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C686C" w14:textId="77777777" w:rsidR="00A82DFF" w:rsidRDefault="00A82DFF" w:rsidP="00A82DFF"/>
    <w:p w14:paraId="02BEC790" w14:textId="77777777" w:rsidR="00A82DFF" w:rsidRDefault="00A82DFF" w:rsidP="00A82DFF">
      <w:pPr>
        <w:jc w:val="center"/>
      </w:pPr>
    </w:p>
    <w:p w14:paraId="6BFA87FF" w14:textId="77777777" w:rsidR="00A82DFF" w:rsidRDefault="00A82DFF" w:rsidP="00A82DFF">
      <w:pPr>
        <w:jc w:val="center"/>
      </w:pPr>
    </w:p>
    <w:p w14:paraId="054033AF" w14:textId="525E054E" w:rsidR="00A82DFF" w:rsidRDefault="00A82DFF" w:rsidP="00A82DFF">
      <w:pPr>
        <w:jc w:val="center"/>
      </w:pPr>
      <w:r>
        <w:rPr>
          <w:noProof/>
          <w:sz w:val="20"/>
        </w:rPr>
        <mc:AlternateContent>
          <mc:Choice Requires="wps">
            <w:drawing>
              <wp:anchor distT="0" distB="0" distL="114300" distR="114300" simplePos="0" relativeHeight="251659264" behindDoc="0" locked="0" layoutInCell="1" allowOverlap="1" wp14:anchorId="3A5A1026" wp14:editId="2C2A4697">
                <wp:simplePos x="0" y="0"/>
                <wp:positionH relativeFrom="column">
                  <wp:posOffset>571500</wp:posOffset>
                </wp:positionH>
                <wp:positionV relativeFrom="paragraph">
                  <wp:posOffset>352425</wp:posOffset>
                </wp:positionV>
                <wp:extent cx="4902200" cy="1714500"/>
                <wp:effectExtent l="0" t="0" r="12700" b="158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714500"/>
                        </a:xfrm>
                        <a:prstGeom prst="rect">
                          <a:avLst/>
                        </a:prstGeom>
                        <a:solidFill>
                          <a:srgbClr val="FFFFFF"/>
                        </a:solidFill>
                        <a:ln w="9525">
                          <a:solidFill>
                            <a:srgbClr val="000000"/>
                          </a:solidFill>
                          <a:miter lim="800000"/>
                          <a:headEnd/>
                          <a:tailEnd/>
                        </a:ln>
                      </wps:spPr>
                      <wps:txbx>
                        <w:txbxContent>
                          <w:p w14:paraId="19F09129" w14:textId="77777777" w:rsidR="00F357C3" w:rsidRPr="00FC0D7E" w:rsidRDefault="00F357C3" w:rsidP="00A82DFF">
                            <w:pPr>
                              <w:jc w:val="center"/>
                              <w:rPr>
                                <w:bCs/>
                                <w:iCs/>
                                <w:sz w:val="32"/>
                              </w:rPr>
                            </w:pPr>
                          </w:p>
                          <w:p w14:paraId="3CFD9661" w14:textId="77777777" w:rsidR="00F357C3" w:rsidRDefault="00F357C3" w:rsidP="00A82DFF">
                            <w:pPr>
                              <w:jc w:val="center"/>
                              <w:rPr>
                                <w:bCs/>
                                <w:iCs/>
                                <w:sz w:val="36"/>
                              </w:rPr>
                            </w:pPr>
                            <w:r>
                              <w:rPr>
                                <w:bCs/>
                                <w:iCs/>
                                <w:sz w:val="36"/>
                              </w:rPr>
                              <w:t xml:space="preserve">Zwicky Transient Facility (ZTF) </w:t>
                            </w:r>
                          </w:p>
                          <w:p w14:paraId="677EE1D3" w14:textId="233E8442" w:rsidR="00F357C3" w:rsidRPr="00710A5F" w:rsidRDefault="00F357C3" w:rsidP="00641BA5">
                            <w:pPr>
                              <w:jc w:val="center"/>
                              <w:rPr>
                                <w:sz w:val="36"/>
                              </w:rPr>
                            </w:pPr>
                            <w:r>
                              <w:rPr>
                                <w:bCs/>
                                <w:iCs/>
                                <w:sz w:val="36"/>
                              </w:rPr>
                              <w:t>QA database</w:t>
                            </w:r>
                            <w:r>
                              <w:rPr>
                                <w:sz w:val="36"/>
                              </w:rPr>
                              <w:t xml:space="preserve"> Requirements </w:t>
                            </w:r>
                          </w:p>
                          <w:p w14:paraId="09AA4CA6" w14:textId="77777777" w:rsidR="00F357C3" w:rsidRPr="002E3D3E" w:rsidRDefault="00F357C3" w:rsidP="00A82DFF">
                            <w:pPr>
                              <w:jc w:val="center"/>
                              <w:rPr>
                                <w:sz w:val="36"/>
                              </w:rPr>
                            </w:pPr>
                          </w:p>
                          <w:p w14:paraId="654B2C7B" w14:textId="2D499F17" w:rsidR="00F357C3" w:rsidRPr="002E3D3E" w:rsidRDefault="00F357C3" w:rsidP="00A82DFF">
                            <w:pPr>
                              <w:jc w:val="center"/>
                              <w:rPr>
                                <w:sz w:val="36"/>
                              </w:rPr>
                            </w:pPr>
                            <w:r w:rsidRPr="002E3D3E">
                              <w:rPr>
                                <w:sz w:val="36"/>
                              </w:rPr>
                              <w:t>CIN #</w:t>
                            </w:r>
                            <w:r w:rsidR="005D6EAD">
                              <w:rPr>
                                <w:sz w:val="36"/>
                              </w:rPr>
                              <w:t>677</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5pt;margin-top:27.75pt;width:38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">
                <v:textbox>
                  <w:txbxContent>
                    <w:p w14:paraId="19F09129" w14:textId="77777777" w:rsidR="00F357C3" w:rsidRPr="00FC0D7E" w:rsidRDefault="00F357C3" w:rsidP="00A82DFF">
                      <w:pPr>
                        <w:jc w:val="center"/>
                        <w:rPr>
                          <w:bCs/>
                          <w:iCs/>
                          <w:sz w:val="32"/>
                        </w:rPr>
                      </w:pPr>
                    </w:p>
                    <w:p w14:paraId="3CFD9661" w14:textId="77777777" w:rsidR="00F357C3" w:rsidRDefault="00F357C3" w:rsidP="00A82DFF">
                      <w:pPr>
                        <w:jc w:val="center"/>
                        <w:rPr>
                          <w:bCs/>
                          <w:iCs/>
                          <w:sz w:val="36"/>
                        </w:rPr>
                      </w:pPr>
                      <w:r>
                        <w:rPr>
                          <w:bCs/>
                          <w:iCs/>
                          <w:sz w:val="36"/>
                        </w:rPr>
                        <w:t xml:space="preserve">Zwicky Transient Facility (ZTF) </w:t>
                      </w:r>
                    </w:p>
                    <w:p w14:paraId="677EE1D3" w14:textId="233E8442" w:rsidR="00F357C3" w:rsidRPr="00710A5F" w:rsidRDefault="00F357C3" w:rsidP="00641BA5">
                      <w:pPr>
                        <w:jc w:val="center"/>
                        <w:rPr>
                          <w:sz w:val="36"/>
                        </w:rPr>
                      </w:pPr>
                      <w:r>
                        <w:rPr>
                          <w:bCs/>
                          <w:iCs/>
                          <w:sz w:val="36"/>
                        </w:rPr>
                        <w:t>QA database</w:t>
                      </w:r>
                      <w:r>
                        <w:rPr>
                          <w:sz w:val="36"/>
                        </w:rPr>
                        <w:t xml:space="preserve"> Requirements </w:t>
                      </w:r>
                    </w:p>
                    <w:p w14:paraId="09AA4CA6" w14:textId="77777777" w:rsidR="00F357C3" w:rsidRPr="002E3D3E" w:rsidRDefault="00F357C3" w:rsidP="00A82DFF">
                      <w:pPr>
                        <w:jc w:val="center"/>
                        <w:rPr>
                          <w:sz w:val="36"/>
                        </w:rPr>
                      </w:pPr>
                    </w:p>
                    <w:p w14:paraId="654B2C7B" w14:textId="2D499F17" w:rsidR="00F357C3" w:rsidRPr="002E3D3E" w:rsidRDefault="00F357C3" w:rsidP="00A82DFF">
                      <w:pPr>
                        <w:jc w:val="center"/>
                        <w:rPr>
                          <w:sz w:val="36"/>
                        </w:rPr>
                      </w:pPr>
                      <w:r w:rsidRPr="002E3D3E">
                        <w:rPr>
                          <w:sz w:val="36"/>
                        </w:rPr>
                        <w:t>CIN #</w:t>
                      </w:r>
                      <w:r w:rsidR="005D6EAD">
                        <w:rPr>
                          <w:sz w:val="36"/>
                        </w:rPr>
                        <w:t>677</w:t>
                      </w:r>
                      <w:bookmarkStart w:id="1" w:name="_GoBack"/>
                      <w:bookmarkEnd w:id="1"/>
                    </w:p>
                  </w:txbxContent>
                </v:textbox>
                <w10:wrap type="topAndBottom"/>
              </v:shape>
            </w:pict>
          </mc:Fallback>
        </mc:AlternateContent>
      </w:r>
      <w:r w:rsidR="00F357C3">
        <w:t xml:space="preserve"> </w:t>
      </w:r>
    </w:p>
    <w:p w14:paraId="0B0B764D" w14:textId="77777777" w:rsidR="00A82DFF" w:rsidRDefault="00A82DFF" w:rsidP="00A82DFF">
      <w:pPr>
        <w:jc w:val="center"/>
      </w:pPr>
      <w:r>
        <w:rPr>
          <w:noProof/>
          <w:sz w:val="20"/>
        </w:rPr>
        <mc:AlternateContent>
          <mc:Choice Requires="wps">
            <w:drawing>
              <wp:anchor distT="0" distB="0" distL="114300" distR="114300" simplePos="0" relativeHeight="251660288" behindDoc="0" locked="0" layoutInCell="1" allowOverlap="1" wp14:anchorId="6CE2DEF4" wp14:editId="56901726">
                <wp:simplePos x="0" y="0"/>
                <wp:positionH relativeFrom="column">
                  <wp:posOffset>571500</wp:posOffset>
                </wp:positionH>
                <wp:positionV relativeFrom="paragraph">
                  <wp:posOffset>1995170</wp:posOffset>
                </wp:positionV>
                <wp:extent cx="4902200" cy="1329055"/>
                <wp:effectExtent l="0" t="1270" r="12700" b="1587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329055"/>
                        </a:xfrm>
                        <a:prstGeom prst="rect">
                          <a:avLst/>
                        </a:prstGeom>
                        <a:solidFill>
                          <a:srgbClr val="FFFFFF"/>
                        </a:solidFill>
                        <a:ln w="9525">
                          <a:solidFill>
                            <a:srgbClr val="000000"/>
                          </a:solidFill>
                          <a:miter lim="800000"/>
                          <a:headEnd/>
                          <a:tailEnd/>
                        </a:ln>
                      </wps:spPr>
                      <wps:txbx>
                        <w:txbxContent>
                          <w:p w14:paraId="7A4185B6" w14:textId="77777777" w:rsidR="00F357C3" w:rsidRPr="00B06538" w:rsidRDefault="00F357C3" w:rsidP="00A82DFF">
                            <w:pPr>
                              <w:jc w:val="center"/>
                            </w:pPr>
                          </w:p>
                          <w:p w14:paraId="3EB3A196" w14:textId="1C7A707D" w:rsidR="00F357C3" w:rsidRPr="00B06538" w:rsidRDefault="00F357C3" w:rsidP="00A82DFF">
                            <w:pPr>
                              <w:jc w:val="center"/>
                              <w:rPr>
                                <w:iCs/>
                              </w:rPr>
                            </w:pPr>
                            <w:r w:rsidRPr="00B06538">
                              <w:t xml:space="preserve">Document Owner:  </w:t>
                            </w:r>
                            <w:r w:rsidRPr="00B06538">
                              <w:rPr>
                                <w:iCs/>
                              </w:rPr>
                              <w:t>Thomas Kupfer</w:t>
                            </w:r>
                          </w:p>
                          <w:p w14:paraId="0C4AC4BF" w14:textId="77777777" w:rsidR="00F357C3" w:rsidRPr="00B06538" w:rsidRDefault="00F357C3" w:rsidP="00A82DFF">
                            <w:pPr>
                              <w:jc w:val="center"/>
                              <w:rPr>
                                <w:iCs/>
                              </w:rPr>
                            </w:pPr>
                          </w:p>
                          <w:p w14:paraId="2B6A9147" w14:textId="0B22F0F0" w:rsidR="00F357C3" w:rsidRPr="00B06538" w:rsidRDefault="00F357C3" w:rsidP="00A82DFF">
                            <w:pPr>
                              <w:jc w:val="center"/>
                              <w:rPr>
                                <w:iCs/>
                              </w:rPr>
                            </w:pPr>
                            <w:r w:rsidRPr="00B06538">
                              <w:rPr>
                                <w:iCs/>
                              </w:rPr>
                              <w:t>Contributions by: Eric Bellm</w:t>
                            </w:r>
                            <w:r>
                              <w:rPr>
                                <w:iCs/>
                              </w:rPr>
                              <w:t>, Frank Masci</w:t>
                            </w:r>
                          </w:p>
                          <w:p w14:paraId="32542BFB" w14:textId="46435A3D" w:rsidR="00F357C3" w:rsidRPr="00710A5F" w:rsidRDefault="00F357C3" w:rsidP="00A82DFF">
                            <w:pPr>
                              <w:jc w:val="center"/>
                            </w:pPr>
                          </w:p>
                          <w:p w14:paraId="62281832" w14:textId="77777777" w:rsidR="00F357C3" w:rsidRDefault="00F357C3" w:rsidP="00A82D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5pt;margin-top:157.1pt;width:386pt;height:10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">
                <v:textbox>
                  <w:txbxContent>
                    <w:p w14:paraId="7A4185B6" w14:textId="77777777" w:rsidR="0091322E" w:rsidRPr="00B06538" w:rsidRDefault="0091322E" w:rsidP="00A82DFF">
                      <w:pPr>
                        <w:jc w:val="center"/>
                      </w:pPr>
                    </w:p>
                    <w:p w14:paraId="3EB3A196" w14:textId="1C7A707D" w:rsidR="0091322E" w:rsidRPr="00B06538" w:rsidRDefault="0091322E" w:rsidP="00A82DFF">
                      <w:pPr>
                        <w:jc w:val="center"/>
                        <w:rPr>
                          <w:iCs/>
                        </w:rPr>
                      </w:pPr>
                      <w:r w:rsidRPr="00B06538">
                        <w:t xml:space="preserve">Document Owner:  </w:t>
                      </w:r>
                      <w:r w:rsidRPr="00B06538">
                        <w:rPr>
                          <w:iCs/>
                        </w:rPr>
                        <w:t>Thomas Kupfer</w:t>
                      </w:r>
                    </w:p>
                    <w:p w14:paraId="0C4AC4BF" w14:textId="77777777" w:rsidR="0091322E" w:rsidRPr="00B06538" w:rsidRDefault="0091322E" w:rsidP="00A82DFF">
                      <w:pPr>
                        <w:jc w:val="center"/>
                        <w:rPr>
                          <w:iCs/>
                        </w:rPr>
                      </w:pPr>
                    </w:p>
                    <w:p w14:paraId="2B6A9147" w14:textId="0B22F0F0" w:rsidR="0091322E" w:rsidRPr="00B06538" w:rsidRDefault="0091322E" w:rsidP="00A82DFF">
                      <w:pPr>
                        <w:jc w:val="center"/>
                        <w:rPr>
                          <w:iCs/>
                        </w:rPr>
                      </w:pPr>
                      <w:r w:rsidRPr="00B06538">
                        <w:rPr>
                          <w:iCs/>
                        </w:rPr>
                        <w:t>Contributions by: Eric Bellm</w:t>
                      </w:r>
                      <w:r>
                        <w:rPr>
                          <w:iCs/>
                        </w:rPr>
                        <w:t>, Frank Masci</w:t>
                      </w:r>
                    </w:p>
                    <w:p w14:paraId="32542BFB" w14:textId="46435A3D" w:rsidR="0091322E" w:rsidRPr="00710A5F" w:rsidRDefault="0091322E" w:rsidP="00A82DFF">
                      <w:pPr>
                        <w:jc w:val="center"/>
                      </w:pPr>
                    </w:p>
                    <w:p w14:paraId="62281832" w14:textId="77777777" w:rsidR="0091322E" w:rsidRDefault="0091322E" w:rsidP="00A82DFF"/>
                  </w:txbxContent>
                </v:textbox>
                <w10:wrap type="topAndBottom"/>
              </v:shape>
            </w:pict>
          </mc:Fallback>
        </mc:AlternateContent>
      </w:r>
    </w:p>
    <w:p w14:paraId="51C62484" w14:textId="77777777" w:rsidR="00A82DFF" w:rsidRDefault="00A82DFF" w:rsidP="00A82DFF">
      <w:pPr>
        <w:jc w:val="center"/>
      </w:pPr>
    </w:p>
    <w:p w14:paraId="3973ACCD" w14:textId="77777777" w:rsidR="00A82DFF" w:rsidRDefault="00A82DFF" w:rsidP="00A82DFF"/>
    <w:p w14:paraId="25B90DF0" w14:textId="77777777" w:rsidR="00A82DFF" w:rsidRDefault="00A82DFF" w:rsidP="00A82DFF">
      <w:pPr>
        <w:jc w:val="center"/>
      </w:pPr>
    </w:p>
    <w:p w14:paraId="47588561" w14:textId="77777777" w:rsidR="00A82DFF" w:rsidRPr="00B06538" w:rsidRDefault="00A82DFF" w:rsidP="00A82DFF">
      <w:pPr>
        <w:jc w:val="center"/>
      </w:pPr>
    </w:p>
    <w:p w14:paraId="2A01C83C" w14:textId="77777777" w:rsidR="00A82DFF" w:rsidRDefault="00A82DFF" w:rsidP="00A82DFF">
      <w:pPr>
        <w:jc w:val="center"/>
      </w:pPr>
    </w:p>
    <w:p w14:paraId="216B7227" w14:textId="77777777" w:rsidR="00A82DFF" w:rsidRDefault="00A82DFF" w:rsidP="00A82DFF">
      <w:pPr>
        <w:jc w:val="center"/>
      </w:pPr>
    </w:p>
    <w:p w14:paraId="3206F92B" w14:textId="77777777" w:rsidR="00A82DFF" w:rsidRDefault="00A82DFF" w:rsidP="00A82DFF">
      <w:pPr>
        <w:jc w:val="center"/>
      </w:pPr>
    </w:p>
    <w:p w14:paraId="5091A689" w14:textId="77777777" w:rsidR="00A82DFF" w:rsidRDefault="00A82DFF" w:rsidP="00A82DFF">
      <w:pPr>
        <w:jc w:val="center"/>
      </w:pPr>
    </w:p>
    <w:p w14:paraId="7EAEAD48" w14:textId="77777777" w:rsidR="00A82DFF" w:rsidRDefault="00A82DFF" w:rsidP="00A82DFF">
      <w:pPr>
        <w:jc w:val="center"/>
      </w:pPr>
    </w:p>
    <w:p w14:paraId="0E3AA95B" w14:textId="77777777" w:rsidR="00A82DFF" w:rsidRDefault="00A82DFF" w:rsidP="00A82DFF">
      <w:pPr>
        <w:jc w:val="center"/>
      </w:pPr>
    </w:p>
    <w:p w14:paraId="7B7FC7D2" w14:textId="77777777" w:rsidR="00A82DFF" w:rsidRDefault="00A82DFF" w:rsidP="00A82DFF">
      <w:pPr>
        <w:jc w:val="center"/>
      </w:pPr>
    </w:p>
    <w:p w14:paraId="7021B33B" w14:textId="77777777" w:rsidR="00A82DFF" w:rsidRDefault="00A82DFF" w:rsidP="00A82DFF">
      <w:pPr>
        <w:jc w:val="center"/>
      </w:pPr>
    </w:p>
    <w:p w14:paraId="57E5C6A8" w14:textId="77777777" w:rsidR="00A82DFF" w:rsidRDefault="00A82DFF" w:rsidP="00A82DFF">
      <w:pPr>
        <w:suppressAutoHyphens/>
      </w:pPr>
    </w:p>
    <w:p w14:paraId="25030E59" w14:textId="77777777" w:rsidR="00A82DFF" w:rsidRPr="002E3D3E" w:rsidRDefault="00A82DFF" w:rsidP="00A82DFF">
      <w:pPr>
        <w:suppressAutoHyphens/>
        <w:jc w:val="center"/>
        <w:rPr>
          <w:b/>
        </w:rPr>
      </w:pPr>
      <w:r w:rsidRPr="002E3D3E">
        <w:rPr>
          <w:b/>
        </w:rPr>
        <w:t>Caltech Optical Observatories</w:t>
      </w:r>
    </w:p>
    <w:p w14:paraId="014A34B8" w14:textId="77777777" w:rsidR="00A82DFF" w:rsidRPr="00305B40" w:rsidRDefault="00A82DFF" w:rsidP="00A82DFF">
      <w:pPr>
        <w:suppressAutoHyphens/>
        <w:jc w:val="center"/>
      </w:pPr>
      <w:r w:rsidRPr="002E3D3E">
        <w:t>Cahill Center for Astronomy and Astrophysics</w:t>
      </w:r>
    </w:p>
    <w:p w14:paraId="16D515CB" w14:textId="77777777" w:rsidR="00A82DFF" w:rsidRPr="00B07002" w:rsidRDefault="00A82DFF" w:rsidP="00A82DFF">
      <w:pPr>
        <w:jc w:val="center"/>
        <w:rPr>
          <w:rFonts w:ascii="Conga" w:hAnsi="Conga"/>
        </w:rPr>
      </w:pPr>
      <w:r w:rsidRPr="00B07002">
        <w:rPr>
          <w:rFonts w:ascii="Conga" w:hAnsi="Conga"/>
        </w:rPr>
        <w:t>Caltech M/C 11-17</w:t>
      </w:r>
    </w:p>
    <w:p w14:paraId="07B1C0E7" w14:textId="77777777" w:rsidR="00A82DFF" w:rsidRPr="00B07002" w:rsidRDefault="00A82DFF" w:rsidP="00A82DFF">
      <w:pPr>
        <w:jc w:val="center"/>
        <w:rPr>
          <w:rFonts w:ascii="Conga" w:hAnsi="Conga"/>
        </w:rPr>
      </w:pPr>
      <w:r w:rsidRPr="00B07002">
        <w:rPr>
          <w:rFonts w:ascii="Conga" w:hAnsi="Conga"/>
        </w:rPr>
        <w:t>1200 E. California Blvd.</w:t>
      </w:r>
    </w:p>
    <w:p w14:paraId="494206B7" w14:textId="77777777" w:rsidR="00A82DFF" w:rsidRPr="00887149" w:rsidRDefault="00A82DFF" w:rsidP="00887149">
      <w:pPr>
        <w:jc w:val="center"/>
        <w:rPr>
          <w:rFonts w:ascii="Conga" w:hAnsi="Conga"/>
        </w:rPr>
      </w:pPr>
      <w:r w:rsidRPr="00B07002">
        <w:rPr>
          <w:rFonts w:ascii="Conga" w:hAnsi="Conga"/>
        </w:rPr>
        <w:t>Pasadena, CA 91125</w:t>
      </w:r>
    </w:p>
    <w:p w14:paraId="050883CC" w14:textId="77777777" w:rsidR="00887149" w:rsidRDefault="00887149" w:rsidP="00887149">
      <w:pPr>
        <w:pStyle w:val="Heading1"/>
        <w:numPr>
          <w:ilvl w:val="0"/>
          <w:numId w:val="0"/>
        </w:numPr>
      </w:pPr>
    </w:p>
    <w:p w14:paraId="32B4D4B8" w14:textId="77777777" w:rsidR="00A82DFF" w:rsidRDefault="00A82DFF" w:rsidP="00887149">
      <w:pPr>
        <w:pStyle w:val="Heading1"/>
        <w:numPr>
          <w:ilvl w:val="0"/>
          <w:numId w:val="0"/>
        </w:numPr>
      </w:pPr>
      <w:bookmarkStart w:id="2" w:name="_Toc340129372"/>
      <w:r>
        <w:t>Revision History</w:t>
      </w:r>
      <w:bookmarkEnd w:id="2"/>
    </w:p>
    <w:p w14:paraId="5E5165BE" w14:textId="77777777" w:rsidR="00A82DFF" w:rsidRDefault="00A82DFF" w:rsidP="00A82DFF"/>
    <w:tbl>
      <w:tblPr>
        <w:tblW w:w="8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6"/>
        <w:gridCol w:w="1714"/>
        <w:gridCol w:w="1286"/>
        <w:gridCol w:w="4285"/>
      </w:tblGrid>
      <w:tr w:rsidR="00A82DFF" w14:paraId="27680C92" w14:textId="77777777" w:rsidTr="00533CDF">
        <w:trPr>
          <w:trHeight w:val="336"/>
        </w:trPr>
        <w:tc>
          <w:tcPr>
            <w:tcW w:w="1286" w:type="dxa"/>
            <w:shd w:val="pct20" w:color="auto" w:fill="auto"/>
          </w:tcPr>
          <w:p w14:paraId="73B90E20" w14:textId="77777777" w:rsidR="00A82DFF" w:rsidRDefault="00A82DFF" w:rsidP="00A82DFF">
            <w:pPr>
              <w:rPr>
                <w:b/>
              </w:rPr>
            </w:pPr>
            <w:r>
              <w:rPr>
                <w:b/>
              </w:rPr>
              <w:t>Version</w:t>
            </w:r>
          </w:p>
        </w:tc>
        <w:tc>
          <w:tcPr>
            <w:tcW w:w="1714" w:type="dxa"/>
            <w:shd w:val="pct20" w:color="auto" w:fill="auto"/>
          </w:tcPr>
          <w:p w14:paraId="1D5FD53E" w14:textId="77777777" w:rsidR="00A82DFF" w:rsidRDefault="00A82DFF" w:rsidP="00411347">
            <w:pPr>
              <w:rPr>
                <w:b/>
              </w:rPr>
            </w:pPr>
            <w:r>
              <w:rPr>
                <w:b/>
              </w:rPr>
              <w:t>Date</w:t>
            </w:r>
          </w:p>
        </w:tc>
        <w:tc>
          <w:tcPr>
            <w:tcW w:w="1286" w:type="dxa"/>
            <w:shd w:val="pct20" w:color="auto" w:fill="auto"/>
          </w:tcPr>
          <w:p w14:paraId="0084697E" w14:textId="77777777" w:rsidR="00A82DFF" w:rsidRDefault="00A82DFF" w:rsidP="00A82DFF">
            <w:pPr>
              <w:rPr>
                <w:b/>
              </w:rPr>
            </w:pPr>
            <w:r>
              <w:rPr>
                <w:b/>
              </w:rPr>
              <w:t>Author</w:t>
            </w:r>
          </w:p>
        </w:tc>
        <w:tc>
          <w:tcPr>
            <w:tcW w:w="4285" w:type="dxa"/>
            <w:shd w:val="pct20" w:color="auto" w:fill="auto"/>
          </w:tcPr>
          <w:p w14:paraId="72CFC290" w14:textId="77777777" w:rsidR="00A82DFF" w:rsidRDefault="00A82DFF" w:rsidP="00411347">
            <w:pPr>
              <w:rPr>
                <w:b/>
              </w:rPr>
            </w:pPr>
            <w:r>
              <w:rPr>
                <w:b/>
              </w:rPr>
              <w:t>Revision Description</w:t>
            </w:r>
          </w:p>
        </w:tc>
      </w:tr>
      <w:tr w:rsidR="00B06538" w14:paraId="722BAB02" w14:textId="77777777" w:rsidTr="00533CDF">
        <w:trPr>
          <w:trHeight w:val="353"/>
        </w:trPr>
        <w:tc>
          <w:tcPr>
            <w:tcW w:w="1286" w:type="dxa"/>
          </w:tcPr>
          <w:p w14:paraId="268989F4" w14:textId="55B706CE" w:rsidR="00B06538" w:rsidRDefault="00B06538" w:rsidP="00411347">
            <w:r>
              <w:t>0.0</w:t>
            </w:r>
          </w:p>
        </w:tc>
        <w:tc>
          <w:tcPr>
            <w:tcW w:w="1714" w:type="dxa"/>
          </w:tcPr>
          <w:p w14:paraId="057E09CB" w14:textId="698D0312" w:rsidR="00B06538" w:rsidRDefault="00B06538" w:rsidP="00411347">
            <w:r>
              <w:t>2016-10-08</w:t>
            </w:r>
          </w:p>
        </w:tc>
        <w:tc>
          <w:tcPr>
            <w:tcW w:w="1286" w:type="dxa"/>
          </w:tcPr>
          <w:p w14:paraId="4F4A7468" w14:textId="61BBBB81" w:rsidR="00B06538" w:rsidRDefault="00B06538" w:rsidP="00411347">
            <w:r>
              <w:t>TK</w:t>
            </w:r>
          </w:p>
        </w:tc>
        <w:tc>
          <w:tcPr>
            <w:tcW w:w="4285" w:type="dxa"/>
          </w:tcPr>
          <w:p w14:paraId="76609471" w14:textId="7A152844" w:rsidR="00B06538" w:rsidRDefault="00B06538" w:rsidP="00507D7C">
            <w:r>
              <w:t>Initial draft</w:t>
            </w:r>
          </w:p>
        </w:tc>
      </w:tr>
      <w:tr w:rsidR="00B06538" w14:paraId="4E11EFD6" w14:textId="77777777" w:rsidTr="00533CDF">
        <w:trPr>
          <w:trHeight w:val="353"/>
        </w:trPr>
        <w:tc>
          <w:tcPr>
            <w:tcW w:w="1286" w:type="dxa"/>
          </w:tcPr>
          <w:p w14:paraId="5DB6FE9A" w14:textId="18B6A1D5" w:rsidR="00B06538" w:rsidRPr="00C022C6" w:rsidRDefault="00B06538" w:rsidP="00411347">
            <w:r>
              <w:t>0.1</w:t>
            </w:r>
          </w:p>
        </w:tc>
        <w:tc>
          <w:tcPr>
            <w:tcW w:w="1714" w:type="dxa"/>
          </w:tcPr>
          <w:p w14:paraId="50523150" w14:textId="316B15DD" w:rsidR="00B06538" w:rsidRPr="00C022C6" w:rsidRDefault="00B06538" w:rsidP="00411347">
            <w:r>
              <w:t>2016-10-13</w:t>
            </w:r>
          </w:p>
        </w:tc>
        <w:tc>
          <w:tcPr>
            <w:tcW w:w="1286" w:type="dxa"/>
          </w:tcPr>
          <w:p w14:paraId="7C3A9BF5" w14:textId="74327C93" w:rsidR="00B06538" w:rsidRPr="00C022C6" w:rsidRDefault="00B06538" w:rsidP="00411347">
            <w:r>
              <w:t>TK</w:t>
            </w:r>
          </w:p>
        </w:tc>
        <w:tc>
          <w:tcPr>
            <w:tcW w:w="4285" w:type="dxa"/>
          </w:tcPr>
          <w:p w14:paraId="6F7DF44C" w14:textId="326C6755" w:rsidR="0091322E" w:rsidRPr="00C022C6" w:rsidRDefault="00B06538" w:rsidP="00507D7C">
            <w:r>
              <w:t>Revisions from Eric Bellm included</w:t>
            </w:r>
          </w:p>
        </w:tc>
      </w:tr>
      <w:tr w:rsidR="0091322E" w14:paraId="4E54B83F" w14:textId="77777777" w:rsidTr="00533CDF">
        <w:trPr>
          <w:trHeight w:val="353"/>
        </w:trPr>
        <w:tc>
          <w:tcPr>
            <w:tcW w:w="1286" w:type="dxa"/>
          </w:tcPr>
          <w:p w14:paraId="0D3A8367" w14:textId="232D1684" w:rsidR="0091322E" w:rsidRDefault="0091322E" w:rsidP="00411347">
            <w:r>
              <w:t>0.2</w:t>
            </w:r>
          </w:p>
        </w:tc>
        <w:tc>
          <w:tcPr>
            <w:tcW w:w="1714" w:type="dxa"/>
          </w:tcPr>
          <w:p w14:paraId="18CFCCC7" w14:textId="13C58053" w:rsidR="0091322E" w:rsidRDefault="0091322E" w:rsidP="00411347">
            <w:r>
              <w:t>2016-11-06</w:t>
            </w:r>
          </w:p>
        </w:tc>
        <w:tc>
          <w:tcPr>
            <w:tcW w:w="1286" w:type="dxa"/>
          </w:tcPr>
          <w:p w14:paraId="76EFB745" w14:textId="1AD8B6BD" w:rsidR="0091322E" w:rsidRDefault="0091322E" w:rsidP="00411347">
            <w:r>
              <w:t>TK</w:t>
            </w:r>
          </w:p>
        </w:tc>
        <w:tc>
          <w:tcPr>
            <w:tcW w:w="4285" w:type="dxa"/>
          </w:tcPr>
          <w:p w14:paraId="6556CF1F" w14:textId="06E72830" w:rsidR="0091322E" w:rsidRDefault="0091322E" w:rsidP="00507D7C">
            <w:r>
              <w:t>Revisions from Frank Masci included</w:t>
            </w:r>
          </w:p>
        </w:tc>
      </w:tr>
    </w:tbl>
    <w:p w14:paraId="252F84F9" w14:textId="77777777" w:rsidR="00A82DFF" w:rsidRDefault="00A82DFF">
      <w:r>
        <w:rPr>
          <w:b/>
          <w:bCs/>
        </w:rPr>
        <w:br w:type="page"/>
      </w:r>
    </w:p>
    <w:sdt>
      <w:sdtPr>
        <w:rPr>
          <w:rFonts w:asciiTheme="minorHAnsi" w:eastAsiaTheme="minorEastAsia" w:hAnsiTheme="minorHAnsi" w:cstheme="minorBidi"/>
          <w:b w:val="0"/>
          <w:bCs w:val="0"/>
          <w:caps w:val="0"/>
          <w:color w:val="auto"/>
          <w:sz w:val="24"/>
          <w:szCs w:val="24"/>
        </w:rPr>
        <w:id w:val="-456877893"/>
        <w:docPartObj>
          <w:docPartGallery w:val="Table of Contents"/>
          <w:docPartUnique/>
        </w:docPartObj>
      </w:sdtPr>
      <w:sdtEndPr>
        <w:rPr>
          <w:rFonts w:ascii="Times New Roman" w:eastAsia="Times New Roman" w:hAnsi="Times New Roman" w:cs="Times New Roman"/>
          <w:noProof/>
          <w:sz w:val="22"/>
        </w:rPr>
      </w:sdtEndPr>
      <w:sdtContent>
        <w:p w14:paraId="2B0D0E0A" w14:textId="77777777" w:rsidR="005C7877" w:rsidRDefault="005C7877" w:rsidP="00887149">
          <w:pPr>
            <w:pStyle w:val="TOCHeading"/>
            <w:numPr>
              <w:ilvl w:val="0"/>
              <w:numId w:val="0"/>
            </w:numPr>
          </w:pPr>
          <w:r>
            <w:t>Contents</w:t>
          </w:r>
        </w:p>
        <w:p w14:paraId="2A4878DE" w14:textId="77777777" w:rsidR="00936B0D" w:rsidRDefault="005C7877">
          <w:pPr>
            <w:pStyle w:val="TOC1"/>
            <w:rPr>
              <w:rFonts w:asciiTheme="minorHAnsi" w:eastAsiaTheme="minorEastAsia" w:hAnsiTheme="minorHAnsi" w:cstheme="minorBidi"/>
              <w:b w:val="0"/>
              <w:i w:val="0"/>
              <w:noProof/>
              <w:sz w:val="24"/>
              <w:szCs w:val="24"/>
              <w:lang w:eastAsia="ja-JP"/>
            </w:rPr>
          </w:pPr>
          <w:r>
            <w:rPr>
              <w:b w:val="0"/>
            </w:rPr>
            <w:fldChar w:fldCharType="begin"/>
          </w:r>
          <w:r>
            <w:instrText xml:space="preserve"> TOC \o "1-3" \h \z \u </w:instrText>
          </w:r>
          <w:r>
            <w:rPr>
              <w:b w:val="0"/>
            </w:rPr>
            <w:fldChar w:fldCharType="separate"/>
          </w:r>
          <w:r w:rsidR="00936B0D">
            <w:rPr>
              <w:noProof/>
            </w:rPr>
            <w:t>Revision History</w:t>
          </w:r>
          <w:r w:rsidR="00936B0D">
            <w:rPr>
              <w:noProof/>
            </w:rPr>
            <w:tab/>
          </w:r>
          <w:r w:rsidR="00936B0D">
            <w:rPr>
              <w:noProof/>
            </w:rPr>
            <w:fldChar w:fldCharType="begin"/>
          </w:r>
          <w:r w:rsidR="00936B0D">
            <w:rPr>
              <w:noProof/>
            </w:rPr>
            <w:instrText xml:space="preserve"> PAGEREF _Toc340129372 \h </w:instrText>
          </w:r>
          <w:r w:rsidR="00936B0D">
            <w:rPr>
              <w:noProof/>
            </w:rPr>
          </w:r>
          <w:r w:rsidR="00936B0D">
            <w:rPr>
              <w:noProof/>
            </w:rPr>
            <w:fldChar w:fldCharType="separate"/>
          </w:r>
          <w:r w:rsidR="00936B0D">
            <w:rPr>
              <w:noProof/>
            </w:rPr>
            <w:t>2</w:t>
          </w:r>
          <w:r w:rsidR="00936B0D">
            <w:rPr>
              <w:noProof/>
            </w:rPr>
            <w:fldChar w:fldCharType="end"/>
          </w:r>
        </w:p>
        <w:p w14:paraId="3951B537" w14:textId="77777777" w:rsidR="00936B0D" w:rsidRDefault="00936B0D">
          <w:pPr>
            <w:pStyle w:val="TOC1"/>
            <w:tabs>
              <w:tab w:val="left" w:pos="350"/>
            </w:tabs>
            <w:rPr>
              <w:rFonts w:asciiTheme="minorHAnsi" w:eastAsiaTheme="minorEastAsia" w:hAnsiTheme="minorHAnsi" w:cstheme="minorBidi"/>
              <w:b w:val="0"/>
              <w:i w:val="0"/>
              <w:noProof/>
              <w:sz w:val="24"/>
              <w:szCs w:val="24"/>
              <w:lang w:eastAsia="ja-JP"/>
            </w:rPr>
          </w:pPr>
          <w:r>
            <w:rPr>
              <w:noProof/>
            </w:rPr>
            <w:t>1</w:t>
          </w:r>
          <w:r>
            <w:rPr>
              <w:rFonts w:asciiTheme="minorHAnsi" w:eastAsiaTheme="minorEastAsia" w:hAnsiTheme="minorHAnsi" w:cstheme="minorBidi"/>
              <w:b w:val="0"/>
              <w:i w:val="0"/>
              <w:noProof/>
              <w:sz w:val="24"/>
              <w:szCs w:val="24"/>
              <w:lang w:eastAsia="ja-JP"/>
            </w:rPr>
            <w:tab/>
          </w:r>
          <w:r>
            <w:rPr>
              <w:noProof/>
            </w:rPr>
            <w:t>Introduction</w:t>
          </w:r>
          <w:r>
            <w:rPr>
              <w:noProof/>
            </w:rPr>
            <w:tab/>
          </w:r>
          <w:r>
            <w:rPr>
              <w:noProof/>
            </w:rPr>
            <w:fldChar w:fldCharType="begin"/>
          </w:r>
          <w:r>
            <w:rPr>
              <w:noProof/>
            </w:rPr>
            <w:instrText xml:space="preserve"> PAGEREF _Toc340129373 \h </w:instrText>
          </w:r>
          <w:r>
            <w:rPr>
              <w:noProof/>
            </w:rPr>
          </w:r>
          <w:r>
            <w:rPr>
              <w:noProof/>
            </w:rPr>
            <w:fldChar w:fldCharType="separate"/>
          </w:r>
          <w:r>
            <w:rPr>
              <w:noProof/>
            </w:rPr>
            <w:t>4</w:t>
          </w:r>
          <w:r>
            <w:rPr>
              <w:noProof/>
            </w:rPr>
            <w:fldChar w:fldCharType="end"/>
          </w:r>
        </w:p>
        <w:p w14:paraId="0EA1CD49"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Pr>
              <w:noProof/>
            </w:rPr>
            <w:t>1.1</w:t>
          </w:r>
          <w:r>
            <w:rPr>
              <w:rFonts w:asciiTheme="minorHAnsi" w:eastAsiaTheme="minorEastAsia" w:hAnsiTheme="minorHAnsi" w:cstheme="minorBidi"/>
              <w:b w:val="0"/>
              <w:noProof/>
              <w:sz w:val="24"/>
              <w:szCs w:val="24"/>
              <w:lang w:eastAsia="ja-JP"/>
            </w:rPr>
            <w:tab/>
          </w:r>
          <w:r>
            <w:rPr>
              <w:noProof/>
            </w:rPr>
            <w:t>Purpose</w:t>
          </w:r>
          <w:r>
            <w:rPr>
              <w:noProof/>
            </w:rPr>
            <w:tab/>
          </w:r>
          <w:r>
            <w:rPr>
              <w:noProof/>
            </w:rPr>
            <w:fldChar w:fldCharType="begin"/>
          </w:r>
          <w:r>
            <w:rPr>
              <w:noProof/>
            </w:rPr>
            <w:instrText xml:space="preserve"> PAGEREF _Toc340129374 \h </w:instrText>
          </w:r>
          <w:r>
            <w:rPr>
              <w:noProof/>
            </w:rPr>
          </w:r>
          <w:r>
            <w:rPr>
              <w:noProof/>
            </w:rPr>
            <w:fldChar w:fldCharType="separate"/>
          </w:r>
          <w:r>
            <w:rPr>
              <w:noProof/>
            </w:rPr>
            <w:t>4</w:t>
          </w:r>
          <w:r>
            <w:rPr>
              <w:noProof/>
            </w:rPr>
            <w:fldChar w:fldCharType="end"/>
          </w:r>
        </w:p>
        <w:p w14:paraId="704D15E0"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Pr>
              <w:noProof/>
            </w:rPr>
            <w:t>1.2</w:t>
          </w:r>
          <w:r>
            <w:rPr>
              <w:rFonts w:asciiTheme="minorHAnsi" w:eastAsiaTheme="minorEastAsia" w:hAnsiTheme="minorHAnsi" w:cstheme="minorBidi"/>
              <w:b w:val="0"/>
              <w:noProof/>
              <w:sz w:val="24"/>
              <w:szCs w:val="24"/>
              <w:lang w:eastAsia="ja-JP"/>
            </w:rPr>
            <w:tab/>
          </w:r>
          <w:r>
            <w:rPr>
              <w:noProof/>
            </w:rPr>
            <w:t>Scope</w:t>
          </w:r>
          <w:r>
            <w:rPr>
              <w:noProof/>
            </w:rPr>
            <w:tab/>
          </w:r>
          <w:r>
            <w:rPr>
              <w:noProof/>
            </w:rPr>
            <w:fldChar w:fldCharType="begin"/>
          </w:r>
          <w:r>
            <w:rPr>
              <w:noProof/>
            </w:rPr>
            <w:instrText xml:space="preserve"> PAGEREF _Toc340129375 \h </w:instrText>
          </w:r>
          <w:r>
            <w:rPr>
              <w:noProof/>
            </w:rPr>
          </w:r>
          <w:r>
            <w:rPr>
              <w:noProof/>
            </w:rPr>
            <w:fldChar w:fldCharType="separate"/>
          </w:r>
          <w:r>
            <w:rPr>
              <w:noProof/>
            </w:rPr>
            <w:t>4</w:t>
          </w:r>
          <w:r>
            <w:rPr>
              <w:noProof/>
            </w:rPr>
            <w:fldChar w:fldCharType="end"/>
          </w:r>
        </w:p>
        <w:p w14:paraId="584D2098"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Pr>
              <w:noProof/>
            </w:rPr>
            <w:t>1.3</w:t>
          </w:r>
          <w:r>
            <w:rPr>
              <w:rFonts w:asciiTheme="minorHAnsi" w:eastAsiaTheme="minorEastAsia" w:hAnsiTheme="minorHAnsi" w:cstheme="minorBidi"/>
              <w:b w:val="0"/>
              <w:noProof/>
              <w:sz w:val="24"/>
              <w:szCs w:val="24"/>
              <w:lang w:eastAsia="ja-JP"/>
            </w:rPr>
            <w:tab/>
          </w:r>
          <w:r>
            <w:rPr>
              <w:noProof/>
            </w:rPr>
            <w:t>Acronyms and abbreviations</w:t>
          </w:r>
          <w:r>
            <w:rPr>
              <w:noProof/>
            </w:rPr>
            <w:tab/>
          </w:r>
          <w:r>
            <w:rPr>
              <w:noProof/>
            </w:rPr>
            <w:fldChar w:fldCharType="begin"/>
          </w:r>
          <w:r>
            <w:rPr>
              <w:noProof/>
            </w:rPr>
            <w:instrText xml:space="preserve"> PAGEREF _Toc340129376 \h </w:instrText>
          </w:r>
          <w:r>
            <w:rPr>
              <w:noProof/>
            </w:rPr>
          </w:r>
          <w:r>
            <w:rPr>
              <w:noProof/>
            </w:rPr>
            <w:fldChar w:fldCharType="separate"/>
          </w:r>
          <w:r>
            <w:rPr>
              <w:noProof/>
            </w:rPr>
            <w:t>4</w:t>
          </w:r>
          <w:r>
            <w:rPr>
              <w:noProof/>
            </w:rPr>
            <w:fldChar w:fldCharType="end"/>
          </w:r>
        </w:p>
        <w:p w14:paraId="21E8488E"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Pr>
              <w:noProof/>
            </w:rPr>
            <w:t>1.4</w:t>
          </w:r>
          <w:r>
            <w:rPr>
              <w:rFonts w:asciiTheme="minorHAnsi" w:eastAsiaTheme="minorEastAsia" w:hAnsiTheme="minorHAnsi" w:cstheme="minorBidi"/>
              <w:b w:val="0"/>
              <w:noProof/>
              <w:sz w:val="24"/>
              <w:szCs w:val="24"/>
              <w:lang w:eastAsia="ja-JP"/>
            </w:rPr>
            <w:tab/>
          </w:r>
          <w:r>
            <w:rPr>
              <w:noProof/>
            </w:rPr>
            <w:t>Definitions</w:t>
          </w:r>
          <w:r>
            <w:rPr>
              <w:noProof/>
            </w:rPr>
            <w:tab/>
          </w:r>
          <w:r>
            <w:rPr>
              <w:noProof/>
            </w:rPr>
            <w:fldChar w:fldCharType="begin"/>
          </w:r>
          <w:r>
            <w:rPr>
              <w:noProof/>
            </w:rPr>
            <w:instrText xml:space="preserve"> PAGEREF _Toc340129377 \h </w:instrText>
          </w:r>
          <w:r>
            <w:rPr>
              <w:noProof/>
            </w:rPr>
          </w:r>
          <w:r>
            <w:rPr>
              <w:noProof/>
            </w:rPr>
            <w:fldChar w:fldCharType="separate"/>
          </w:r>
          <w:r>
            <w:rPr>
              <w:noProof/>
            </w:rPr>
            <w:t>4</w:t>
          </w:r>
          <w:r>
            <w:rPr>
              <w:noProof/>
            </w:rPr>
            <w:fldChar w:fldCharType="end"/>
          </w:r>
        </w:p>
        <w:p w14:paraId="67342130"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Pr>
              <w:noProof/>
            </w:rPr>
            <w:t>1.5</w:t>
          </w:r>
          <w:r>
            <w:rPr>
              <w:rFonts w:asciiTheme="minorHAnsi" w:eastAsiaTheme="minorEastAsia" w:hAnsiTheme="minorHAnsi" w:cstheme="minorBidi"/>
              <w:b w:val="0"/>
              <w:noProof/>
              <w:sz w:val="24"/>
              <w:szCs w:val="24"/>
              <w:lang w:eastAsia="ja-JP"/>
            </w:rPr>
            <w:tab/>
          </w:r>
          <w:r>
            <w:rPr>
              <w:noProof/>
            </w:rPr>
            <w:t>Related Documents</w:t>
          </w:r>
          <w:r>
            <w:rPr>
              <w:noProof/>
            </w:rPr>
            <w:tab/>
          </w:r>
          <w:r>
            <w:rPr>
              <w:noProof/>
            </w:rPr>
            <w:fldChar w:fldCharType="begin"/>
          </w:r>
          <w:r>
            <w:rPr>
              <w:noProof/>
            </w:rPr>
            <w:instrText xml:space="preserve"> PAGEREF _Toc340129378 \h </w:instrText>
          </w:r>
          <w:r>
            <w:rPr>
              <w:noProof/>
            </w:rPr>
          </w:r>
          <w:r>
            <w:rPr>
              <w:noProof/>
            </w:rPr>
            <w:fldChar w:fldCharType="separate"/>
          </w:r>
          <w:r>
            <w:rPr>
              <w:noProof/>
            </w:rPr>
            <w:t>4</w:t>
          </w:r>
          <w:r>
            <w:rPr>
              <w:noProof/>
            </w:rPr>
            <w:fldChar w:fldCharType="end"/>
          </w:r>
        </w:p>
        <w:p w14:paraId="55EA11B7"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Pr>
              <w:noProof/>
            </w:rPr>
            <w:t>1.6</w:t>
          </w:r>
          <w:r>
            <w:rPr>
              <w:rFonts w:asciiTheme="minorHAnsi" w:eastAsiaTheme="minorEastAsia" w:hAnsiTheme="minorHAnsi" w:cstheme="minorBidi"/>
              <w:b w:val="0"/>
              <w:noProof/>
              <w:sz w:val="24"/>
              <w:szCs w:val="24"/>
              <w:lang w:eastAsia="ja-JP"/>
            </w:rPr>
            <w:tab/>
          </w:r>
          <w:r>
            <w:rPr>
              <w:noProof/>
            </w:rPr>
            <w:t>Document Organization</w:t>
          </w:r>
          <w:r>
            <w:rPr>
              <w:noProof/>
            </w:rPr>
            <w:tab/>
          </w:r>
          <w:r>
            <w:rPr>
              <w:noProof/>
            </w:rPr>
            <w:fldChar w:fldCharType="begin"/>
          </w:r>
          <w:r>
            <w:rPr>
              <w:noProof/>
            </w:rPr>
            <w:instrText xml:space="preserve"> PAGEREF _Toc340129379 \h </w:instrText>
          </w:r>
          <w:r>
            <w:rPr>
              <w:noProof/>
            </w:rPr>
          </w:r>
          <w:r>
            <w:rPr>
              <w:noProof/>
            </w:rPr>
            <w:fldChar w:fldCharType="separate"/>
          </w:r>
          <w:r>
            <w:rPr>
              <w:noProof/>
            </w:rPr>
            <w:t>4</w:t>
          </w:r>
          <w:r>
            <w:rPr>
              <w:noProof/>
            </w:rPr>
            <w:fldChar w:fldCharType="end"/>
          </w:r>
        </w:p>
        <w:p w14:paraId="0FB68D2C"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Pr>
              <w:noProof/>
            </w:rPr>
            <w:t>1.7</w:t>
          </w:r>
          <w:r>
            <w:rPr>
              <w:rFonts w:asciiTheme="minorHAnsi" w:eastAsiaTheme="minorEastAsia" w:hAnsiTheme="minorHAnsi" w:cstheme="minorBidi"/>
              <w:b w:val="0"/>
              <w:noProof/>
              <w:sz w:val="24"/>
              <w:szCs w:val="24"/>
              <w:lang w:eastAsia="ja-JP"/>
            </w:rPr>
            <w:tab/>
          </w:r>
          <w:r>
            <w:rPr>
              <w:noProof/>
            </w:rPr>
            <w:t>Points of Contact</w:t>
          </w:r>
          <w:r>
            <w:rPr>
              <w:noProof/>
            </w:rPr>
            <w:tab/>
          </w:r>
          <w:r>
            <w:rPr>
              <w:noProof/>
            </w:rPr>
            <w:fldChar w:fldCharType="begin"/>
          </w:r>
          <w:r>
            <w:rPr>
              <w:noProof/>
            </w:rPr>
            <w:instrText xml:space="preserve"> PAGEREF _Toc340129380 \h </w:instrText>
          </w:r>
          <w:r>
            <w:rPr>
              <w:noProof/>
            </w:rPr>
          </w:r>
          <w:r>
            <w:rPr>
              <w:noProof/>
            </w:rPr>
            <w:fldChar w:fldCharType="separate"/>
          </w:r>
          <w:r>
            <w:rPr>
              <w:noProof/>
            </w:rPr>
            <w:t>4</w:t>
          </w:r>
          <w:r>
            <w:rPr>
              <w:noProof/>
            </w:rPr>
            <w:fldChar w:fldCharType="end"/>
          </w:r>
        </w:p>
        <w:p w14:paraId="695295D7" w14:textId="77777777" w:rsidR="00936B0D" w:rsidRDefault="00936B0D">
          <w:pPr>
            <w:pStyle w:val="TOC1"/>
            <w:tabs>
              <w:tab w:val="left" w:pos="350"/>
            </w:tabs>
            <w:rPr>
              <w:rFonts w:asciiTheme="minorHAnsi" w:eastAsiaTheme="minorEastAsia" w:hAnsiTheme="minorHAnsi" w:cstheme="minorBidi"/>
              <w:b w:val="0"/>
              <w:i w:val="0"/>
              <w:noProof/>
              <w:sz w:val="24"/>
              <w:szCs w:val="24"/>
              <w:lang w:eastAsia="ja-JP"/>
            </w:rPr>
          </w:pPr>
          <w:r w:rsidRPr="00AB7AAD">
            <w:rPr>
              <w:noProof/>
            </w:rPr>
            <w:t>2</w:t>
          </w:r>
          <w:r>
            <w:rPr>
              <w:rFonts w:asciiTheme="minorHAnsi" w:eastAsiaTheme="minorEastAsia" w:hAnsiTheme="minorHAnsi" w:cstheme="minorBidi"/>
              <w:b w:val="0"/>
              <w:i w:val="0"/>
              <w:noProof/>
              <w:sz w:val="24"/>
              <w:szCs w:val="24"/>
              <w:lang w:eastAsia="ja-JP"/>
            </w:rPr>
            <w:tab/>
          </w:r>
          <w:r w:rsidRPr="00AB7AAD">
            <w:rPr>
              <w:noProof/>
            </w:rPr>
            <w:t>Background</w:t>
          </w:r>
          <w:r>
            <w:rPr>
              <w:noProof/>
            </w:rPr>
            <w:tab/>
          </w:r>
          <w:r>
            <w:rPr>
              <w:noProof/>
            </w:rPr>
            <w:fldChar w:fldCharType="begin"/>
          </w:r>
          <w:r>
            <w:rPr>
              <w:noProof/>
            </w:rPr>
            <w:instrText xml:space="preserve"> PAGEREF _Toc340129381 \h </w:instrText>
          </w:r>
          <w:r>
            <w:rPr>
              <w:noProof/>
            </w:rPr>
          </w:r>
          <w:r>
            <w:rPr>
              <w:noProof/>
            </w:rPr>
            <w:fldChar w:fldCharType="separate"/>
          </w:r>
          <w:r>
            <w:rPr>
              <w:noProof/>
            </w:rPr>
            <w:t>6</w:t>
          </w:r>
          <w:r>
            <w:rPr>
              <w:noProof/>
            </w:rPr>
            <w:fldChar w:fldCharType="end"/>
          </w:r>
        </w:p>
        <w:p w14:paraId="204B568A"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Pr>
              <w:noProof/>
            </w:rPr>
            <w:t>2.1</w:t>
          </w:r>
          <w:r>
            <w:rPr>
              <w:rFonts w:asciiTheme="minorHAnsi" w:eastAsiaTheme="minorEastAsia" w:hAnsiTheme="minorHAnsi" w:cstheme="minorBidi"/>
              <w:b w:val="0"/>
              <w:noProof/>
              <w:sz w:val="24"/>
              <w:szCs w:val="24"/>
              <w:lang w:eastAsia="ja-JP"/>
            </w:rPr>
            <w:tab/>
          </w:r>
          <w:r>
            <w:rPr>
              <w:noProof/>
            </w:rPr>
            <w:t>Calculating QA metrics for ZTF</w:t>
          </w:r>
          <w:r>
            <w:rPr>
              <w:noProof/>
            </w:rPr>
            <w:tab/>
          </w:r>
          <w:r>
            <w:rPr>
              <w:noProof/>
            </w:rPr>
            <w:fldChar w:fldCharType="begin"/>
          </w:r>
          <w:r>
            <w:rPr>
              <w:noProof/>
            </w:rPr>
            <w:instrText xml:space="preserve"> PAGEREF _Toc340129382 \h </w:instrText>
          </w:r>
          <w:r>
            <w:rPr>
              <w:noProof/>
            </w:rPr>
          </w:r>
          <w:r>
            <w:rPr>
              <w:noProof/>
            </w:rPr>
            <w:fldChar w:fldCharType="separate"/>
          </w:r>
          <w:r>
            <w:rPr>
              <w:noProof/>
            </w:rPr>
            <w:t>6</w:t>
          </w:r>
          <w:r>
            <w:rPr>
              <w:noProof/>
            </w:rPr>
            <w:fldChar w:fldCharType="end"/>
          </w:r>
        </w:p>
        <w:p w14:paraId="0543A229"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Pr>
              <w:noProof/>
            </w:rPr>
            <w:t>2.2</w:t>
          </w:r>
          <w:r>
            <w:rPr>
              <w:rFonts w:asciiTheme="minorHAnsi" w:eastAsiaTheme="minorEastAsia" w:hAnsiTheme="minorHAnsi" w:cstheme="minorBidi"/>
              <w:b w:val="0"/>
              <w:noProof/>
              <w:sz w:val="24"/>
              <w:szCs w:val="24"/>
              <w:lang w:eastAsia="ja-JP"/>
            </w:rPr>
            <w:tab/>
          </w:r>
          <w:r>
            <w:rPr>
              <w:noProof/>
            </w:rPr>
            <w:t>Telescope schedule</w:t>
          </w:r>
          <w:r>
            <w:rPr>
              <w:noProof/>
            </w:rPr>
            <w:tab/>
          </w:r>
          <w:r>
            <w:rPr>
              <w:noProof/>
            </w:rPr>
            <w:fldChar w:fldCharType="begin"/>
          </w:r>
          <w:r>
            <w:rPr>
              <w:noProof/>
            </w:rPr>
            <w:instrText xml:space="preserve"> PAGEREF _Toc340129383 \h </w:instrText>
          </w:r>
          <w:r>
            <w:rPr>
              <w:noProof/>
            </w:rPr>
          </w:r>
          <w:r>
            <w:rPr>
              <w:noProof/>
            </w:rPr>
            <w:fldChar w:fldCharType="separate"/>
          </w:r>
          <w:r>
            <w:rPr>
              <w:noProof/>
            </w:rPr>
            <w:t>6</w:t>
          </w:r>
          <w:r>
            <w:rPr>
              <w:noProof/>
            </w:rPr>
            <w:fldChar w:fldCharType="end"/>
          </w:r>
        </w:p>
        <w:p w14:paraId="0EB0B0F3"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Pr>
              <w:noProof/>
            </w:rPr>
            <w:t>2.3</w:t>
          </w:r>
          <w:r>
            <w:rPr>
              <w:rFonts w:asciiTheme="minorHAnsi" w:eastAsiaTheme="minorEastAsia" w:hAnsiTheme="minorHAnsi" w:cstheme="minorBidi"/>
              <w:b w:val="0"/>
              <w:noProof/>
              <w:sz w:val="24"/>
              <w:szCs w:val="24"/>
              <w:lang w:eastAsia="ja-JP"/>
            </w:rPr>
            <w:tab/>
          </w:r>
          <w:r>
            <w:rPr>
              <w:noProof/>
            </w:rPr>
            <w:t>Telescope status</w:t>
          </w:r>
          <w:r>
            <w:rPr>
              <w:noProof/>
            </w:rPr>
            <w:tab/>
          </w:r>
          <w:r>
            <w:rPr>
              <w:noProof/>
            </w:rPr>
            <w:fldChar w:fldCharType="begin"/>
          </w:r>
          <w:r>
            <w:rPr>
              <w:noProof/>
            </w:rPr>
            <w:instrText xml:space="preserve"> PAGEREF _Toc340129384 \h </w:instrText>
          </w:r>
          <w:r>
            <w:rPr>
              <w:noProof/>
            </w:rPr>
          </w:r>
          <w:r>
            <w:rPr>
              <w:noProof/>
            </w:rPr>
            <w:fldChar w:fldCharType="separate"/>
          </w:r>
          <w:r>
            <w:rPr>
              <w:noProof/>
            </w:rPr>
            <w:t>6</w:t>
          </w:r>
          <w:r>
            <w:rPr>
              <w:noProof/>
            </w:rPr>
            <w:fldChar w:fldCharType="end"/>
          </w:r>
        </w:p>
        <w:p w14:paraId="2B811AA4"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Pr>
              <w:noProof/>
            </w:rPr>
            <w:t>2.4</w:t>
          </w:r>
          <w:r>
            <w:rPr>
              <w:rFonts w:asciiTheme="minorHAnsi" w:eastAsiaTheme="minorEastAsia" w:hAnsiTheme="minorHAnsi" w:cstheme="minorBidi"/>
              <w:b w:val="0"/>
              <w:noProof/>
              <w:sz w:val="24"/>
              <w:szCs w:val="24"/>
              <w:lang w:eastAsia="ja-JP"/>
            </w:rPr>
            <w:tab/>
          </w:r>
          <w:r>
            <w:rPr>
              <w:noProof/>
            </w:rPr>
            <w:t>Data processing</w:t>
          </w:r>
          <w:r>
            <w:rPr>
              <w:noProof/>
            </w:rPr>
            <w:tab/>
          </w:r>
          <w:r>
            <w:rPr>
              <w:noProof/>
            </w:rPr>
            <w:fldChar w:fldCharType="begin"/>
          </w:r>
          <w:r>
            <w:rPr>
              <w:noProof/>
            </w:rPr>
            <w:instrText xml:space="preserve"> PAGEREF _Toc340129385 \h </w:instrText>
          </w:r>
          <w:r>
            <w:rPr>
              <w:noProof/>
            </w:rPr>
          </w:r>
          <w:r>
            <w:rPr>
              <w:noProof/>
            </w:rPr>
            <w:fldChar w:fldCharType="separate"/>
          </w:r>
          <w:r>
            <w:rPr>
              <w:noProof/>
            </w:rPr>
            <w:t>7</w:t>
          </w:r>
          <w:r>
            <w:rPr>
              <w:noProof/>
            </w:rPr>
            <w:fldChar w:fldCharType="end"/>
          </w:r>
        </w:p>
        <w:p w14:paraId="12E7E08B"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Pr>
              <w:noProof/>
            </w:rPr>
            <w:t>2.5</w:t>
          </w:r>
          <w:r>
            <w:rPr>
              <w:rFonts w:asciiTheme="minorHAnsi" w:eastAsiaTheme="minorEastAsia" w:hAnsiTheme="minorHAnsi" w:cstheme="minorBidi"/>
              <w:b w:val="0"/>
              <w:noProof/>
              <w:sz w:val="24"/>
              <w:szCs w:val="24"/>
              <w:lang w:eastAsia="ja-JP"/>
            </w:rPr>
            <w:tab/>
          </w:r>
          <w:r>
            <w:rPr>
              <w:noProof/>
            </w:rPr>
            <w:t>Long term behavior</w:t>
          </w:r>
          <w:r>
            <w:rPr>
              <w:noProof/>
            </w:rPr>
            <w:tab/>
          </w:r>
          <w:r>
            <w:rPr>
              <w:noProof/>
            </w:rPr>
            <w:fldChar w:fldCharType="begin"/>
          </w:r>
          <w:r>
            <w:rPr>
              <w:noProof/>
            </w:rPr>
            <w:instrText xml:space="preserve"> PAGEREF _Toc340129386 \h </w:instrText>
          </w:r>
          <w:r>
            <w:rPr>
              <w:noProof/>
            </w:rPr>
          </w:r>
          <w:r>
            <w:rPr>
              <w:noProof/>
            </w:rPr>
            <w:fldChar w:fldCharType="separate"/>
          </w:r>
          <w:r>
            <w:rPr>
              <w:noProof/>
            </w:rPr>
            <w:t>7</w:t>
          </w:r>
          <w:r>
            <w:rPr>
              <w:noProof/>
            </w:rPr>
            <w:fldChar w:fldCharType="end"/>
          </w:r>
        </w:p>
        <w:p w14:paraId="649DFB9A" w14:textId="77777777" w:rsidR="00936B0D" w:rsidRDefault="00936B0D">
          <w:pPr>
            <w:pStyle w:val="TOC1"/>
            <w:tabs>
              <w:tab w:val="left" w:pos="350"/>
            </w:tabs>
            <w:rPr>
              <w:rFonts w:asciiTheme="minorHAnsi" w:eastAsiaTheme="minorEastAsia" w:hAnsiTheme="minorHAnsi" w:cstheme="minorBidi"/>
              <w:b w:val="0"/>
              <w:i w:val="0"/>
              <w:noProof/>
              <w:sz w:val="24"/>
              <w:szCs w:val="24"/>
              <w:lang w:eastAsia="ja-JP"/>
            </w:rPr>
          </w:pPr>
          <w:r>
            <w:rPr>
              <w:noProof/>
            </w:rPr>
            <w:t>3</w:t>
          </w:r>
          <w:r>
            <w:rPr>
              <w:rFonts w:asciiTheme="minorHAnsi" w:eastAsiaTheme="minorEastAsia" w:hAnsiTheme="minorHAnsi" w:cstheme="minorBidi"/>
              <w:b w:val="0"/>
              <w:i w:val="0"/>
              <w:noProof/>
              <w:sz w:val="24"/>
              <w:szCs w:val="24"/>
              <w:lang w:eastAsia="ja-JP"/>
            </w:rPr>
            <w:tab/>
          </w:r>
          <w:r>
            <w:rPr>
              <w:noProof/>
            </w:rPr>
            <w:t>QA database</w:t>
          </w:r>
          <w:r>
            <w:rPr>
              <w:noProof/>
            </w:rPr>
            <w:tab/>
          </w:r>
          <w:r>
            <w:rPr>
              <w:noProof/>
            </w:rPr>
            <w:fldChar w:fldCharType="begin"/>
          </w:r>
          <w:r>
            <w:rPr>
              <w:noProof/>
            </w:rPr>
            <w:instrText xml:space="preserve"> PAGEREF _Toc340129387 \h </w:instrText>
          </w:r>
          <w:r>
            <w:rPr>
              <w:noProof/>
            </w:rPr>
          </w:r>
          <w:r>
            <w:rPr>
              <w:noProof/>
            </w:rPr>
            <w:fldChar w:fldCharType="separate"/>
          </w:r>
          <w:r>
            <w:rPr>
              <w:noProof/>
            </w:rPr>
            <w:t>7</w:t>
          </w:r>
          <w:r>
            <w:rPr>
              <w:noProof/>
            </w:rPr>
            <w:fldChar w:fldCharType="end"/>
          </w:r>
        </w:p>
        <w:p w14:paraId="1BCA2B3F"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sidRPr="00AB7AAD">
            <w:rPr>
              <w:noProof/>
            </w:rPr>
            <w:t>3.1</w:t>
          </w:r>
          <w:r>
            <w:rPr>
              <w:rFonts w:asciiTheme="minorHAnsi" w:eastAsiaTheme="minorEastAsia" w:hAnsiTheme="minorHAnsi" w:cstheme="minorBidi"/>
              <w:b w:val="0"/>
              <w:noProof/>
              <w:sz w:val="24"/>
              <w:szCs w:val="24"/>
              <w:lang w:eastAsia="ja-JP"/>
            </w:rPr>
            <w:tab/>
          </w:r>
          <w:r w:rsidRPr="00AB7AAD">
            <w:rPr>
              <w:noProof/>
            </w:rPr>
            <w:t>Schedule of the telescope</w:t>
          </w:r>
          <w:r>
            <w:rPr>
              <w:noProof/>
            </w:rPr>
            <w:tab/>
          </w:r>
          <w:r>
            <w:rPr>
              <w:noProof/>
            </w:rPr>
            <w:fldChar w:fldCharType="begin"/>
          </w:r>
          <w:r>
            <w:rPr>
              <w:noProof/>
            </w:rPr>
            <w:instrText xml:space="preserve"> PAGEREF _Toc340129388 \h </w:instrText>
          </w:r>
          <w:r>
            <w:rPr>
              <w:noProof/>
            </w:rPr>
          </w:r>
          <w:r>
            <w:rPr>
              <w:noProof/>
            </w:rPr>
            <w:fldChar w:fldCharType="separate"/>
          </w:r>
          <w:r>
            <w:rPr>
              <w:noProof/>
            </w:rPr>
            <w:t>7</w:t>
          </w:r>
          <w:r>
            <w:rPr>
              <w:noProof/>
            </w:rPr>
            <w:fldChar w:fldCharType="end"/>
          </w:r>
        </w:p>
        <w:p w14:paraId="35E9E3BB"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sidRPr="00AB7AAD">
            <w:rPr>
              <w:noProof/>
            </w:rPr>
            <w:t>3.2</w:t>
          </w:r>
          <w:r>
            <w:rPr>
              <w:rFonts w:asciiTheme="minorHAnsi" w:eastAsiaTheme="minorEastAsia" w:hAnsiTheme="minorHAnsi" w:cstheme="minorBidi"/>
              <w:b w:val="0"/>
              <w:noProof/>
              <w:sz w:val="24"/>
              <w:szCs w:val="24"/>
              <w:lang w:eastAsia="ja-JP"/>
            </w:rPr>
            <w:tab/>
          </w:r>
          <w:r w:rsidRPr="00AB7AAD">
            <w:rPr>
              <w:noProof/>
            </w:rPr>
            <w:t>Telescope status</w:t>
          </w:r>
          <w:r>
            <w:rPr>
              <w:noProof/>
            </w:rPr>
            <w:tab/>
          </w:r>
          <w:r>
            <w:rPr>
              <w:noProof/>
            </w:rPr>
            <w:fldChar w:fldCharType="begin"/>
          </w:r>
          <w:r>
            <w:rPr>
              <w:noProof/>
            </w:rPr>
            <w:instrText xml:space="preserve"> PAGEREF _Toc340129389 \h </w:instrText>
          </w:r>
          <w:r>
            <w:rPr>
              <w:noProof/>
            </w:rPr>
          </w:r>
          <w:r>
            <w:rPr>
              <w:noProof/>
            </w:rPr>
            <w:fldChar w:fldCharType="separate"/>
          </w:r>
          <w:r>
            <w:rPr>
              <w:noProof/>
            </w:rPr>
            <w:t>7</w:t>
          </w:r>
          <w:r>
            <w:rPr>
              <w:noProof/>
            </w:rPr>
            <w:fldChar w:fldCharType="end"/>
          </w:r>
        </w:p>
        <w:p w14:paraId="68D26096"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sidRPr="00AB7AAD">
            <w:rPr>
              <w:noProof/>
            </w:rPr>
            <w:t>3.3</w:t>
          </w:r>
          <w:r>
            <w:rPr>
              <w:rFonts w:asciiTheme="minorHAnsi" w:eastAsiaTheme="minorEastAsia" w:hAnsiTheme="minorHAnsi" w:cstheme="minorBidi"/>
              <w:b w:val="0"/>
              <w:noProof/>
              <w:sz w:val="24"/>
              <w:szCs w:val="24"/>
              <w:lang w:eastAsia="ja-JP"/>
            </w:rPr>
            <w:tab/>
          </w:r>
          <w:r w:rsidRPr="00AB7AAD">
            <w:rPr>
              <w:noProof/>
            </w:rPr>
            <w:t>Pipeline processing status</w:t>
          </w:r>
          <w:r>
            <w:rPr>
              <w:noProof/>
            </w:rPr>
            <w:tab/>
          </w:r>
          <w:r>
            <w:rPr>
              <w:noProof/>
            </w:rPr>
            <w:fldChar w:fldCharType="begin"/>
          </w:r>
          <w:r>
            <w:rPr>
              <w:noProof/>
            </w:rPr>
            <w:instrText xml:space="preserve"> PAGEREF _Toc340129390 \h </w:instrText>
          </w:r>
          <w:r>
            <w:rPr>
              <w:noProof/>
            </w:rPr>
          </w:r>
          <w:r>
            <w:rPr>
              <w:noProof/>
            </w:rPr>
            <w:fldChar w:fldCharType="separate"/>
          </w:r>
          <w:r>
            <w:rPr>
              <w:noProof/>
            </w:rPr>
            <w:t>7</w:t>
          </w:r>
          <w:r>
            <w:rPr>
              <w:noProof/>
            </w:rPr>
            <w:fldChar w:fldCharType="end"/>
          </w:r>
        </w:p>
        <w:p w14:paraId="69D04AA8"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Pr>
              <w:noProof/>
            </w:rPr>
            <w:t>3.4</w:t>
          </w:r>
          <w:r>
            <w:rPr>
              <w:rFonts w:asciiTheme="minorHAnsi" w:eastAsiaTheme="minorEastAsia" w:hAnsiTheme="minorHAnsi" w:cstheme="minorBidi"/>
              <w:b w:val="0"/>
              <w:noProof/>
              <w:sz w:val="24"/>
              <w:szCs w:val="24"/>
              <w:lang w:eastAsia="ja-JP"/>
            </w:rPr>
            <w:tab/>
          </w:r>
          <w:r>
            <w:rPr>
              <w:noProof/>
            </w:rPr>
            <w:t>Long term trending</w:t>
          </w:r>
          <w:r>
            <w:rPr>
              <w:noProof/>
            </w:rPr>
            <w:tab/>
          </w:r>
          <w:r>
            <w:rPr>
              <w:noProof/>
            </w:rPr>
            <w:fldChar w:fldCharType="begin"/>
          </w:r>
          <w:r>
            <w:rPr>
              <w:noProof/>
            </w:rPr>
            <w:instrText xml:space="preserve"> PAGEREF _Toc340129391 \h </w:instrText>
          </w:r>
          <w:r>
            <w:rPr>
              <w:noProof/>
            </w:rPr>
          </w:r>
          <w:r>
            <w:rPr>
              <w:noProof/>
            </w:rPr>
            <w:fldChar w:fldCharType="separate"/>
          </w:r>
          <w:r>
            <w:rPr>
              <w:noProof/>
            </w:rPr>
            <w:t>8</w:t>
          </w:r>
          <w:r>
            <w:rPr>
              <w:noProof/>
            </w:rPr>
            <w:fldChar w:fldCharType="end"/>
          </w:r>
        </w:p>
        <w:p w14:paraId="76CD0C02" w14:textId="77777777" w:rsidR="00936B0D" w:rsidRDefault="00936B0D">
          <w:pPr>
            <w:pStyle w:val="TOC1"/>
            <w:tabs>
              <w:tab w:val="left" w:pos="350"/>
            </w:tabs>
            <w:rPr>
              <w:rFonts w:asciiTheme="minorHAnsi" w:eastAsiaTheme="minorEastAsia" w:hAnsiTheme="minorHAnsi" w:cstheme="minorBidi"/>
              <w:b w:val="0"/>
              <w:i w:val="0"/>
              <w:noProof/>
              <w:sz w:val="24"/>
              <w:szCs w:val="24"/>
              <w:lang w:eastAsia="ja-JP"/>
            </w:rPr>
          </w:pPr>
          <w:r>
            <w:rPr>
              <w:noProof/>
            </w:rPr>
            <w:t>4</w:t>
          </w:r>
          <w:r>
            <w:rPr>
              <w:rFonts w:asciiTheme="minorHAnsi" w:eastAsiaTheme="minorEastAsia" w:hAnsiTheme="minorHAnsi" w:cstheme="minorBidi"/>
              <w:b w:val="0"/>
              <w:i w:val="0"/>
              <w:noProof/>
              <w:sz w:val="24"/>
              <w:szCs w:val="24"/>
              <w:lang w:eastAsia="ja-JP"/>
            </w:rPr>
            <w:tab/>
          </w:r>
          <w:r>
            <w:rPr>
              <w:noProof/>
            </w:rPr>
            <w:t>Functional Requirements</w:t>
          </w:r>
          <w:r>
            <w:rPr>
              <w:noProof/>
            </w:rPr>
            <w:tab/>
          </w:r>
          <w:r>
            <w:rPr>
              <w:noProof/>
            </w:rPr>
            <w:fldChar w:fldCharType="begin"/>
          </w:r>
          <w:r>
            <w:rPr>
              <w:noProof/>
            </w:rPr>
            <w:instrText xml:space="preserve"> PAGEREF _Toc340129392 \h </w:instrText>
          </w:r>
          <w:r>
            <w:rPr>
              <w:noProof/>
            </w:rPr>
          </w:r>
          <w:r>
            <w:rPr>
              <w:noProof/>
            </w:rPr>
            <w:fldChar w:fldCharType="separate"/>
          </w:r>
          <w:r>
            <w:rPr>
              <w:noProof/>
            </w:rPr>
            <w:t>8</w:t>
          </w:r>
          <w:r>
            <w:rPr>
              <w:noProof/>
            </w:rPr>
            <w:fldChar w:fldCharType="end"/>
          </w:r>
        </w:p>
        <w:p w14:paraId="3352A808"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Pr>
              <w:noProof/>
            </w:rPr>
            <w:t>4.1</w:t>
          </w:r>
          <w:r>
            <w:rPr>
              <w:rFonts w:asciiTheme="minorHAnsi" w:eastAsiaTheme="minorEastAsia" w:hAnsiTheme="minorHAnsi" w:cstheme="minorBidi"/>
              <w:b w:val="0"/>
              <w:noProof/>
              <w:sz w:val="24"/>
              <w:szCs w:val="24"/>
              <w:lang w:eastAsia="ja-JP"/>
            </w:rPr>
            <w:tab/>
          </w:r>
          <w:r>
            <w:rPr>
              <w:noProof/>
            </w:rPr>
            <w:t>Location and accessibility</w:t>
          </w:r>
          <w:r>
            <w:rPr>
              <w:noProof/>
            </w:rPr>
            <w:tab/>
          </w:r>
          <w:r>
            <w:rPr>
              <w:noProof/>
            </w:rPr>
            <w:fldChar w:fldCharType="begin"/>
          </w:r>
          <w:r>
            <w:rPr>
              <w:noProof/>
            </w:rPr>
            <w:instrText xml:space="preserve"> PAGEREF _Toc340129393 \h </w:instrText>
          </w:r>
          <w:r>
            <w:rPr>
              <w:noProof/>
            </w:rPr>
          </w:r>
          <w:r>
            <w:rPr>
              <w:noProof/>
            </w:rPr>
            <w:fldChar w:fldCharType="separate"/>
          </w:r>
          <w:r>
            <w:rPr>
              <w:noProof/>
            </w:rPr>
            <w:t>8</w:t>
          </w:r>
          <w:r>
            <w:rPr>
              <w:noProof/>
            </w:rPr>
            <w:fldChar w:fldCharType="end"/>
          </w:r>
        </w:p>
        <w:p w14:paraId="050505C3" w14:textId="77777777" w:rsidR="00936B0D" w:rsidRDefault="00936B0D">
          <w:pPr>
            <w:pStyle w:val="TOC1"/>
            <w:tabs>
              <w:tab w:val="left" w:pos="350"/>
            </w:tabs>
            <w:rPr>
              <w:rFonts w:asciiTheme="minorHAnsi" w:eastAsiaTheme="minorEastAsia" w:hAnsiTheme="minorHAnsi" w:cstheme="minorBidi"/>
              <w:b w:val="0"/>
              <w:i w:val="0"/>
              <w:noProof/>
              <w:sz w:val="24"/>
              <w:szCs w:val="24"/>
              <w:lang w:eastAsia="ja-JP"/>
            </w:rPr>
          </w:pPr>
          <w:r>
            <w:rPr>
              <w:noProof/>
            </w:rPr>
            <w:t>5</w:t>
          </w:r>
          <w:r>
            <w:rPr>
              <w:rFonts w:asciiTheme="minorHAnsi" w:eastAsiaTheme="minorEastAsia" w:hAnsiTheme="minorHAnsi" w:cstheme="minorBidi"/>
              <w:b w:val="0"/>
              <w:i w:val="0"/>
              <w:noProof/>
              <w:sz w:val="24"/>
              <w:szCs w:val="24"/>
              <w:lang w:eastAsia="ja-JP"/>
            </w:rPr>
            <w:tab/>
          </w:r>
          <w:r>
            <w:rPr>
              <w:noProof/>
            </w:rPr>
            <w:t>Appendix</w:t>
          </w:r>
          <w:r>
            <w:rPr>
              <w:noProof/>
            </w:rPr>
            <w:tab/>
          </w:r>
          <w:r>
            <w:rPr>
              <w:noProof/>
            </w:rPr>
            <w:fldChar w:fldCharType="begin"/>
          </w:r>
          <w:r>
            <w:rPr>
              <w:noProof/>
            </w:rPr>
            <w:instrText xml:space="preserve"> PAGEREF _Toc340129394 \h </w:instrText>
          </w:r>
          <w:r>
            <w:rPr>
              <w:noProof/>
            </w:rPr>
          </w:r>
          <w:r>
            <w:rPr>
              <w:noProof/>
            </w:rPr>
            <w:fldChar w:fldCharType="separate"/>
          </w:r>
          <w:r>
            <w:rPr>
              <w:noProof/>
            </w:rPr>
            <w:t>8</w:t>
          </w:r>
          <w:r>
            <w:rPr>
              <w:noProof/>
            </w:rPr>
            <w:fldChar w:fldCharType="end"/>
          </w:r>
        </w:p>
        <w:p w14:paraId="2CBACEED" w14:textId="77777777" w:rsidR="00936B0D" w:rsidRDefault="00936B0D">
          <w:pPr>
            <w:pStyle w:val="TOC2"/>
            <w:tabs>
              <w:tab w:val="left" w:pos="755"/>
            </w:tabs>
            <w:rPr>
              <w:rFonts w:asciiTheme="minorHAnsi" w:eastAsiaTheme="minorEastAsia" w:hAnsiTheme="minorHAnsi" w:cstheme="minorBidi"/>
              <w:b w:val="0"/>
              <w:noProof/>
              <w:sz w:val="24"/>
              <w:szCs w:val="24"/>
              <w:lang w:eastAsia="ja-JP"/>
            </w:rPr>
          </w:pPr>
          <w:r>
            <w:rPr>
              <w:noProof/>
            </w:rPr>
            <w:t>5.1</w:t>
          </w:r>
          <w:r>
            <w:rPr>
              <w:rFonts w:asciiTheme="minorHAnsi" w:eastAsiaTheme="minorEastAsia" w:hAnsiTheme="minorHAnsi" w:cstheme="minorBidi"/>
              <w:b w:val="0"/>
              <w:noProof/>
              <w:sz w:val="24"/>
              <w:szCs w:val="24"/>
              <w:lang w:eastAsia="ja-JP"/>
            </w:rPr>
            <w:tab/>
          </w:r>
          <w:r>
            <w:rPr>
              <w:noProof/>
            </w:rPr>
            <w:t>Notes and QA metrics calculated by IPAC</w:t>
          </w:r>
          <w:r>
            <w:rPr>
              <w:noProof/>
            </w:rPr>
            <w:tab/>
          </w:r>
          <w:r>
            <w:rPr>
              <w:noProof/>
            </w:rPr>
            <w:fldChar w:fldCharType="begin"/>
          </w:r>
          <w:r>
            <w:rPr>
              <w:noProof/>
            </w:rPr>
            <w:instrText xml:space="preserve"> PAGEREF _Toc340129395 \h </w:instrText>
          </w:r>
          <w:r>
            <w:rPr>
              <w:noProof/>
            </w:rPr>
          </w:r>
          <w:r>
            <w:rPr>
              <w:noProof/>
            </w:rPr>
            <w:fldChar w:fldCharType="separate"/>
          </w:r>
          <w:r>
            <w:rPr>
              <w:noProof/>
            </w:rPr>
            <w:t>8</w:t>
          </w:r>
          <w:r>
            <w:rPr>
              <w:noProof/>
            </w:rPr>
            <w:fldChar w:fldCharType="end"/>
          </w:r>
        </w:p>
        <w:p w14:paraId="7286483A" w14:textId="523902C4" w:rsidR="005C7877" w:rsidRDefault="005C7877" w:rsidP="00936B0D">
          <w:pPr>
            <w:tabs>
              <w:tab w:val="left" w:pos="5492"/>
            </w:tabs>
          </w:pPr>
          <w:r>
            <w:rPr>
              <w:b/>
              <w:bCs/>
              <w:noProof/>
            </w:rPr>
            <w:fldChar w:fldCharType="end"/>
          </w:r>
          <w:r w:rsidR="00936B0D">
            <w:rPr>
              <w:b/>
              <w:bCs/>
              <w:noProof/>
            </w:rPr>
            <w:tab/>
          </w:r>
        </w:p>
      </w:sdtContent>
    </w:sdt>
    <w:p w14:paraId="248DCD36" w14:textId="77777777" w:rsidR="00641BA5" w:rsidRDefault="00025ED7">
      <w:r>
        <w:br w:type="page"/>
      </w:r>
    </w:p>
    <w:p w14:paraId="6F065912" w14:textId="77777777" w:rsidR="001F664E" w:rsidRDefault="001F664E" w:rsidP="00887149">
      <w:pPr>
        <w:pStyle w:val="Heading1"/>
      </w:pPr>
      <w:bookmarkStart w:id="3" w:name="_Toc340129373"/>
      <w:r>
        <w:t>Introduction</w:t>
      </w:r>
      <w:bookmarkEnd w:id="3"/>
      <w:r w:rsidR="00887149">
        <w:tab/>
      </w:r>
    </w:p>
    <w:p w14:paraId="6193FA2D" w14:textId="77777777" w:rsidR="008D6A57" w:rsidRDefault="008D6A57" w:rsidP="008D6A57">
      <w:pPr>
        <w:pStyle w:val="Heading2"/>
      </w:pPr>
      <w:bookmarkStart w:id="4" w:name="_Toc340129374"/>
      <w:r>
        <w:t>Purpose</w:t>
      </w:r>
      <w:bookmarkEnd w:id="4"/>
    </w:p>
    <w:p w14:paraId="04F18D42" w14:textId="77777777" w:rsidR="009B35CB" w:rsidRDefault="009B35CB" w:rsidP="009B35CB"/>
    <w:p w14:paraId="41C4C896" w14:textId="7DEA933D" w:rsidR="00010BA8" w:rsidRDefault="00160DBD" w:rsidP="009B35CB">
      <w:r>
        <w:t xml:space="preserve">This document presents the </w:t>
      </w:r>
      <w:r w:rsidRPr="00F0028F">
        <w:t>requirements</w:t>
      </w:r>
      <w:r w:rsidR="00F0028F">
        <w:t xml:space="preserve"> for a Q</w:t>
      </w:r>
      <w:r w:rsidR="00983154">
        <w:t xml:space="preserve">uality </w:t>
      </w:r>
      <w:r w:rsidR="00F0028F">
        <w:t>A</w:t>
      </w:r>
      <w:r w:rsidR="00983154">
        <w:t>ssurance (QA)</w:t>
      </w:r>
      <w:r w:rsidR="00F0028F">
        <w:t xml:space="preserve"> database</w:t>
      </w:r>
      <w:r w:rsidRPr="00F0028F">
        <w:t xml:space="preserve"> </w:t>
      </w:r>
      <w:r w:rsidR="00010BA8" w:rsidRPr="00F0028F">
        <w:t>for</w:t>
      </w:r>
      <w:r w:rsidR="00010BA8">
        <w:t xml:space="preserve"> the Zwicky Transient Facility. </w:t>
      </w:r>
      <w:r w:rsidR="00641BA5">
        <w:t>It includes functional and performance requirements.</w:t>
      </w:r>
    </w:p>
    <w:p w14:paraId="354FF165" w14:textId="77777777" w:rsidR="00010BA8" w:rsidRDefault="00010BA8" w:rsidP="009B35CB"/>
    <w:p w14:paraId="56EC6D6E" w14:textId="2CC3DD93" w:rsidR="00160DBD" w:rsidRPr="009B35CB" w:rsidRDefault="00A135E8" w:rsidP="009B35CB">
      <w:r>
        <w:t>Using</w:t>
      </w:r>
      <w:r w:rsidR="00F0028F">
        <w:t xml:space="preserve"> a QA database will improve the performance of the survey</w:t>
      </w:r>
      <w:r w:rsidR="00983154">
        <w:t xml:space="preserve"> by identifying failures and aggregating performance history.</w:t>
      </w:r>
    </w:p>
    <w:p w14:paraId="472F0893" w14:textId="77777777" w:rsidR="001F664E" w:rsidRDefault="006C5450" w:rsidP="008D6A57">
      <w:pPr>
        <w:pStyle w:val="Heading2"/>
      </w:pPr>
      <w:bookmarkStart w:id="5" w:name="_Toc340129375"/>
      <w:r>
        <w:t>Scope</w:t>
      </w:r>
      <w:bookmarkEnd w:id="5"/>
    </w:p>
    <w:p w14:paraId="7268D3A7" w14:textId="77777777" w:rsidR="00010BA8" w:rsidRDefault="00010BA8" w:rsidP="00010BA8"/>
    <w:p w14:paraId="3A8CAF38" w14:textId="5544D685" w:rsidR="00010BA8" w:rsidRDefault="00010BA8" w:rsidP="00010BA8">
      <w:r>
        <w:t xml:space="preserve">The </w:t>
      </w:r>
      <w:r w:rsidR="009D4885">
        <w:t xml:space="preserve">QA </w:t>
      </w:r>
      <w:r>
        <w:t>element provides the following elements:</w:t>
      </w:r>
    </w:p>
    <w:p w14:paraId="422AD36E" w14:textId="621323DC" w:rsidR="00010BA8" w:rsidRDefault="009D4885" w:rsidP="00010BA8">
      <w:pPr>
        <w:pStyle w:val="ListParagraph"/>
        <w:numPr>
          <w:ilvl w:val="0"/>
          <w:numId w:val="22"/>
        </w:numPr>
      </w:pPr>
      <w:r>
        <w:t>A QA database</w:t>
      </w:r>
    </w:p>
    <w:p w14:paraId="151E6FAE" w14:textId="77777777" w:rsidR="009A492B" w:rsidRPr="009A492B" w:rsidRDefault="004853DA" w:rsidP="009A492B">
      <w:pPr>
        <w:pStyle w:val="Heading2"/>
      </w:pPr>
      <w:bookmarkStart w:id="6" w:name="_Toc340129376"/>
      <w:r>
        <w:t>A</w:t>
      </w:r>
      <w:r w:rsidR="008D6A57">
        <w:t>cronyms and abbreviations</w:t>
      </w:r>
      <w:bookmarkEnd w:id="6"/>
    </w:p>
    <w:p w14:paraId="4BAF1C02" w14:textId="77777777" w:rsidR="001703BC" w:rsidRDefault="001703BC" w:rsidP="00373082">
      <w:pPr>
        <w:pStyle w:val="ListParagraph"/>
        <w:numPr>
          <w:ilvl w:val="0"/>
          <w:numId w:val="1"/>
        </w:numPr>
      </w:pPr>
      <w:r>
        <w:t>DS – Data System (the data processing and archiving portion of the ZTF project)</w:t>
      </w:r>
    </w:p>
    <w:p w14:paraId="17D2629A" w14:textId="77777777" w:rsidR="009A492B" w:rsidRDefault="009A492B" w:rsidP="00373082">
      <w:pPr>
        <w:pStyle w:val="ListParagraph"/>
        <w:numPr>
          <w:ilvl w:val="0"/>
          <w:numId w:val="1"/>
        </w:numPr>
      </w:pPr>
      <w:r>
        <w:t>FITS – Flexible Image Transport System.</w:t>
      </w:r>
    </w:p>
    <w:p w14:paraId="7D1D7AAB" w14:textId="77777777" w:rsidR="001703BC" w:rsidRDefault="001703BC" w:rsidP="00373082">
      <w:pPr>
        <w:pStyle w:val="ListParagraph"/>
        <w:numPr>
          <w:ilvl w:val="0"/>
          <w:numId w:val="1"/>
        </w:numPr>
      </w:pPr>
      <w:r>
        <w:t>FoV – Field of View</w:t>
      </w:r>
    </w:p>
    <w:p w14:paraId="6EF7F252" w14:textId="77777777" w:rsidR="001D256C" w:rsidRDefault="001D256C" w:rsidP="00373082">
      <w:pPr>
        <w:pStyle w:val="ListParagraph"/>
        <w:numPr>
          <w:ilvl w:val="0"/>
          <w:numId w:val="1"/>
        </w:numPr>
      </w:pPr>
      <w:r>
        <w:t>GUI – Graphical User Interface</w:t>
      </w:r>
    </w:p>
    <w:p w14:paraId="39182BE6" w14:textId="77777777" w:rsidR="00683C1B" w:rsidRDefault="00683C1B" w:rsidP="00373082">
      <w:pPr>
        <w:pStyle w:val="ListParagraph"/>
        <w:numPr>
          <w:ilvl w:val="0"/>
          <w:numId w:val="1"/>
        </w:numPr>
      </w:pPr>
      <w:r>
        <w:t>MTBF – Mean Time Between Failure</w:t>
      </w:r>
    </w:p>
    <w:p w14:paraId="6F58F6FC" w14:textId="77777777" w:rsidR="001703BC" w:rsidRDefault="001703BC" w:rsidP="00373082">
      <w:pPr>
        <w:pStyle w:val="ListParagraph"/>
        <w:numPr>
          <w:ilvl w:val="0"/>
          <w:numId w:val="1"/>
        </w:numPr>
      </w:pPr>
      <w:r>
        <w:t>OS – Observing System (the data acquisition portion of the ZTF project)</w:t>
      </w:r>
    </w:p>
    <w:p w14:paraId="430818FC" w14:textId="77777777" w:rsidR="00961C0D" w:rsidRDefault="00961C0D" w:rsidP="00373082">
      <w:pPr>
        <w:pStyle w:val="ListParagraph"/>
        <w:numPr>
          <w:ilvl w:val="0"/>
          <w:numId w:val="1"/>
        </w:numPr>
      </w:pPr>
      <w:r>
        <w:t>PBS – Product Breakdown Structure</w:t>
      </w:r>
    </w:p>
    <w:p w14:paraId="28B343B4" w14:textId="77777777" w:rsidR="009A492B" w:rsidRDefault="009A492B" w:rsidP="00373082">
      <w:pPr>
        <w:pStyle w:val="ListParagraph"/>
        <w:numPr>
          <w:ilvl w:val="0"/>
          <w:numId w:val="1"/>
        </w:numPr>
      </w:pPr>
      <w:r>
        <w:t>TBD – To Be Determined.</w:t>
      </w:r>
    </w:p>
    <w:p w14:paraId="00392729" w14:textId="77777777" w:rsidR="009A492B" w:rsidRDefault="009A492B" w:rsidP="00373082">
      <w:pPr>
        <w:pStyle w:val="ListParagraph"/>
        <w:numPr>
          <w:ilvl w:val="0"/>
          <w:numId w:val="1"/>
        </w:numPr>
      </w:pPr>
      <w:r>
        <w:t>TBC – To Be Confirmed.</w:t>
      </w:r>
    </w:p>
    <w:p w14:paraId="2BA01069" w14:textId="77777777" w:rsidR="009A492B" w:rsidRDefault="009A492B" w:rsidP="00373082">
      <w:pPr>
        <w:pStyle w:val="ListParagraph"/>
        <w:numPr>
          <w:ilvl w:val="0"/>
          <w:numId w:val="1"/>
        </w:numPr>
      </w:pPr>
      <w:r>
        <w:t>TBR – To Be Revised.</w:t>
      </w:r>
    </w:p>
    <w:p w14:paraId="36A24EAF" w14:textId="77777777" w:rsidR="00106F34" w:rsidRDefault="00106F34" w:rsidP="00373082">
      <w:pPr>
        <w:pStyle w:val="ListParagraph"/>
        <w:numPr>
          <w:ilvl w:val="0"/>
          <w:numId w:val="1"/>
        </w:numPr>
      </w:pPr>
      <w:r>
        <w:t>TCS – Telescope Control System.</w:t>
      </w:r>
    </w:p>
    <w:p w14:paraId="2E42EEE8" w14:textId="77777777" w:rsidR="00373082" w:rsidRDefault="00373082" w:rsidP="00373082">
      <w:pPr>
        <w:pStyle w:val="ListParagraph"/>
        <w:numPr>
          <w:ilvl w:val="0"/>
          <w:numId w:val="1"/>
        </w:numPr>
      </w:pPr>
      <w:r>
        <w:t xml:space="preserve">ZTF – Zwicky Transit </w:t>
      </w:r>
      <w:r w:rsidR="00106F34">
        <w:t>Facility.</w:t>
      </w:r>
    </w:p>
    <w:p w14:paraId="58D41578" w14:textId="77777777" w:rsidR="004853DA" w:rsidRDefault="004853DA" w:rsidP="00411347">
      <w:pPr>
        <w:pStyle w:val="Heading2"/>
        <w:keepLines/>
      </w:pPr>
      <w:bookmarkStart w:id="7" w:name="_Toc340129377"/>
      <w:r>
        <w:t>Definitions</w:t>
      </w:r>
      <w:bookmarkEnd w:id="7"/>
    </w:p>
    <w:p w14:paraId="5B48789B" w14:textId="77777777" w:rsidR="00303717" w:rsidRPr="00303717" w:rsidRDefault="00303717" w:rsidP="00411347">
      <w:pPr>
        <w:keepNext/>
        <w:keepLines/>
      </w:pPr>
      <w:r>
        <w:t>In the requirements specifications, the following verbs are defined:</w:t>
      </w:r>
    </w:p>
    <w:p w14:paraId="0647AE40" w14:textId="77777777" w:rsidR="004853DA" w:rsidRDefault="004853DA" w:rsidP="00411347">
      <w:pPr>
        <w:pStyle w:val="ListParagraph"/>
        <w:keepNext/>
        <w:keepLines/>
        <w:numPr>
          <w:ilvl w:val="0"/>
          <w:numId w:val="16"/>
        </w:numPr>
      </w:pPr>
      <w:r>
        <w:t>Shall – denotes a requirement that is mandatory whenever the criterion for conformance with the specification requires that there be no deviation.</w:t>
      </w:r>
      <w:r w:rsidR="00303717">
        <w:t xml:space="preserve">  It implies obligation.</w:t>
      </w:r>
    </w:p>
    <w:p w14:paraId="06F47BDC" w14:textId="77777777" w:rsidR="00303717" w:rsidRDefault="00982219" w:rsidP="00887149">
      <w:pPr>
        <w:pStyle w:val="ListParagraph"/>
        <w:numPr>
          <w:ilvl w:val="0"/>
          <w:numId w:val="16"/>
        </w:numPr>
      </w:pPr>
      <w:r>
        <w:t>Should – denotes a g</w:t>
      </w:r>
      <w:r w:rsidR="00303717">
        <w:t>uideline or recommendation whenever noncompliance with the specification is permissible.  It expresses a contingent or conditional act or state, or a moral obligation.</w:t>
      </w:r>
    </w:p>
    <w:p w14:paraId="6C4059A5" w14:textId="77777777" w:rsidR="008D6A57" w:rsidRDefault="00303717" w:rsidP="008D6A57">
      <w:pPr>
        <w:pStyle w:val="ListParagraph"/>
        <w:numPr>
          <w:ilvl w:val="0"/>
          <w:numId w:val="16"/>
        </w:numPr>
      </w:pPr>
      <w:r>
        <w:t>Will – denotes a simple statement of fact.</w:t>
      </w:r>
    </w:p>
    <w:p w14:paraId="7BBC0E04" w14:textId="77777777" w:rsidR="008D6A57" w:rsidRDefault="00A23F7E" w:rsidP="008D6A57">
      <w:pPr>
        <w:pStyle w:val="Heading2"/>
      </w:pPr>
      <w:bookmarkStart w:id="8" w:name="_Ref258153334"/>
      <w:bookmarkStart w:id="9" w:name="_Toc340129378"/>
      <w:r>
        <w:t>Related</w:t>
      </w:r>
      <w:r w:rsidR="00411347">
        <w:t xml:space="preserve"> Documents</w:t>
      </w:r>
      <w:bookmarkEnd w:id="8"/>
      <w:bookmarkEnd w:id="9"/>
    </w:p>
    <w:p w14:paraId="7872B20D" w14:textId="77777777" w:rsidR="0073785F" w:rsidRDefault="004E4E9F" w:rsidP="00373082">
      <w:pPr>
        <w:pStyle w:val="ListParagraph"/>
        <w:numPr>
          <w:ilvl w:val="0"/>
          <w:numId w:val="2"/>
        </w:numPr>
      </w:pPr>
      <w:r>
        <w:t>ZTF Science Requirements Document</w:t>
      </w:r>
    </w:p>
    <w:p w14:paraId="32B79C3A" w14:textId="77777777" w:rsidR="00C626FC" w:rsidRDefault="00C626FC" w:rsidP="00C626FC">
      <w:pPr>
        <w:pStyle w:val="Heading2"/>
        <w:numPr>
          <w:ilvl w:val="1"/>
          <w:numId w:val="18"/>
        </w:numPr>
      </w:pPr>
      <w:bookmarkStart w:id="10" w:name="_Toc258247021"/>
      <w:bookmarkStart w:id="11" w:name="_Toc340129379"/>
      <w:r>
        <w:t>Document Organization</w:t>
      </w:r>
      <w:bookmarkEnd w:id="10"/>
      <w:bookmarkEnd w:id="11"/>
    </w:p>
    <w:p w14:paraId="48F13A22" w14:textId="1F6914F4" w:rsidR="00C626FC" w:rsidRDefault="00F0028F" w:rsidP="00C626FC">
      <w:r>
        <w:t xml:space="preserve">The rest of this document consists of a description of the </w:t>
      </w:r>
      <w:r w:rsidR="00215CF8">
        <w:t>QA database – followed by the requirements set for the database</w:t>
      </w:r>
    </w:p>
    <w:p w14:paraId="694FF4C1" w14:textId="77777777" w:rsidR="00411347" w:rsidRDefault="00411347" w:rsidP="00411347">
      <w:pPr>
        <w:pStyle w:val="Heading2"/>
        <w:keepLines/>
      </w:pPr>
      <w:bookmarkStart w:id="12" w:name="_Toc63585324"/>
      <w:bookmarkStart w:id="13" w:name="_Toc144974935"/>
      <w:bookmarkStart w:id="14" w:name="_Toc340129380"/>
      <w:r>
        <w:t>Point</w:t>
      </w:r>
      <w:r w:rsidR="00C626FC">
        <w:t>s</w:t>
      </w:r>
      <w:r>
        <w:t xml:space="preserve"> of Contact</w:t>
      </w:r>
      <w:bookmarkEnd w:id="12"/>
      <w:bookmarkEnd w:id="13"/>
      <w:bookmarkEnd w:id="14"/>
    </w:p>
    <w:p w14:paraId="3B6D781D" w14:textId="0E1264C7" w:rsidR="00411347" w:rsidRDefault="007B779A" w:rsidP="00411347">
      <w:r>
        <w:t>Thomas Kupfer</w:t>
      </w:r>
      <w:r w:rsidR="00066E92">
        <w:t xml:space="preserve">, Calibration </w:t>
      </w:r>
      <w:r w:rsidR="00215CF8">
        <w:t>Scientist</w:t>
      </w:r>
      <w:r w:rsidR="00411347">
        <w:tab/>
      </w:r>
      <w:hyperlink r:id="rId9" w:history="1">
        <w:r w:rsidRPr="006973E1">
          <w:rPr>
            <w:rStyle w:val="Hyperlink"/>
          </w:rPr>
          <w:t>tkupfer@astro.caltech.edu</w:t>
        </w:r>
      </w:hyperlink>
      <w:r w:rsidR="00C626FC">
        <w:tab/>
      </w:r>
      <w:r>
        <w:t>(626) 395-xxxx</w:t>
      </w:r>
    </w:p>
    <w:p w14:paraId="71A5CEDE" w14:textId="028EEE26" w:rsidR="00411347" w:rsidRDefault="007B779A" w:rsidP="00411347">
      <w:pPr>
        <w:keepNext/>
        <w:keepLines/>
      </w:pPr>
      <w:r>
        <w:t xml:space="preserve">Eric </w:t>
      </w:r>
      <w:r w:rsidR="00215CF8">
        <w:t>Bellm</w:t>
      </w:r>
      <w:r w:rsidR="00411347" w:rsidRPr="00EA0564">
        <w:t xml:space="preserve">, </w:t>
      </w:r>
      <w:r w:rsidR="00411347">
        <w:t xml:space="preserve">Project </w:t>
      </w:r>
      <w:r>
        <w:t>Scientist</w:t>
      </w:r>
      <w:r w:rsidR="00411347" w:rsidRPr="00EA0564">
        <w:tab/>
      </w:r>
      <w:r w:rsidR="00411347" w:rsidRPr="00EA0564">
        <w:tab/>
      </w:r>
      <w:hyperlink r:id="rId10" w:history="1">
        <w:r w:rsidRPr="006973E1">
          <w:rPr>
            <w:rStyle w:val="Hyperlink"/>
          </w:rPr>
          <w:t>ebellm@caltech.edu</w:t>
        </w:r>
      </w:hyperlink>
      <w:r w:rsidR="00C626FC">
        <w:tab/>
      </w:r>
      <w:r w:rsidR="00C626FC">
        <w:tab/>
      </w:r>
      <w:r w:rsidR="00411347" w:rsidRPr="00EA0564">
        <w:t>(626) 395-</w:t>
      </w:r>
      <w:r w:rsidR="005E7ABE">
        <w:t>4504</w:t>
      </w:r>
    </w:p>
    <w:p w14:paraId="1D5588A5" w14:textId="52173D4C" w:rsidR="00215CF8" w:rsidRDefault="00215CF8" w:rsidP="00411347">
      <w:pPr>
        <w:keepNext/>
        <w:keepLines/>
      </w:pPr>
      <w:r>
        <w:t>Richard Walters</w:t>
      </w:r>
      <w:r>
        <w:tab/>
      </w:r>
      <w:r>
        <w:tab/>
      </w:r>
      <w:r>
        <w:tab/>
      </w:r>
      <w:r>
        <w:tab/>
      </w:r>
      <w:hyperlink r:id="rId11" w:history="1">
        <w:r w:rsidRPr="00D61B25">
          <w:rPr>
            <w:rStyle w:val="Hyperlink"/>
          </w:rPr>
          <w:t>rsw@astro.caltech.edu</w:t>
        </w:r>
      </w:hyperlink>
      <w:r>
        <w:tab/>
      </w:r>
      <w:r>
        <w:tab/>
        <w:t>(626) 395-xxxx</w:t>
      </w:r>
    </w:p>
    <w:p w14:paraId="00FE0ECB" w14:textId="77777777" w:rsidR="00066E92" w:rsidRPr="00EA0564" w:rsidRDefault="00066E92" w:rsidP="00411347">
      <w:pPr>
        <w:keepNext/>
        <w:keepLines/>
      </w:pPr>
      <w:r>
        <w:t>Roger Smith, Systems Engineer</w:t>
      </w:r>
      <w:r>
        <w:tab/>
      </w:r>
      <w:r>
        <w:tab/>
      </w:r>
      <w:hyperlink r:id="rId12" w:history="1">
        <w:r w:rsidRPr="00352B49">
          <w:rPr>
            <w:rStyle w:val="Hyperlink"/>
          </w:rPr>
          <w:t>rsmith@astro.caltech.edu</w:t>
        </w:r>
      </w:hyperlink>
      <w:r>
        <w:t xml:space="preserve"> </w:t>
      </w:r>
      <w:r>
        <w:tab/>
        <w:t>(626) 395-8780</w:t>
      </w:r>
    </w:p>
    <w:p w14:paraId="2D8A23D7" w14:textId="77777777" w:rsidR="000822EF" w:rsidRPr="00DE3CBF" w:rsidRDefault="000822EF" w:rsidP="00DE3CBF">
      <w:r>
        <w:br w:type="page"/>
      </w:r>
    </w:p>
    <w:p w14:paraId="278DBB63" w14:textId="77777777" w:rsidR="00F06335" w:rsidRDefault="00DD11B6" w:rsidP="00F06335">
      <w:pPr>
        <w:pStyle w:val="Heading1"/>
        <w:rPr>
          <w:rFonts w:ascii="Times New Roman" w:hAnsi="Times New Roman"/>
        </w:rPr>
      </w:pPr>
      <w:bookmarkStart w:id="15" w:name="_Toc340129381"/>
      <w:r>
        <w:rPr>
          <w:rFonts w:ascii="Times New Roman" w:hAnsi="Times New Roman"/>
        </w:rPr>
        <w:t>Background</w:t>
      </w:r>
      <w:bookmarkEnd w:id="15"/>
    </w:p>
    <w:p w14:paraId="6097811F" w14:textId="77777777" w:rsidR="00215CF8" w:rsidRDefault="00215CF8" w:rsidP="00215CF8"/>
    <w:p w14:paraId="2F416D69" w14:textId="732CAC39" w:rsidR="00215CF8" w:rsidRDefault="00215CF8" w:rsidP="00215CF8">
      <w:r>
        <w:t>A quality</w:t>
      </w:r>
      <w:r w:rsidR="00DE6681">
        <w:t xml:space="preserve"> assurance (QA) database will be</w:t>
      </w:r>
      <w:r>
        <w:t xml:space="preserve"> used to track the performance of the </w:t>
      </w:r>
      <w:r w:rsidR="00DB6A95">
        <w:t xml:space="preserve">ZTF </w:t>
      </w:r>
      <w:r>
        <w:t xml:space="preserve">survey. This includes </w:t>
      </w:r>
      <w:r w:rsidR="00983154">
        <w:t xml:space="preserve">scheduling, </w:t>
      </w:r>
      <w:r>
        <w:t>telescope status</w:t>
      </w:r>
      <w:r w:rsidR="00FC5B26">
        <w:t>, observing performance</w:t>
      </w:r>
      <w:r>
        <w:t>,</w:t>
      </w:r>
      <w:r w:rsidR="00FC5B26">
        <w:t xml:space="preserve"> data processing</w:t>
      </w:r>
      <w:r w:rsidR="00DB6A95">
        <w:t>,</w:t>
      </w:r>
      <w:r w:rsidR="00FC5B26">
        <w:t xml:space="preserve"> and also long-t</w:t>
      </w:r>
      <w:r>
        <w:t xml:space="preserve">erm behavior.  </w:t>
      </w:r>
    </w:p>
    <w:p w14:paraId="323666B8" w14:textId="77777777" w:rsidR="00215CF8" w:rsidRDefault="00215CF8" w:rsidP="00215CF8"/>
    <w:p w14:paraId="1F9EC2C4" w14:textId="19BE15F1" w:rsidR="00FC5B26" w:rsidRDefault="00D948A3" w:rsidP="00215CF8">
      <w:r>
        <w:t>Currently</w:t>
      </w:r>
      <w:r w:rsidR="00924738">
        <w:t>,</w:t>
      </w:r>
      <w:r>
        <w:t xml:space="preserve"> telescope status as well as observing performance is loaded into SQL database which can be accessed from a webpage. </w:t>
      </w:r>
      <w:r w:rsidR="00FC5B26">
        <w:t>In PTF</w:t>
      </w:r>
      <w:r>
        <w:t xml:space="preserve"> and iPTF observing </w:t>
      </w:r>
      <w:r w:rsidR="00983154">
        <w:t xml:space="preserve">metrics such as </w:t>
      </w:r>
      <w:r>
        <w:t xml:space="preserve">seeing </w:t>
      </w:r>
      <w:r w:rsidR="00983154">
        <w:t xml:space="preserve">are </w:t>
      </w:r>
      <w:r>
        <w:t>calculated in the processed images</w:t>
      </w:r>
      <w:r w:rsidR="006C3790">
        <w:t xml:space="preserve"> </w:t>
      </w:r>
      <w:r w:rsidR="00983154">
        <w:t xml:space="preserve">of </w:t>
      </w:r>
      <w:r w:rsidR="006C3790">
        <w:t>one single CCD</w:t>
      </w:r>
      <w:r>
        <w:t xml:space="preserve"> and written into the</w:t>
      </w:r>
      <w:r w:rsidR="00983154">
        <w:t xml:space="preserve"> FITS</w:t>
      </w:r>
      <w:r>
        <w:t xml:space="preserve"> header. Header information is loaded into </w:t>
      </w:r>
      <w:r w:rsidR="00F17608">
        <w:t xml:space="preserve">Ricahrd Walter’s </w:t>
      </w:r>
      <w:r>
        <w:t xml:space="preserve">SQL database. </w:t>
      </w:r>
      <w:r w:rsidR="006C3790">
        <w:t>Currently no weather/temperature information are stored in the headers</w:t>
      </w:r>
      <w:r w:rsidR="00983154">
        <w:t>.</w:t>
      </w:r>
    </w:p>
    <w:p w14:paraId="23B7CC04" w14:textId="77777777" w:rsidR="00D948A3" w:rsidRDefault="00D948A3" w:rsidP="00215CF8"/>
    <w:p w14:paraId="5A7475E8" w14:textId="27C4F5F1" w:rsidR="00D948A3" w:rsidRDefault="00D948A3" w:rsidP="00215CF8">
      <w:r>
        <w:t xml:space="preserve">Different metrics are calculated </w:t>
      </w:r>
      <w:r w:rsidR="00924738">
        <w:t>to track data processing and data quality</w:t>
      </w:r>
      <w:r w:rsidR="00983154">
        <w:t>.  These include</w:t>
      </w:r>
      <w:r w:rsidR="00924738">
        <w:t xml:space="preserve"> infobit</w:t>
      </w:r>
      <w:r w:rsidR="00983154">
        <w:t>s</w:t>
      </w:r>
      <w:r w:rsidR="00924738">
        <w:t xml:space="preserve"> (flags per image)</w:t>
      </w:r>
      <w:r w:rsidR="0005509A">
        <w:t xml:space="preserve"> </w:t>
      </w:r>
      <w:r w:rsidR="00924738">
        <w:t xml:space="preserve"> Metrics are calculated for all PTF products but database is only accessible from IPAC. Currently user</w:t>
      </w:r>
      <w:r w:rsidR="00983154">
        <w:t>s</w:t>
      </w:r>
      <w:r w:rsidR="00924738">
        <w:t xml:space="preserve"> (e.g. scanners) report problems/erro</w:t>
      </w:r>
      <w:r w:rsidR="00DE6681">
        <w:t xml:space="preserve">rs and IPAC tracks the problems </w:t>
      </w:r>
      <w:r w:rsidR="00983154">
        <w:t xml:space="preserve">in an ad-hoc manner </w:t>
      </w:r>
      <w:r w:rsidR="00DE6681">
        <w:t>which is not ideal</w:t>
      </w:r>
      <w:r w:rsidR="00651262">
        <w:t>.</w:t>
      </w:r>
    </w:p>
    <w:p w14:paraId="42608A4B" w14:textId="77777777" w:rsidR="00924738" w:rsidRDefault="00924738" w:rsidP="00215CF8"/>
    <w:p w14:paraId="3DF86CA9" w14:textId="15E6BE6A" w:rsidR="00924738" w:rsidRDefault="00924738" w:rsidP="00215CF8">
      <w:r>
        <w:t>In PTF and iPTF no systematic monitoring</w:t>
      </w:r>
      <w:r w:rsidR="00882F8B">
        <w:t xml:space="preserve"> of long-term behavior, e.g. readout noise</w:t>
      </w:r>
      <w:r w:rsidR="00DE6681">
        <w:t>, dark current</w:t>
      </w:r>
      <w:r w:rsidR="00882F8B">
        <w:t xml:space="preserve"> or gain has been done. </w:t>
      </w:r>
    </w:p>
    <w:p w14:paraId="5F397A8D" w14:textId="77777777" w:rsidR="00924738" w:rsidRDefault="00924738" w:rsidP="00215CF8"/>
    <w:p w14:paraId="70191640" w14:textId="6E39A38F" w:rsidR="00882F8B" w:rsidRDefault="00882F8B" w:rsidP="00215CF8">
      <w:r>
        <w:t xml:space="preserve">With the significantly increased data volume for ZTF and hence significant larger number of possible detections a single database to track the survey performance is required. </w:t>
      </w:r>
      <w:r w:rsidR="00DE6681">
        <w:t>Requirements for this database</w:t>
      </w:r>
      <w:r>
        <w:t xml:space="preserve"> will be outlined in this document.  </w:t>
      </w:r>
    </w:p>
    <w:p w14:paraId="5A234B05" w14:textId="77777777" w:rsidR="00882F8B" w:rsidRDefault="00882F8B" w:rsidP="00215CF8"/>
    <w:p w14:paraId="3FBFF909" w14:textId="2F40E341" w:rsidR="00B71B04" w:rsidRDefault="00882F8B" w:rsidP="00B71B04">
      <w:pPr>
        <w:pStyle w:val="Heading2"/>
      </w:pPr>
      <w:bookmarkStart w:id="16" w:name="_Toc340129382"/>
      <w:r>
        <w:t>Calculating QA metrics</w:t>
      </w:r>
      <w:r w:rsidR="007744A5">
        <w:t xml:space="preserve"> for ZTF</w:t>
      </w:r>
      <w:bookmarkEnd w:id="16"/>
    </w:p>
    <w:p w14:paraId="79800A63" w14:textId="77777777" w:rsidR="00882F8B" w:rsidRDefault="00882F8B" w:rsidP="00882F8B"/>
    <w:p w14:paraId="4074CD6A" w14:textId="5BF93DBD" w:rsidR="00983154" w:rsidRDefault="00882F8B" w:rsidP="00DD11B6">
      <w:r>
        <w:t xml:space="preserve">To provide enough information to track the performance of the survey different metrics need to be calculated. This implies metrics which </w:t>
      </w:r>
      <w:r w:rsidR="007E2997">
        <w:t>monitor short term as well as long term behavior</w:t>
      </w:r>
      <w:r w:rsidR="00DE6681">
        <w:t xml:space="preserve"> of the survey</w:t>
      </w:r>
      <w:r w:rsidR="007E2997">
        <w:t xml:space="preserve">. </w:t>
      </w:r>
    </w:p>
    <w:p w14:paraId="39FFEBD3" w14:textId="1BBE36E4" w:rsidR="0005509A" w:rsidRDefault="0005509A" w:rsidP="00DD11B6">
      <w:r>
        <w:t>Collecting all metrics into a database will allow long-term trending of specific metrics to characterize changes in instrument behavior and performance.</w:t>
      </w:r>
    </w:p>
    <w:p w14:paraId="1133AC19" w14:textId="128EB71C" w:rsidR="00983154" w:rsidRDefault="00983154" w:rsidP="00983154">
      <w:pPr>
        <w:pStyle w:val="Heading2"/>
      </w:pPr>
      <w:bookmarkStart w:id="17" w:name="_Toc340129383"/>
      <w:r>
        <w:t>Telescope schedule</w:t>
      </w:r>
      <w:bookmarkEnd w:id="17"/>
      <w:r>
        <w:t xml:space="preserve"> </w:t>
      </w:r>
    </w:p>
    <w:p w14:paraId="065DF2C2" w14:textId="77777777" w:rsidR="00983154" w:rsidRDefault="00983154" w:rsidP="00983154"/>
    <w:p w14:paraId="5D36AE61" w14:textId="7F84EEC6" w:rsidR="00983154" w:rsidRPr="007E2997" w:rsidRDefault="00CE6459" w:rsidP="00983154">
      <w:r>
        <w:t xml:space="preserve">During nightly searches for transients in real time, science monitors (“scanners”) often need to know the projected schedule of telescope pointings as well as the executed pointing history and the status of data processing.  </w:t>
      </w:r>
      <w:r w:rsidR="00983154">
        <w:t xml:space="preserve">  </w:t>
      </w:r>
    </w:p>
    <w:p w14:paraId="1ED29F3D" w14:textId="77777777" w:rsidR="00983154" w:rsidRPr="007E2997" w:rsidRDefault="00983154" w:rsidP="00DD11B6"/>
    <w:p w14:paraId="1AC28731" w14:textId="2C9D3CF3" w:rsidR="002F5E88" w:rsidRDefault="00893D51" w:rsidP="002F5E88">
      <w:pPr>
        <w:pStyle w:val="Heading2"/>
      </w:pPr>
      <w:bookmarkStart w:id="18" w:name="_Toc340129384"/>
      <w:r>
        <w:t>Telescope status</w:t>
      </w:r>
      <w:bookmarkEnd w:id="18"/>
    </w:p>
    <w:p w14:paraId="2D7E94F8" w14:textId="7EE6868A" w:rsidR="003E5A4E" w:rsidRDefault="007E2997" w:rsidP="007E2997">
      <w:r>
        <w:t xml:space="preserve">A nightly monitoring of the </w:t>
      </w:r>
      <w:r w:rsidR="003E5A4E">
        <w:t>telescope status shall be obtained. This includes the following points regarding the telescope:</w:t>
      </w:r>
    </w:p>
    <w:p w14:paraId="3A639DDB" w14:textId="1578E7B5" w:rsidR="003E5A4E" w:rsidRDefault="003E5A4E" w:rsidP="00893D51">
      <w:pPr>
        <w:pStyle w:val="ListParagraph"/>
        <w:numPr>
          <w:ilvl w:val="0"/>
          <w:numId w:val="28"/>
        </w:numPr>
      </w:pPr>
      <w:r>
        <w:t>Dome open/closed, weather, temperatures, sky brightness, seeing, tracking of the telescope</w:t>
      </w:r>
    </w:p>
    <w:p w14:paraId="6CC46A92" w14:textId="41500AE7" w:rsidR="006C3790" w:rsidRDefault="006C3790" w:rsidP="006C3790">
      <w:r>
        <w:t>Seeing shall be calculated from all CCDs and stored into the header together with information on weather/temperature.</w:t>
      </w:r>
    </w:p>
    <w:p w14:paraId="1E506AF2" w14:textId="77777777" w:rsidR="006C3790" w:rsidRDefault="006C3790" w:rsidP="006C3790"/>
    <w:p w14:paraId="0E4C337A" w14:textId="1AAB9C33" w:rsidR="003E5A4E" w:rsidRDefault="003E5A4E" w:rsidP="003E5A4E">
      <w:pPr>
        <w:pStyle w:val="ListParagraph"/>
      </w:pPr>
      <w:r>
        <w:t xml:space="preserve"> </w:t>
      </w:r>
    </w:p>
    <w:p w14:paraId="6F828F8E" w14:textId="65D01EC1" w:rsidR="002F5E88" w:rsidRDefault="007E2997" w:rsidP="00391709">
      <w:pPr>
        <w:pStyle w:val="Heading2"/>
      </w:pPr>
      <w:bookmarkStart w:id="19" w:name="_Toc340129385"/>
      <w:r>
        <w:t>Data processing</w:t>
      </w:r>
      <w:bookmarkEnd w:id="19"/>
    </w:p>
    <w:p w14:paraId="1DA73D1D" w14:textId="384F885E" w:rsidR="00893D51" w:rsidRDefault="00E123D2" w:rsidP="00893D51">
      <w:r>
        <w:t>IPAC shall provide QA metric</w:t>
      </w:r>
      <w:r w:rsidR="00CE6459">
        <w:t>s</w:t>
      </w:r>
      <w:r w:rsidR="00893D51">
        <w:t xml:space="preserve"> </w:t>
      </w:r>
      <w:r w:rsidR="00CE6459">
        <w:t xml:space="preserve">and processing status (received, processed, archived) </w:t>
      </w:r>
      <w:r w:rsidR="00893D51">
        <w:t>for all data products (bias, flats, raw and processed images</w:t>
      </w:r>
      <w:r>
        <w:t>)</w:t>
      </w:r>
      <w:r w:rsidR="00893D51">
        <w:t>.  Different metrics sh</w:t>
      </w:r>
      <w:r>
        <w:t>all</w:t>
      </w:r>
      <w:r w:rsidR="00893D51">
        <w:t xml:space="preserve"> be calculated</w:t>
      </w:r>
      <w:r>
        <w:t xml:space="preserve"> </w:t>
      </w:r>
      <w:r w:rsidR="00F31361">
        <w:t>(</w:t>
      </w:r>
      <w:r>
        <w:t>infobit and dmask</w:t>
      </w:r>
      <w:r w:rsidR="00F31361">
        <w:t>)</w:t>
      </w:r>
      <w:r w:rsidR="00893D51">
        <w:t>.</w:t>
      </w:r>
    </w:p>
    <w:p w14:paraId="30EE6C61" w14:textId="0A940104" w:rsidR="00893D51" w:rsidRPr="0091322E" w:rsidRDefault="0005509A" w:rsidP="00893D51">
      <w:r w:rsidRPr="0091322E">
        <w:t>See Appendix I for a list of the proposed metrics that will be loaded into the database</w:t>
      </w:r>
    </w:p>
    <w:p w14:paraId="58780156" w14:textId="0B80215A" w:rsidR="00893D51" w:rsidRPr="00893D51" w:rsidRDefault="00893D51" w:rsidP="00893D51"/>
    <w:p w14:paraId="2EE7ED03" w14:textId="2A11A8CC" w:rsidR="00391709" w:rsidRDefault="007E2997" w:rsidP="00391709">
      <w:pPr>
        <w:pStyle w:val="Heading2"/>
      </w:pPr>
      <w:bookmarkStart w:id="20" w:name="_Toc340129386"/>
      <w:r>
        <w:t>Long term behavior</w:t>
      </w:r>
      <w:bookmarkEnd w:id="20"/>
    </w:p>
    <w:p w14:paraId="5C16B320" w14:textId="60E21F22" w:rsidR="00B44B8C" w:rsidRDefault="00CE6459" w:rsidP="00E123D2">
      <w:r>
        <w:t>Metrics</w:t>
      </w:r>
      <w:r w:rsidR="00220BD0">
        <w:t xml:space="preserve"> shall be </w:t>
      </w:r>
      <w:r w:rsidR="00E123D2">
        <w:t>calculated t</w:t>
      </w:r>
      <w:r w:rsidR="00220BD0">
        <w:t>o monitor the lon</w:t>
      </w:r>
      <w:r w:rsidR="00E123D2">
        <w:t xml:space="preserve">g-term behavior of the </w:t>
      </w:r>
      <w:r>
        <w:t>CCDs</w:t>
      </w:r>
      <w:r w:rsidR="00E123D2">
        <w:t xml:space="preserve">. </w:t>
      </w:r>
      <w:r>
        <w:t xml:space="preserve">These </w:t>
      </w:r>
      <w:r w:rsidR="00E123D2">
        <w:t xml:space="preserve">include </w:t>
      </w:r>
      <w:r w:rsidR="00836098">
        <w:t>readout noise, dark current</w:t>
      </w:r>
      <w:r>
        <w:t>,</w:t>
      </w:r>
      <w:r w:rsidR="00836098">
        <w:t xml:space="preserve"> and</w:t>
      </w:r>
      <w:r w:rsidR="00220BD0">
        <w:t xml:space="preserve"> gain</w:t>
      </w:r>
      <w:r>
        <w:t>.</w:t>
      </w:r>
    </w:p>
    <w:p w14:paraId="109E6FC7" w14:textId="77777777" w:rsidR="00F31361" w:rsidRDefault="00F31361" w:rsidP="00E123D2"/>
    <w:p w14:paraId="0F51489F" w14:textId="238CB246" w:rsidR="00836098" w:rsidRDefault="00836098" w:rsidP="00DD11B6">
      <w:pPr>
        <w:pStyle w:val="Heading1"/>
      </w:pPr>
      <w:bookmarkStart w:id="21" w:name="_Toc340129387"/>
      <w:r>
        <w:t>QA database</w:t>
      </w:r>
      <w:bookmarkEnd w:id="21"/>
    </w:p>
    <w:p w14:paraId="3C5BA9C5" w14:textId="3FF4F353" w:rsidR="00836098" w:rsidRDefault="00836098" w:rsidP="00836098">
      <w:r>
        <w:t>To monitor the performance of the telescope, detector</w:t>
      </w:r>
      <w:r w:rsidR="00CE6459">
        <w:t>s,</w:t>
      </w:r>
      <w:r>
        <w:t xml:space="preserve"> and the survey t</w:t>
      </w:r>
      <w:r w:rsidR="00F31361">
        <w:t xml:space="preserve">he calculated metrics shall be </w:t>
      </w:r>
      <w:r w:rsidR="00CE6459">
        <w:t>stored</w:t>
      </w:r>
      <w:r w:rsidR="004A2973">
        <w:t xml:space="preserve"> </w:t>
      </w:r>
      <w:r w:rsidR="00CE6459">
        <w:t xml:space="preserve">in </w:t>
      </w:r>
      <w:r w:rsidR="004A2973">
        <w:t>a</w:t>
      </w:r>
      <w:r w:rsidR="00CE6459">
        <w:t xml:space="preserve"> relational</w:t>
      </w:r>
      <w:r w:rsidR="004A2973">
        <w:t xml:space="preserve"> database</w:t>
      </w:r>
      <w:r>
        <w:t xml:space="preserve">. </w:t>
      </w:r>
    </w:p>
    <w:p w14:paraId="679FFABF" w14:textId="77777777" w:rsidR="00836098" w:rsidRDefault="00836098" w:rsidP="00836098"/>
    <w:p w14:paraId="6E444D81" w14:textId="0E90A1DB" w:rsidR="00836098" w:rsidRDefault="00836098" w:rsidP="00836098">
      <w:r>
        <w:t xml:space="preserve">The </w:t>
      </w:r>
      <w:r w:rsidR="00CE6459">
        <w:t xml:space="preserve">QA database </w:t>
      </w:r>
      <w:r>
        <w:t xml:space="preserve">shall </w:t>
      </w:r>
      <w:r w:rsidR="00CE6459">
        <w:t xml:space="preserve">be accessible through a web interface </w:t>
      </w:r>
      <w:r>
        <w:t>consist</w:t>
      </w:r>
      <w:r w:rsidR="00CE6459">
        <w:t>ing</w:t>
      </w:r>
      <w:r>
        <w:t xml:space="preserve"> of four different sections</w:t>
      </w:r>
      <w:r w:rsidR="00CE6459">
        <w:t>:</w:t>
      </w:r>
    </w:p>
    <w:p w14:paraId="0927B721" w14:textId="29C90FC7" w:rsidR="00836098" w:rsidRDefault="00836098" w:rsidP="00836098">
      <w:pPr>
        <w:pStyle w:val="ListParagraph"/>
        <w:numPr>
          <w:ilvl w:val="0"/>
          <w:numId w:val="29"/>
        </w:numPr>
      </w:pPr>
      <w:r>
        <w:t>Schedule of the telescope (</w:t>
      </w:r>
      <w:r w:rsidR="00CE6459">
        <w:t xml:space="preserve">near </w:t>
      </w:r>
      <w:r>
        <w:t>future/past)</w:t>
      </w:r>
    </w:p>
    <w:p w14:paraId="18F6566D" w14:textId="56714292" w:rsidR="00836098" w:rsidRDefault="00836098" w:rsidP="00836098">
      <w:pPr>
        <w:pStyle w:val="ListParagraph"/>
        <w:numPr>
          <w:ilvl w:val="0"/>
          <w:numId w:val="29"/>
        </w:numPr>
      </w:pPr>
      <w:r>
        <w:t>Telescope status</w:t>
      </w:r>
    </w:p>
    <w:p w14:paraId="5732E468" w14:textId="5A763D3E" w:rsidR="00836098" w:rsidRDefault="00836098" w:rsidP="00836098">
      <w:pPr>
        <w:pStyle w:val="ListParagraph"/>
        <w:numPr>
          <w:ilvl w:val="0"/>
          <w:numId w:val="29"/>
        </w:numPr>
      </w:pPr>
      <w:r>
        <w:t>Pipeline/processing status</w:t>
      </w:r>
    </w:p>
    <w:p w14:paraId="5213BE3E" w14:textId="10BD559A" w:rsidR="00836098" w:rsidRDefault="00836098" w:rsidP="00836098">
      <w:pPr>
        <w:pStyle w:val="ListParagraph"/>
        <w:numPr>
          <w:ilvl w:val="0"/>
          <w:numId w:val="29"/>
        </w:numPr>
      </w:pPr>
      <w:r>
        <w:t>Long term trending</w:t>
      </w:r>
    </w:p>
    <w:p w14:paraId="675AEEC1" w14:textId="77777777" w:rsidR="007744A5" w:rsidRDefault="007744A5" w:rsidP="007744A5"/>
    <w:p w14:paraId="570E08C1" w14:textId="3E967E63" w:rsidR="00F31361" w:rsidRDefault="00F31361" w:rsidP="00F31361">
      <w:pPr>
        <w:pStyle w:val="Heading2"/>
        <w:rPr>
          <w:rFonts w:ascii="Times New Roman" w:hAnsi="Times New Roman"/>
        </w:rPr>
      </w:pPr>
      <w:bookmarkStart w:id="22" w:name="_Toc340129388"/>
      <w:r w:rsidRPr="00F31361">
        <w:rPr>
          <w:rFonts w:ascii="Times New Roman" w:hAnsi="Times New Roman"/>
        </w:rPr>
        <w:t>Schedule of the telescope</w:t>
      </w:r>
      <w:bookmarkEnd w:id="22"/>
    </w:p>
    <w:p w14:paraId="4DF1F572" w14:textId="0E7065AF" w:rsidR="00F31361" w:rsidRPr="00F31361" w:rsidRDefault="00F31361" w:rsidP="00F31361">
      <w:r>
        <w:t>This tab shall include the</w:t>
      </w:r>
      <w:r w:rsidR="00CE6459">
        <w:t xml:space="preserve"> estimated future schedule, tonight’s schedule as executed, and</w:t>
      </w:r>
      <w:r>
        <w:t xml:space="preserve"> past </w:t>
      </w:r>
      <w:r w:rsidR="00CE6459">
        <w:t>pointing history</w:t>
      </w:r>
      <w:r>
        <w:t xml:space="preserve">. </w:t>
      </w:r>
      <w:r w:rsidR="00CE6459">
        <w:t>The web interface may enable the user to produce sky plots and histograms of these schedules.</w:t>
      </w:r>
    </w:p>
    <w:p w14:paraId="5072C75A" w14:textId="77777777" w:rsidR="00F31361" w:rsidRDefault="00F31361" w:rsidP="007744A5"/>
    <w:p w14:paraId="5270303D" w14:textId="0565D588" w:rsidR="007744A5" w:rsidRPr="007744A5" w:rsidRDefault="007744A5" w:rsidP="007744A5">
      <w:pPr>
        <w:pStyle w:val="Heading2"/>
        <w:rPr>
          <w:rFonts w:ascii="Times New Roman" w:hAnsi="Times New Roman"/>
        </w:rPr>
      </w:pPr>
      <w:bookmarkStart w:id="23" w:name="_Toc340129389"/>
      <w:r w:rsidRPr="007744A5">
        <w:rPr>
          <w:rFonts w:ascii="Times New Roman" w:hAnsi="Times New Roman"/>
        </w:rPr>
        <w:t>Telescope status</w:t>
      </w:r>
      <w:bookmarkEnd w:id="23"/>
    </w:p>
    <w:p w14:paraId="6B2C7D3B" w14:textId="43D9FA5B" w:rsidR="007558C3" w:rsidRDefault="007744A5" w:rsidP="007744A5">
      <w:pPr>
        <w:pStyle w:val="BodyText"/>
        <w:widowControl/>
        <w:spacing w:after="0"/>
        <w:rPr>
          <w:color w:val="000000"/>
          <w:sz w:val="22"/>
          <w:szCs w:val="22"/>
        </w:rPr>
      </w:pPr>
      <w:r w:rsidRPr="007744A5">
        <w:rPr>
          <w:color w:val="000000"/>
          <w:sz w:val="22"/>
          <w:szCs w:val="22"/>
        </w:rPr>
        <w:t xml:space="preserve">The </w:t>
      </w:r>
      <w:r>
        <w:rPr>
          <w:color w:val="000000"/>
          <w:sz w:val="22"/>
          <w:szCs w:val="22"/>
        </w:rPr>
        <w:t xml:space="preserve">tab shall include different metrics which </w:t>
      </w:r>
      <w:r w:rsidR="007558C3">
        <w:rPr>
          <w:color w:val="000000"/>
          <w:sz w:val="22"/>
          <w:szCs w:val="22"/>
        </w:rPr>
        <w:t xml:space="preserve">monitor the telescope. </w:t>
      </w:r>
      <w:r w:rsidR="00CE6459">
        <w:rPr>
          <w:color w:val="000000"/>
          <w:sz w:val="22"/>
          <w:szCs w:val="22"/>
        </w:rPr>
        <w:t xml:space="preserve">These </w:t>
      </w:r>
      <w:r w:rsidR="007558C3">
        <w:rPr>
          <w:color w:val="000000"/>
          <w:sz w:val="22"/>
          <w:szCs w:val="22"/>
        </w:rPr>
        <w:t>includes</w:t>
      </w:r>
      <w:r w:rsidR="00CE6459">
        <w:rPr>
          <w:color w:val="000000"/>
          <w:sz w:val="22"/>
          <w:szCs w:val="22"/>
        </w:rPr>
        <w:t xml:space="preserve"> if</w:t>
      </w:r>
      <w:r w:rsidRPr="007744A5">
        <w:rPr>
          <w:color w:val="000000"/>
          <w:sz w:val="22"/>
          <w:szCs w:val="22"/>
        </w:rPr>
        <w:t xml:space="preserve"> the dome </w:t>
      </w:r>
      <w:r w:rsidR="00CE6459">
        <w:rPr>
          <w:color w:val="000000"/>
          <w:sz w:val="22"/>
          <w:szCs w:val="22"/>
        </w:rPr>
        <w:t xml:space="preserve">is </w:t>
      </w:r>
      <w:r w:rsidRPr="007744A5">
        <w:rPr>
          <w:color w:val="000000"/>
          <w:sz w:val="22"/>
          <w:szCs w:val="22"/>
        </w:rPr>
        <w:t>open or closed</w:t>
      </w:r>
      <w:r w:rsidR="00CE6459">
        <w:rPr>
          <w:color w:val="000000"/>
          <w:sz w:val="22"/>
          <w:szCs w:val="22"/>
        </w:rPr>
        <w:t xml:space="preserve">, weather monitor statistics, all-sky camera images, and thumbnails of the last </w:t>
      </w:r>
      <w:r w:rsidR="007558C3" w:rsidRPr="00CE6459">
        <w:rPr>
          <w:color w:val="000000"/>
          <w:sz w:val="22"/>
          <w:szCs w:val="22"/>
        </w:rPr>
        <w:t>.</w:t>
      </w:r>
      <w:r w:rsidR="007558C3">
        <w:rPr>
          <w:color w:val="000000"/>
          <w:sz w:val="22"/>
          <w:szCs w:val="22"/>
        </w:rPr>
        <w:t xml:space="preserve"> The tab shall be updated in real time independently from individual exposures and provides a tool to see if data is currently </w:t>
      </w:r>
      <w:r w:rsidR="00E32BC1">
        <w:rPr>
          <w:color w:val="000000"/>
          <w:sz w:val="22"/>
          <w:szCs w:val="22"/>
        </w:rPr>
        <w:t xml:space="preserve">being </w:t>
      </w:r>
      <w:r w:rsidR="007558C3">
        <w:rPr>
          <w:color w:val="000000"/>
          <w:sz w:val="22"/>
          <w:szCs w:val="22"/>
        </w:rPr>
        <w:t>taken.</w:t>
      </w:r>
    </w:p>
    <w:p w14:paraId="20279646" w14:textId="1C66592A" w:rsidR="007558C3" w:rsidRDefault="007558C3" w:rsidP="007744A5">
      <w:pPr>
        <w:pStyle w:val="BodyText"/>
        <w:widowControl/>
        <w:spacing w:after="0"/>
        <w:rPr>
          <w:color w:val="000000"/>
          <w:sz w:val="22"/>
          <w:szCs w:val="22"/>
        </w:rPr>
      </w:pPr>
      <w:r>
        <w:rPr>
          <w:color w:val="000000"/>
          <w:sz w:val="22"/>
          <w:szCs w:val="22"/>
        </w:rPr>
        <w:t xml:space="preserve">This tab should be connected to an all sky camera which sends every </w:t>
      </w:r>
      <w:r w:rsidR="00F42994">
        <w:rPr>
          <w:color w:val="000000"/>
          <w:sz w:val="22"/>
          <w:szCs w:val="22"/>
        </w:rPr>
        <w:t xml:space="preserve">10 minutes </w:t>
      </w:r>
      <w:r>
        <w:rPr>
          <w:color w:val="000000"/>
          <w:sz w:val="22"/>
          <w:szCs w:val="22"/>
        </w:rPr>
        <w:t>a picture of the sky</w:t>
      </w:r>
    </w:p>
    <w:p w14:paraId="52A45536" w14:textId="77777777" w:rsidR="007744A5" w:rsidRDefault="007744A5" w:rsidP="007744A5">
      <w:pPr>
        <w:rPr>
          <w:color w:val="000000"/>
          <w:szCs w:val="22"/>
        </w:rPr>
      </w:pPr>
    </w:p>
    <w:p w14:paraId="259CCB59" w14:textId="796C9C6A" w:rsidR="007558C3" w:rsidRPr="007558C3" w:rsidRDefault="007558C3" w:rsidP="007558C3">
      <w:pPr>
        <w:pStyle w:val="Heading2"/>
        <w:rPr>
          <w:rFonts w:ascii="Times New Roman" w:hAnsi="Times New Roman"/>
        </w:rPr>
      </w:pPr>
      <w:bookmarkStart w:id="24" w:name="_Toc340129390"/>
      <w:r w:rsidRPr="007558C3">
        <w:rPr>
          <w:rFonts w:ascii="Times New Roman" w:hAnsi="Times New Roman"/>
        </w:rPr>
        <w:t>Pipeline processing status</w:t>
      </w:r>
      <w:bookmarkEnd w:id="24"/>
    </w:p>
    <w:p w14:paraId="325C8777" w14:textId="6AF7A3B5" w:rsidR="00443A1B" w:rsidRPr="00443A1B" w:rsidRDefault="006C3790" w:rsidP="007558C3">
      <w:r>
        <w:t xml:space="preserve">The tab shall include metrics which monitors data processing </w:t>
      </w:r>
      <w:r w:rsidR="00BE5C59">
        <w:t>and data quality for every single exposure</w:t>
      </w:r>
      <w:r w:rsidR="00443A1B">
        <w:t>. This includes photometric</w:t>
      </w:r>
      <w:r w:rsidR="00FB7B60">
        <w:t xml:space="preserve"> and</w:t>
      </w:r>
      <w:r w:rsidR="00443A1B">
        <w:t xml:space="preserve"> astrometric calibration as well as pipeline performance.   </w:t>
      </w:r>
      <w:r w:rsidR="00BE5C59" w:rsidRPr="00443A1B">
        <w:rPr>
          <w:b/>
        </w:rPr>
        <w:t xml:space="preserve">(TBD possible as a red (not yet done), orange (problem found), green (data ok) flag if different </w:t>
      </w:r>
      <w:r w:rsidR="00443A1B" w:rsidRPr="00443A1B">
        <w:rPr>
          <w:b/>
        </w:rPr>
        <w:t>processing steps has been done)</w:t>
      </w:r>
      <w:r w:rsidR="00443A1B">
        <w:rPr>
          <w:b/>
        </w:rPr>
        <w:t xml:space="preserve">. If problem found it shows which flag was problematic. </w:t>
      </w:r>
      <w:r w:rsidR="00443A1B">
        <w:t xml:space="preserve">Detailed information for every single individual exposure are uploaded and shall be accessible by clicking on the exposure. The goal should be that the database updates every </w:t>
      </w:r>
      <w:r w:rsidR="0005509A" w:rsidRPr="0091322E">
        <w:rPr>
          <w:b/>
        </w:rPr>
        <w:t>TBD</w:t>
      </w:r>
      <w:r w:rsidR="0005509A">
        <w:rPr>
          <w:b/>
        </w:rPr>
        <w:t xml:space="preserve"> </w:t>
      </w:r>
      <w:r w:rsidR="00443A1B">
        <w:t>min.</w:t>
      </w:r>
      <w:r w:rsidR="006F0844">
        <w:t xml:space="preserve"> The metrics will be calculated and provided by IPAC. </w:t>
      </w:r>
      <w:r w:rsidR="00443A1B">
        <w:t>The database should provide an end of the night report wh</w:t>
      </w:r>
      <w:r w:rsidR="006F0844">
        <w:t>ich includes a summary of  observations</w:t>
      </w:r>
      <w:r w:rsidR="00443A1B">
        <w:t xml:space="preserve"> and performance. </w:t>
      </w:r>
    </w:p>
    <w:p w14:paraId="0707595B" w14:textId="77777777" w:rsidR="00443A1B" w:rsidRPr="00443A1B" w:rsidRDefault="00443A1B" w:rsidP="007558C3">
      <w:pPr>
        <w:rPr>
          <w:b/>
        </w:rPr>
      </w:pPr>
    </w:p>
    <w:p w14:paraId="10A696BA" w14:textId="3847D4E4" w:rsidR="007558C3" w:rsidRDefault="006F0844" w:rsidP="006F0844">
      <w:pPr>
        <w:pStyle w:val="Heading2"/>
      </w:pPr>
      <w:bookmarkStart w:id="25" w:name="_Toc340129391"/>
      <w:r>
        <w:t>Long term trending</w:t>
      </w:r>
      <w:bookmarkEnd w:id="25"/>
    </w:p>
    <w:p w14:paraId="4C9E6A77" w14:textId="66E04678" w:rsidR="006F0844" w:rsidRDefault="005A4426" w:rsidP="007744A5">
      <w:pPr>
        <w:rPr>
          <w:b/>
        </w:rPr>
      </w:pPr>
      <w:r>
        <w:t xml:space="preserve">The tab shall include metrics to monitor the long term behavior of the </w:t>
      </w:r>
      <w:r w:rsidR="00CA69F0">
        <w:t xml:space="preserve">detector and the survey. </w:t>
      </w:r>
      <w:r w:rsidR="00427FBB">
        <w:t xml:space="preserve">Gain, readout noise and dark current should be calculated in the end of every night and reported once every </w:t>
      </w:r>
      <w:r w:rsidR="00427FBB" w:rsidRPr="00427FBB">
        <w:rPr>
          <w:b/>
        </w:rPr>
        <w:t xml:space="preserve">two weeks (TBD) </w:t>
      </w:r>
    </w:p>
    <w:p w14:paraId="44FC46E1" w14:textId="09267900" w:rsidR="00427FBB" w:rsidRDefault="00427FBB" w:rsidP="007744A5">
      <w:r>
        <w:t xml:space="preserve">Long-term trending should provide plots which plots the different metrics over time to monitor the long-term health of the detector. </w:t>
      </w:r>
    </w:p>
    <w:p w14:paraId="34F76E73" w14:textId="655741CF" w:rsidR="007744A5" w:rsidRPr="00427FBB" w:rsidRDefault="00427FBB" w:rsidP="007744A5">
      <w:r>
        <w:t xml:space="preserve">Similar metrics could be included </w:t>
      </w:r>
      <w:r w:rsidR="00F31361">
        <w:t>for the dome flatfields</w:t>
      </w:r>
    </w:p>
    <w:p w14:paraId="5CE7ECE6" w14:textId="77777777" w:rsidR="00836098" w:rsidRPr="00836098" w:rsidRDefault="00836098" w:rsidP="00836098"/>
    <w:p w14:paraId="5B0F75AE" w14:textId="77777777" w:rsidR="00C626FC" w:rsidRDefault="00683C1B" w:rsidP="00DD11B6">
      <w:pPr>
        <w:pStyle w:val="Heading1"/>
      </w:pPr>
      <w:bookmarkStart w:id="26" w:name="_Toc340129392"/>
      <w:r>
        <w:t>Functional Requirements</w:t>
      </w:r>
      <w:bookmarkEnd w:id="26"/>
    </w:p>
    <w:p w14:paraId="7B227A1C" w14:textId="6FE76862" w:rsidR="00AA6EC3" w:rsidRDefault="00731951" w:rsidP="00AA6EC3">
      <w:pPr>
        <w:pStyle w:val="Heading2"/>
      </w:pPr>
      <w:bookmarkStart w:id="27" w:name="_Toc340129393"/>
      <w:r>
        <w:t>Location and accessibility</w:t>
      </w:r>
      <w:bookmarkEnd w:id="27"/>
      <w:r>
        <w:t xml:space="preserve"> </w:t>
      </w:r>
    </w:p>
    <w:p w14:paraId="6918BDC0" w14:textId="40C88711" w:rsidR="00731951" w:rsidRPr="00731951" w:rsidRDefault="00731951" w:rsidP="00731951">
      <w:r>
        <w:t xml:space="preserve">The QA database shall be located at Cahill. Metrics computed by IPAC shall be pushed to Cahill. </w:t>
      </w:r>
      <w:r w:rsidRPr="00731951">
        <w:rPr>
          <w:b/>
        </w:rPr>
        <w:t>(TBD which machine)</w:t>
      </w:r>
      <w:r>
        <w:t xml:space="preserve"> The da</w:t>
      </w:r>
      <w:r w:rsidR="00DE6681">
        <w:t xml:space="preserve">tabase shall be accessible by a </w:t>
      </w:r>
      <w:r>
        <w:t>webpage for everybody from the collaboration with username and password</w:t>
      </w:r>
    </w:p>
    <w:p w14:paraId="74B38592" w14:textId="77777777" w:rsidR="007B086B" w:rsidRDefault="007B086B" w:rsidP="005E7ABE">
      <w:pPr>
        <w:rPr>
          <w:color w:val="000000"/>
          <w:szCs w:val="22"/>
        </w:rPr>
      </w:pPr>
    </w:p>
    <w:p w14:paraId="39504BDE" w14:textId="5FC5DBE4" w:rsidR="0091322E" w:rsidRDefault="0091322E" w:rsidP="0091322E">
      <w:pPr>
        <w:pStyle w:val="Heading1"/>
      </w:pPr>
      <w:bookmarkStart w:id="28" w:name="_Toc340129394"/>
      <w:r>
        <w:t>Appendix</w:t>
      </w:r>
      <w:bookmarkEnd w:id="28"/>
      <w:r>
        <w:t xml:space="preserve"> </w:t>
      </w:r>
    </w:p>
    <w:p w14:paraId="3C8BF1BE" w14:textId="0A0A9DB3" w:rsidR="0091322E" w:rsidRDefault="00936B0D" w:rsidP="00936B0D">
      <w:pPr>
        <w:pStyle w:val="Heading2"/>
      </w:pPr>
      <w:bookmarkStart w:id="29" w:name="_Toc340129395"/>
      <w:r>
        <w:t xml:space="preserve">Notes and </w:t>
      </w:r>
      <w:r w:rsidR="0091322E">
        <w:t xml:space="preserve">QA metrics </w:t>
      </w:r>
      <w:r>
        <w:t>calculated by IPAC</w:t>
      </w:r>
      <w:bookmarkEnd w:id="29"/>
    </w:p>
    <w:p w14:paraId="35D5073E" w14:textId="6939DFE4" w:rsidR="00936B0D" w:rsidRDefault="00936B0D" w:rsidP="00936B0D">
      <w:r>
        <w:t>- It is envisaged that a database query script will run at regular (TBD)</w:t>
      </w:r>
    </w:p>
    <w:p w14:paraId="4883A41F" w14:textId="77777777" w:rsidR="00936B0D" w:rsidRDefault="00936B0D" w:rsidP="00936B0D">
      <w:r>
        <w:t xml:space="preserve">  intervals throughout a night to collect QA metrics of interest on all data</w:t>
      </w:r>
    </w:p>
    <w:p w14:paraId="7D3C27DA" w14:textId="77777777" w:rsidR="00936B0D" w:rsidRDefault="00936B0D" w:rsidP="00936B0D">
      <w:r>
        <w:t xml:space="preserve">  received and processed up to that point. This information will be deposited</w:t>
      </w:r>
    </w:p>
    <w:p w14:paraId="07D1DA4C" w14:textId="77777777" w:rsidR="00936B0D" w:rsidRDefault="00936B0D" w:rsidP="00936B0D">
      <w:r>
        <w:t xml:space="preserve">  into a staging area for retrieval by the QA monitoring system (format is</w:t>
      </w:r>
    </w:p>
    <w:p w14:paraId="18B05214" w14:textId="77777777" w:rsidR="00936B0D" w:rsidRDefault="00936B0D" w:rsidP="00936B0D">
      <w:r>
        <w:t xml:space="preserve">  likely to be ASCII; TBD).</w:t>
      </w:r>
    </w:p>
    <w:p w14:paraId="3F499325" w14:textId="77777777" w:rsidR="00936B0D" w:rsidRDefault="00936B0D" w:rsidP="00936B0D"/>
    <w:p w14:paraId="049ED008" w14:textId="23074916" w:rsidR="00936B0D" w:rsidRDefault="00936B0D" w:rsidP="00936B0D">
      <w:r>
        <w:t>- Furthermore, aggregation statistics (cumulative throughout a night following</w:t>
      </w:r>
    </w:p>
    <w:p w14:paraId="5B9F715C" w14:textId="77777777" w:rsidR="00936B0D" w:rsidRDefault="00936B0D" w:rsidP="00936B0D">
      <w:r>
        <w:t xml:space="preserve">  each incremental DB query) will be computed. The very last query of the night</w:t>
      </w:r>
    </w:p>
    <w:p w14:paraId="0ECCC7F1" w14:textId="77777777" w:rsidR="00936B0D" w:rsidRDefault="00936B0D" w:rsidP="00936B0D">
      <w:r>
        <w:t xml:space="preserve">  will therefore include summary statistics for the entire night. For example:</w:t>
      </w:r>
    </w:p>
    <w:p w14:paraId="611F2325" w14:textId="77777777" w:rsidR="00936B0D" w:rsidRDefault="00936B0D" w:rsidP="00936B0D">
      <w:r>
        <w:t xml:space="preserve">  - number of raw CCD image files ingested and archived at IPAC (not unpacked);</w:t>
      </w:r>
    </w:p>
    <w:p w14:paraId="02941DEF" w14:textId="77777777" w:rsidR="00936B0D" w:rsidRDefault="00936B0D" w:rsidP="00936B0D">
      <w:r>
        <w:t xml:space="preserve">  - number of raw CCD images successfully uncompressed and split into their</w:t>
      </w:r>
    </w:p>
    <w:p w14:paraId="074D04FD" w14:textId="77777777" w:rsidR="00936B0D" w:rsidRDefault="00936B0D" w:rsidP="00936B0D">
      <w:r>
        <w:t xml:space="preserve">    readout channels (the basic processing unit).</w:t>
      </w:r>
    </w:p>
    <w:p w14:paraId="30C50301" w14:textId="77777777" w:rsidR="00936B0D" w:rsidRDefault="00936B0D" w:rsidP="00936B0D">
      <w:r>
        <w:t xml:space="preserve">  - number of science images "successfully" instrumentally calibrated</w:t>
      </w:r>
    </w:p>
    <w:p w14:paraId="11110477" w14:textId="77777777" w:rsidR="00936B0D" w:rsidRDefault="00936B0D" w:rsidP="00936B0D">
      <w:r>
        <w:t xml:space="preserve">    (or labelled as "usable") according to their "status" flag, defined via</w:t>
      </w:r>
    </w:p>
    <w:p w14:paraId="54E4FBEB" w14:textId="77777777" w:rsidR="00936B0D" w:rsidRDefault="00936B0D" w:rsidP="00936B0D">
      <w:r>
        <w:t xml:space="preserve">    specific conditions in their "infobits" (see below).</w:t>
      </w:r>
    </w:p>
    <w:p w14:paraId="6FA14EC8" w14:textId="77777777" w:rsidR="00936B0D" w:rsidRDefault="00936B0D" w:rsidP="00936B0D">
      <w:r>
        <w:t xml:space="preserve">  - number of "positive" (sci-ref) subtraction images tagged with "statusdif=1"</w:t>
      </w:r>
    </w:p>
    <w:p w14:paraId="1A58401A" w14:textId="77777777" w:rsidR="00936B0D" w:rsidRDefault="00936B0D" w:rsidP="00936B0D">
      <w:r>
        <w:t xml:space="preserve">    (=&gt; transient candidates *were* extracted therefrom and loaded into DB).</w:t>
      </w:r>
    </w:p>
    <w:p w14:paraId="469FD938" w14:textId="77777777" w:rsidR="00936B0D" w:rsidRDefault="00936B0D" w:rsidP="00936B0D">
      <w:r>
        <w:t xml:space="preserve">  - number of "positive" (sci-ref) subtraction images tagged with "statusdif=0"</w:t>
      </w:r>
    </w:p>
    <w:p w14:paraId="7D5D26E3" w14:textId="77777777" w:rsidR="00936B0D" w:rsidRDefault="00936B0D" w:rsidP="00936B0D">
      <w:r>
        <w:t xml:space="preserve">    (=&gt; *no* transient candidates extracted therefrom and loaded into DB).</w:t>
      </w:r>
    </w:p>
    <w:p w14:paraId="79A9C1BB" w14:textId="77777777" w:rsidR="00936B0D" w:rsidRDefault="00936B0D" w:rsidP="00936B0D">
      <w:r>
        <w:t xml:space="preserve">  - number of machine-learned vetted transient candidates extracted from all</w:t>
      </w:r>
    </w:p>
    <w:p w14:paraId="007A191A" w14:textId="77777777" w:rsidR="00936B0D" w:rsidRDefault="00936B0D" w:rsidP="00936B0D">
      <w:r>
        <w:t xml:space="preserve">    "positive" (sci-ref) difference images and loaded into DB.</w:t>
      </w:r>
    </w:p>
    <w:p w14:paraId="672198CA" w14:textId="77777777" w:rsidR="00936B0D" w:rsidRDefault="00936B0D" w:rsidP="00936B0D">
      <w:r>
        <w:t xml:space="preserve">  - number of machine-learned vetted transient candidates extracted from all</w:t>
      </w:r>
    </w:p>
    <w:p w14:paraId="0EEF6CE1" w14:textId="77777777" w:rsidR="00936B0D" w:rsidRDefault="00936B0D" w:rsidP="00936B0D">
      <w:r>
        <w:t xml:space="preserve">    "negative" (ref-sci) difference images and loaded into DB.    </w:t>
      </w:r>
    </w:p>
    <w:p w14:paraId="1230BD79" w14:textId="77777777" w:rsidR="00936B0D" w:rsidRDefault="00936B0D" w:rsidP="00936B0D">
      <w:r>
        <w:t xml:space="preserve">  - number of unique solar-system objects associated with transient extractions.</w:t>
      </w:r>
    </w:p>
    <w:p w14:paraId="72E1743D" w14:textId="77777777" w:rsidR="00936B0D" w:rsidRDefault="00936B0D" w:rsidP="00936B0D"/>
    <w:p w14:paraId="4E354B95" w14:textId="2BB2DB3F" w:rsidR="00936B0D" w:rsidRDefault="00936B0D" w:rsidP="00936B0D">
      <w:r>
        <w:t>-  The metrics below will be collected from five pipeline subsystems. These</w:t>
      </w:r>
    </w:p>
    <w:p w14:paraId="6DA1840B" w14:textId="77777777" w:rsidR="00936B0D" w:rsidRDefault="00936B0D" w:rsidP="00936B0D">
      <w:r>
        <w:t xml:space="preserve">  will be queried from the pipeline operations DB every TBD minutes. </w:t>
      </w:r>
    </w:p>
    <w:p w14:paraId="68538FEE" w14:textId="77777777" w:rsidR="00936B0D" w:rsidRDefault="00936B0D" w:rsidP="00936B0D">
      <w:r>
        <w:t xml:space="preserve">     (i) ingest</w:t>
      </w:r>
    </w:p>
    <w:p w14:paraId="68C59A11" w14:textId="77777777" w:rsidR="00936B0D" w:rsidRDefault="00936B0D" w:rsidP="00936B0D">
      <w:r>
        <w:t xml:space="preserve">     (ii) splitting</w:t>
      </w:r>
    </w:p>
    <w:p w14:paraId="7FB45AA2" w14:textId="77777777" w:rsidR="00936B0D" w:rsidRDefault="00936B0D" w:rsidP="00936B0D">
      <w:r>
        <w:t xml:space="preserve">     (iii) calibration generation</w:t>
      </w:r>
    </w:p>
    <w:p w14:paraId="4505FE99" w14:textId="77777777" w:rsidR="00936B0D" w:rsidRDefault="00936B0D" w:rsidP="00936B0D">
      <w:r>
        <w:t xml:space="preserve">     (iv) instrumental calibration</w:t>
      </w:r>
    </w:p>
    <w:p w14:paraId="12051644" w14:textId="77777777" w:rsidR="00936B0D" w:rsidRDefault="00936B0D" w:rsidP="00936B0D">
      <w:r>
        <w:t xml:space="preserve">     (v) image subtraction and transient extraction    </w:t>
      </w:r>
    </w:p>
    <w:p w14:paraId="6833EAA5" w14:textId="77777777" w:rsidR="00936B0D" w:rsidRDefault="00936B0D" w:rsidP="00936B0D"/>
    <w:p w14:paraId="2ABDA1C5" w14:textId="7DF0AD8E" w:rsidR="00936B0D" w:rsidRDefault="00936B0D" w:rsidP="00936B0D">
      <w:r>
        <w:t>-  All metrics (unless otherwise stated) are readout-channel based.</w:t>
      </w:r>
    </w:p>
    <w:p w14:paraId="47F3D6A3" w14:textId="77777777" w:rsidR="00936B0D" w:rsidRDefault="00936B0D" w:rsidP="00936B0D"/>
    <w:p w14:paraId="707DFD69" w14:textId="2FCE8EAB" w:rsidR="00936B0D" w:rsidRDefault="00936B0D" w:rsidP="00936B0D">
      <w:r>
        <w:t>-  Only those metrics derived from processing pertinent to the specific "imgtype"</w:t>
      </w:r>
    </w:p>
    <w:p w14:paraId="2C6F88F3" w14:textId="77777777" w:rsidR="00936B0D" w:rsidRDefault="00936B0D" w:rsidP="00936B0D">
      <w:r>
        <w:t xml:space="preserve">  will be populated, provided there were no prior pipeline failures. Successful</w:t>
      </w:r>
    </w:p>
    <w:p w14:paraId="4DE5AA05" w14:textId="77777777" w:rsidR="00936B0D" w:rsidRDefault="00936B0D" w:rsidP="00936B0D">
      <w:r>
        <w:t xml:space="preserve">  processing of a single readout-channel end-to-end (from ingestion, splitting,</w:t>
      </w:r>
    </w:p>
    <w:p w14:paraId="7EB85030" w14:textId="77777777" w:rsidR="00936B0D" w:rsidRDefault="00936B0D" w:rsidP="00936B0D">
      <w:r>
        <w:t xml:space="preserve">  image-differencing &amp; extraction) will be indicated by "exitcode=0". The very</w:t>
      </w:r>
    </w:p>
    <w:p w14:paraId="7FE9417D" w14:textId="77777777" w:rsidR="00936B0D" w:rsidRDefault="00936B0D" w:rsidP="00936B0D">
      <w:r>
        <w:t xml:space="preserve">  last pipeline step that was executed for a specific readout-channel, i.e.,</w:t>
      </w:r>
    </w:p>
    <w:p w14:paraId="32824296" w14:textId="77777777" w:rsidR="00936B0D" w:rsidRDefault="00936B0D" w:rsidP="00936B0D">
      <w:r>
        <w:t xml:space="preserve">  pertaining to "exitcode" is indicated by "ppid". </w:t>
      </w:r>
    </w:p>
    <w:p w14:paraId="4A4136CE" w14:textId="77777777" w:rsidR="00936B0D" w:rsidRDefault="00936B0D" w:rsidP="00936B0D"/>
    <w:p w14:paraId="42E04D29" w14:textId="77777777" w:rsidR="00936B0D" w:rsidRDefault="00936B0D" w:rsidP="00936B0D"/>
    <w:p w14:paraId="31FCECF2" w14:textId="77777777" w:rsidR="00936B0D" w:rsidRDefault="00936B0D" w:rsidP="00936B0D">
      <w:r>
        <w:t>Identifiers and timing information for all data successfully ingested:</w:t>
      </w:r>
    </w:p>
    <w:p w14:paraId="4F1ACB97" w14:textId="77777777" w:rsidR="00936B0D" w:rsidRDefault="00936B0D" w:rsidP="00936B0D">
      <w:r>
        <w:t>----------------------------------------------------------------------</w:t>
      </w:r>
    </w:p>
    <w:p w14:paraId="52014B3A" w14:textId="77777777" w:rsidR="00936B0D" w:rsidRDefault="00936B0D" w:rsidP="00936B0D">
      <w:r>
        <w:t>field -- field ID</w:t>
      </w:r>
    </w:p>
    <w:p w14:paraId="16AFD514" w14:textId="77777777" w:rsidR="00936B0D" w:rsidRDefault="00936B0D" w:rsidP="00936B0D">
      <w:r>
        <w:t>ccdid -- CCD ID: 1..16</w:t>
      </w:r>
    </w:p>
    <w:p w14:paraId="728E0E0B" w14:textId="77777777" w:rsidR="00936B0D" w:rsidRDefault="00936B0D" w:rsidP="00936B0D">
      <w:r>
        <w:t>fid -- filter ID: 1..3)</w:t>
      </w:r>
    </w:p>
    <w:p w14:paraId="4EBDBB86" w14:textId="77777777" w:rsidR="00936B0D" w:rsidRDefault="00936B0D" w:rsidP="00936B0D">
      <w:r>
        <w:t>rcid -- readout-channel ID in field: 0..63</w:t>
      </w:r>
    </w:p>
    <w:p w14:paraId="5FCFE383" w14:textId="77777777" w:rsidR="00936B0D" w:rsidRDefault="00936B0D" w:rsidP="00936B0D">
      <w:r>
        <w:t>qid -- readout-channel ID in CCD: 1..4</w:t>
      </w:r>
    </w:p>
    <w:p w14:paraId="4557FEA4" w14:textId="77777777" w:rsidR="00936B0D" w:rsidRDefault="00936B0D" w:rsidP="00936B0D">
      <w:r>
        <w:t>nid -- night ID counter (a "night" starts at 12:00:00 [noon] Pacific Time and</w:t>
      </w:r>
    </w:p>
    <w:p w14:paraId="5BD0C28D" w14:textId="77777777" w:rsidR="00936B0D" w:rsidRDefault="00936B0D" w:rsidP="00936B0D">
      <w:r>
        <w:t xml:space="preserve">                         ends at 12:00:00 [noon] the next day)</w:t>
      </w:r>
    </w:p>
    <w:p w14:paraId="72C4876B" w14:textId="77777777" w:rsidR="00936B0D" w:rsidRDefault="00936B0D" w:rsidP="00936B0D">
      <w:r>
        <w:t>nightdate -- date corresponding to nid, i.e., at start of night as defined above</w:t>
      </w:r>
    </w:p>
    <w:p w14:paraId="788BF8CC" w14:textId="77777777" w:rsidR="00936B0D" w:rsidRDefault="00936B0D" w:rsidP="00936B0D">
      <w:r>
        <w:t>imgtype -- either science, bias, flat, or other (precise identifiers are TBD)</w:t>
      </w:r>
    </w:p>
    <w:p w14:paraId="2CD49DBA" w14:textId="77777777" w:rsidR="00936B0D" w:rsidRDefault="00936B0D" w:rsidP="00936B0D">
      <w:r>
        <w:t>obsdatetime -- corresponding to camera exposure</w:t>
      </w:r>
    </w:p>
    <w:p w14:paraId="73B3A688" w14:textId="77777777" w:rsidR="00936B0D" w:rsidRDefault="00936B0D" w:rsidP="00936B0D">
      <w:r>
        <w:t>obsjd -- JD corresponding to obsdatetime</w:t>
      </w:r>
    </w:p>
    <w:p w14:paraId="4E08B7ED" w14:textId="77777777" w:rsidR="00936B0D" w:rsidRDefault="00936B0D" w:rsidP="00936B0D">
      <w:r>
        <w:t>createddateraw -- date/time when raw CCD image file was archived at IPAC</w:t>
      </w:r>
    </w:p>
    <w:p w14:paraId="3F84D724" w14:textId="77777777" w:rsidR="00936B0D" w:rsidRDefault="00936B0D" w:rsidP="00936B0D">
      <w:r>
        <w:t>xfertime -- difference: "createddateraw - obsdatetime" [minutes]</w:t>
      </w:r>
    </w:p>
    <w:p w14:paraId="663E43F6" w14:textId="77777777" w:rsidR="00936B0D" w:rsidRDefault="00936B0D" w:rsidP="00936B0D">
      <w:r>
        <w:t>exitcode -- pipeline exit code from "final" processing step; this step is</w:t>
      </w:r>
    </w:p>
    <w:p w14:paraId="7DC223EF" w14:textId="77777777" w:rsidR="00936B0D" w:rsidRDefault="00936B0D" w:rsidP="00936B0D">
      <w:r>
        <w:t xml:space="preserve">            indicated by pipeline identifier "ppid" (exitcode=0 =&gt; success;</w:t>
      </w:r>
    </w:p>
    <w:p w14:paraId="1BE9736C" w14:textId="77777777" w:rsidR="00936B0D" w:rsidRDefault="00936B0D" w:rsidP="00936B0D">
      <w:r>
        <w:t xml:space="preserve">            exitcode!=0 =&gt; failure in pipeline with ID "ppid")</w:t>
      </w:r>
    </w:p>
    <w:p w14:paraId="65FDC9C7" w14:textId="77777777" w:rsidR="00936B0D" w:rsidRDefault="00936B0D" w:rsidP="00936B0D">
      <w:r>
        <w:t xml:space="preserve">ppid -- pipeline processing ID pertaining to "exitcode" </w:t>
      </w:r>
    </w:p>
    <w:p w14:paraId="5432C570" w14:textId="77777777" w:rsidR="00936B0D" w:rsidRDefault="00936B0D" w:rsidP="00936B0D">
      <w:r>
        <w:t xml:space="preserve">            </w:t>
      </w:r>
    </w:p>
    <w:p w14:paraId="3ACD33FA" w14:textId="77777777" w:rsidR="00936B0D" w:rsidRDefault="00936B0D" w:rsidP="00936B0D"/>
    <w:p w14:paraId="2244053F" w14:textId="77777777" w:rsidR="00936B0D" w:rsidRDefault="00936B0D" w:rsidP="00936B0D"/>
    <w:p w14:paraId="268A1489" w14:textId="77777777" w:rsidR="00936B0D" w:rsidRDefault="00936B0D" w:rsidP="00936B0D"/>
    <w:p w14:paraId="6D4FD2F0" w14:textId="77777777" w:rsidR="00936B0D" w:rsidRDefault="00936B0D" w:rsidP="00936B0D">
      <w:r>
        <w:t>Raw (readout-channel) image based:</w:t>
      </w:r>
    </w:p>
    <w:p w14:paraId="2A5C2837" w14:textId="77777777" w:rsidR="00936B0D" w:rsidRDefault="00936B0D" w:rsidP="00936B0D">
      <w:r>
        <w:t>----------------------------------</w:t>
      </w:r>
    </w:p>
    <w:p w14:paraId="2C7F9688" w14:textId="77777777" w:rsidR="00936B0D" w:rsidRDefault="00936B0D" w:rsidP="00936B0D">
      <w:r>
        <w:t>overscanmed -- median of overscan pixels [DN]</w:t>
      </w:r>
    </w:p>
    <w:p w14:paraId="35BE9D00" w14:textId="77777777" w:rsidR="00936B0D" w:rsidRDefault="00936B0D" w:rsidP="00936B0D">
      <w:r>
        <w:t>overscanrms -- RMS from average of overscan pixels [DN]</w:t>
      </w:r>
    </w:p>
    <w:p w14:paraId="6C99C850" w14:textId="77777777" w:rsidR="00936B0D" w:rsidRDefault="00936B0D" w:rsidP="00936B0D">
      <w:r>
        <w:t>overscanpct -- Data scale using percentiles [DN]</w:t>
      </w:r>
    </w:p>
    <w:p w14:paraId="62A6918F" w14:textId="77777777" w:rsidR="00936B0D" w:rsidRDefault="00936B0D" w:rsidP="00936B0D">
      <w:r>
        <w:t xml:space="preserve">rawgmed -- global median of raw CCD pixels [DN] </w:t>
      </w:r>
    </w:p>
    <w:p w14:paraId="2B2AF564" w14:textId="77777777" w:rsidR="00936B0D" w:rsidRDefault="00936B0D" w:rsidP="00936B0D">
      <w:r>
        <w:t>rawgrms -- global RMS from average of raw CCD pixels [DN]</w:t>
      </w:r>
    </w:p>
    <w:p w14:paraId="2A14BA06" w14:textId="77777777" w:rsidR="00936B0D" w:rsidRDefault="00936B0D" w:rsidP="00936B0D">
      <w:r>
        <w:t>rawgpct -- global data scale of raw CCD pixels using percentiles [DN]</w:t>
      </w:r>
    </w:p>
    <w:p w14:paraId="78313099" w14:textId="77777777" w:rsidR="00936B0D" w:rsidRDefault="00936B0D" w:rsidP="00936B0D">
      <w:r>
        <w:t>fbresidmed -- median of fit residuals for floating-bias correction [DN]</w:t>
      </w:r>
    </w:p>
    <w:p w14:paraId="1222552C" w14:textId="77777777" w:rsidR="00936B0D" w:rsidRDefault="00936B0D" w:rsidP="00936B0D">
      <w:r>
        <w:t>fbresidrms -- RMS of fit residuals for floating-bias correction [DN]</w:t>
      </w:r>
    </w:p>
    <w:p w14:paraId="4A2A2890" w14:textId="77777777" w:rsidR="00936B0D" w:rsidRDefault="00936B0D" w:rsidP="00936B0D"/>
    <w:p w14:paraId="4E630343" w14:textId="77777777" w:rsidR="00936B0D" w:rsidRDefault="00936B0D" w:rsidP="00936B0D"/>
    <w:p w14:paraId="47811135" w14:textId="77777777" w:rsidR="00936B0D" w:rsidRDefault="00936B0D" w:rsidP="00936B0D">
      <w:r>
        <w:t>Calibration-image based (bias and flats, indicated by "imgtype" above):</w:t>
      </w:r>
    </w:p>
    <w:p w14:paraId="3D7DFF5D" w14:textId="77777777" w:rsidR="00936B0D" w:rsidRDefault="00936B0D" w:rsidP="00936B0D">
      <w:r>
        <w:t>-----------------------------------------------------------------------</w:t>
      </w:r>
    </w:p>
    <w:p w14:paraId="25BA55D9" w14:textId="77777777" w:rsidR="00936B0D" w:rsidRDefault="00936B0D" w:rsidP="00936B0D">
      <w:r>
        <w:t>nframescal -- number of images used to generate calibration product</w:t>
      </w:r>
    </w:p>
    <w:p w14:paraId="787C2F1C" w14:textId="77777777" w:rsidR="00936B0D" w:rsidRDefault="00936B0D" w:rsidP="00936B0D">
      <w:r>
        <w:t>nbadpixcal -- number of bad pixels</w:t>
      </w:r>
    </w:p>
    <w:p w14:paraId="4F2837BD" w14:textId="77777777" w:rsidR="00936B0D" w:rsidRDefault="00936B0D" w:rsidP="00936B0D">
      <w:r>
        <w:t>gmediancal -- global median of pixel values</w:t>
      </w:r>
    </w:p>
    <w:p w14:paraId="54EF1D28" w14:textId="77777777" w:rsidR="00936B0D" w:rsidRDefault="00936B0D" w:rsidP="00936B0D">
      <w:r>
        <w:t>gstddevcal -- global stddev of pixel values (~ read-noise if imgtype='bias')</w:t>
      </w:r>
    </w:p>
    <w:p w14:paraId="743E7D04" w14:textId="77777777" w:rsidR="00936B0D" w:rsidRDefault="00936B0D" w:rsidP="00936B0D">
      <w:r>
        <w:t>gpctdiffcal -- global robust measure of pixel RMS based on percentiles</w:t>
      </w:r>
    </w:p>
    <w:p w14:paraId="1C4EFB77" w14:textId="77777777" w:rsidR="00936B0D" w:rsidRDefault="00936B0D" w:rsidP="00936B0D">
      <w:r>
        <w:t>medstackpixunccal -- median of pixel-stack stddev/sqrt(nframes) over all pixels</w:t>
      </w:r>
    </w:p>
    <w:p w14:paraId="1D11C532" w14:textId="77777777" w:rsidR="00936B0D" w:rsidRDefault="00936B0D" w:rsidP="00936B0D">
      <w:r>
        <w:t>stddevmedcolcal -- stddev of median-collapsed pixel columns (~ x-axis variation)</w:t>
      </w:r>
    </w:p>
    <w:p w14:paraId="4DC6D526" w14:textId="77777777" w:rsidR="00936B0D" w:rsidRDefault="00936B0D" w:rsidP="00936B0D">
      <w:r>
        <w:t>stddevmedcolcal -- stddev of median-collapsed pixel rows (~ y-axis variation)</w:t>
      </w:r>
    </w:p>
    <w:p w14:paraId="5FEBDF4E" w14:textId="77777777" w:rsidR="00936B0D" w:rsidRDefault="00936B0D" w:rsidP="00936B0D"/>
    <w:p w14:paraId="76E29EA1" w14:textId="77777777" w:rsidR="00936B0D" w:rsidRDefault="00936B0D" w:rsidP="00936B0D"/>
    <w:p w14:paraId="6EEC8AE2" w14:textId="77777777" w:rsidR="00936B0D" w:rsidRDefault="00936B0D" w:rsidP="00936B0D">
      <w:r>
        <w:t>Instrumental calibration based:</w:t>
      </w:r>
    </w:p>
    <w:p w14:paraId="0398FECF" w14:textId="77777777" w:rsidR="00936B0D" w:rsidRDefault="00936B0D" w:rsidP="00936B0D">
      <w:r>
        <w:t>-------------------------------</w:t>
      </w:r>
    </w:p>
    <w:p w14:paraId="1F7404AC" w14:textId="77777777" w:rsidR="00936B0D" w:rsidRDefault="00936B0D" w:rsidP="00936B0D">
      <w:r>
        <w:t>anmatches -- total #external-cat matches for computing astrometric cal metrics</w:t>
      </w:r>
    </w:p>
    <w:p w14:paraId="40E3FA2C" w14:textId="77777777" w:rsidR="00936B0D" w:rsidRDefault="00936B0D" w:rsidP="00936B0D">
      <w:r>
        <w:t>anmatches11 -- #external-cat matches in grid partition 1,1</w:t>
      </w:r>
    </w:p>
    <w:p w14:paraId="050152F6" w14:textId="77777777" w:rsidR="00936B0D" w:rsidRDefault="00936B0D" w:rsidP="00936B0D">
      <w:r>
        <w:t>anmatches12 -- #external-cat matches in grid partition 1,2</w:t>
      </w:r>
    </w:p>
    <w:p w14:paraId="1ED86D34" w14:textId="77777777" w:rsidR="00936B0D" w:rsidRDefault="00936B0D" w:rsidP="00936B0D">
      <w:r>
        <w:t>anmatches13 -- #external-cat matches in grid partition 1,3</w:t>
      </w:r>
    </w:p>
    <w:p w14:paraId="6FE22274" w14:textId="77777777" w:rsidR="00936B0D" w:rsidRDefault="00936B0D" w:rsidP="00936B0D">
      <w:r>
        <w:t>anmatches21 -- #external-cat matches in grid partition 2,1</w:t>
      </w:r>
    </w:p>
    <w:p w14:paraId="5150AFAE" w14:textId="77777777" w:rsidR="00936B0D" w:rsidRDefault="00936B0D" w:rsidP="00936B0D">
      <w:r>
        <w:t>anmatches22 -- #external-cat matches in grid partition 2,2</w:t>
      </w:r>
    </w:p>
    <w:p w14:paraId="1F7083A6" w14:textId="77777777" w:rsidR="00936B0D" w:rsidRDefault="00936B0D" w:rsidP="00936B0D">
      <w:r>
        <w:t>anmatches23 -- #external-cat matches in grid partition 2,3</w:t>
      </w:r>
    </w:p>
    <w:p w14:paraId="3A773E30" w14:textId="77777777" w:rsidR="00936B0D" w:rsidRDefault="00936B0D" w:rsidP="00936B0D">
      <w:r>
        <w:t>anmatches31 -- #external-cat matches in grid partition 3,1</w:t>
      </w:r>
    </w:p>
    <w:p w14:paraId="0B998AD6" w14:textId="77777777" w:rsidR="00936B0D" w:rsidRDefault="00936B0D" w:rsidP="00936B0D">
      <w:r>
        <w:t>anmatches32 -- #external-cat matches in grid partition 3,2</w:t>
      </w:r>
    </w:p>
    <w:p w14:paraId="1C6FED97" w14:textId="77777777" w:rsidR="00936B0D" w:rsidRDefault="00936B0D" w:rsidP="00936B0D">
      <w:r>
        <w:t>anmatches33 -- #external-cat matches in grid partition 3,3</w:t>
      </w:r>
    </w:p>
    <w:p w14:paraId="0CFA7607" w14:textId="77777777" w:rsidR="00936B0D" w:rsidRDefault="00936B0D" w:rsidP="00936B0D">
      <w:r>
        <w:t>admed1 -- median of reconst - ref posns along RA (arcsec)</w:t>
      </w:r>
    </w:p>
    <w:p w14:paraId="7F8E988C" w14:textId="77777777" w:rsidR="00936B0D" w:rsidRDefault="00936B0D" w:rsidP="00936B0D">
      <w:r>
        <w:t>admed2 -- median of reconst - ref posns along Dec (arcsec)</w:t>
      </w:r>
    </w:p>
    <w:p w14:paraId="1C7F20EE" w14:textId="77777777" w:rsidR="00936B0D" w:rsidRDefault="00936B0D" w:rsidP="00936B0D">
      <w:r>
        <w:t>admedrad -- median of reconst - ref radial sepns (arcsec)</w:t>
      </w:r>
    </w:p>
    <w:p w14:paraId="541F1DDB" w14:textId="77777777" w:rsidR="00936B0D" w:rsidRDefault="00936B0D" w:rsidP="00936B0D">
      <w:r>
        <w:t>adpctdif1 -- pctdif of reconst - ref posns along RA (arcsec)</w:t>
      </w:r>
    </w:p>
    <w:p w14:paraId="48C93AC4" w14:textId="77777777" w:rsidR="00936B0D" w:rsidRDefault="00936B0D" w:rsidP="00936B0D">
      <w:r>
        <w:t>adpctdif2 -- pctdif of reconst - ref posns along Dec (arcsec)</w:t>
      </w:r>
    </w:p>
    <w:p w14:paraId="6AE053BB" w14:textId="77777777" w:rsidR="00936B0D" w:rsidRDefault="00936B0D" w:rsidP="00936B0D">
      <w:r>
        <w:t>adminmed -- minimum local admedrad over grid partitions (arcsec)</w:t>
      </w:r>
    </w:p>
    <w:p w14:paraId="3AF927AB" w14:textId="77777777" w:rsidR="00936B0D" w:rsidRDefault="00936B0D" w:rsidP="00936B0D">
      <w:r>
        <w:t>admaxmed -- maximum local admedrad over grid partitions (arcsec)</w:t>
      </w:r>
    </w:p>
    <w:p w14:paraId="037392FB" w14:textId="77777777" w:rsidR="00936B0D" w:rsidRDefault="00936B0D" w:rsidP="00936B0D">
      <w:r>
        <w:t>arefmatchpct -- percentage of reference catalog matches</w:t>
      </w:r>
    </w:p>
    <w:p w14:paraId="03DA6215" w14:textId="77777777" w:rsidR="00936B0D" w:rsidRDefault="00936B0D" w:rsidP="00936B0D">
      <w:r>
        <w:t>adetmatchpct -- percentage of detected catalog matches</w:t>
      </w:r>
    </w:p>
    <w:p w14:paraId="6BF16A43" w14:textId="77777777" w:rsidR="00936B0D" w:rsidRDefault="00936B0D" w:rsidP="00936B0D">
      <w:r>
        <w:t>andegref -- SCAMP pass2 NDeg_Reference (degrees of freedom in solution)</w:t>
      </w:r>
    </w:p>
    <w:p w14:paraId="278673BE" w14:textId="77777777" w:rsidR="00936B0D" w:rsidRDefault="00936B0D" w:rsidP="00936B0D">
      <w:r>
        <w:t>anstarsdet -- SCAMP pass2 NDetect (number of stars detected)</w:t>
      </w:r>
    </w:p>
    <w:p w14:paraId="6C130CF9" w14:textId="77777777" w:rsidR="00936B0D" w:rsidRDefault="00936B0D" w:rsidP="00936B0D">
      <w:r>
        <w:t>anstarsref -- SCAMP pass2 n_catalog (number of reference stars)</w:t>
      </w:r>
    </w:p>
    <w:p w14:paraId="31E59B34" w14:textId="77777777" w:rsidR="00936B0D" w:rsidRDefault="00936B0D" w:rsidP="00936B0D">
      <w:r>
        <w:t>ascmp1sigma1 -- SCAMP pass1 sigma along axis 1 (arcsec)</w:t>
      </w:r>
    </w:p>
    <w:p w14:paraId="507FDF59" w14:textId="77777777" w:rsidR="00936B0D" w:rsidRDefault="00936B0D" w:rsidP="00936B0D">
      <w:r>
        <w:t>ascmp1sigma2 -- SCAMP pass1 sigma along axis 2 (arcsec)</w:t>
      </w:r>
    </w:p>
    <w:p w14:paraId="54A841C8" w14:textId="77777777" w:rsidR="00936B0D" w:rsidRDefault="00936B0D" w:rsidP="00936B0D">
      <w:r>
        <w:t>ascmp1chi2 -- SCAMP pass1 chi2</w:t>
      </w:r>
    </w:p>
    <w:p w14:paraId="55F07770" w14:textId="77777777" w:rsidR="00936B0D" w:rsidRDefault="00936B0D" w:rsidP="00936B0D">
      <w:r>
        <w:t>ascmp2sigma1 -- SCAMP pass2 sigma along axis 1 (arcsec)</w:t>
      </w:r>
    </w:p>
    <w:p w14:paraId="0522DF1B" w14:textId="77777777" w:rsidR="00936B0D" w:rsidRDefault="00936B0D" w:rsidP="00936B0D">
      <w:r>
        <w:t>ascmp2sigma2 -- SCAMP pass2 sigma along axis 2 (arcsec)</w:t>
      </w:r>
    </w:p>
    <w:p w14:paraId="25D5B300" w14:textId="77777777" w:rsidR="00936B0D" w:rsidRDefault="00936B0D" w:rsidP="00936B0D">
      <w:r>
        <w:t>ascmp2chi2 -- SCAMP pass2 chi2</w:t>
      </w:r>
    </w:p>
    <w:p w14:paraId="1240D694" w14:textId="77777777" w:rsidR="00936B0D" w:rsidRDefault="00936B0D" w:rsidP="00936B0D">
      <w:r>
        <w:t>awmeanscale -- Mean percentage diff of final - prior scale</w:t>
      </w:r>
    </w:p>
    <w:p w14:paraId="5C749B7E" w14:textId="77777777" w:rsidR="00936B0D" w:rsidRDefault="00936B0D" w:rsidP="00936B0D">
      <w:r>
        <w:t>awminscale -- Min percentage diff of final - prior scale</w:t>
      </w:r>
    </w:p>
    <w:p w14:paraId="007E25AA" w14:textId="77777777" w:rsidR="00936B0D" w:rsidRDefault="00936B0D" w:rsidP="00936B0D">
      <w:r>
        <w:t>awmaxscale -- Max percentage diff of final - prior scale</w:t>
      </w:r>
    </w:p>
    <w:p w14:paraId="0277AC06" w14:textId="77777777" w:rsidR="00936B0D" w:rsidRDefault="00936B0D" w:rsidP="00936B0D">
      <w:r>
        <w:t>radiff -- Difference: TELRA - reconst RA, corrected for cos(dec) [arcsec]</w:t>
      </w:r>
    </w:p>
    <w:p w14:paraId="440F1DAD" w14:textId="77777777" w:rsidR="00936B0D" w:rsidRDefault="00936B0D" w:rsidP="00936B0D">
      <w:r>
        <w:t>decdiff -- Difference: TELDEC - reconst Dec [arcsec]</w:t>
      </w:r>
    </w:p>
    <w:p w14:paraId="12F23D5E" w14:textId="77777777" w:rsidR="00936B0D" w:rsidRDefault="00936B0D" w:rsidP="00936B0D">
      <w:r>
        <w:t>gmedian -- Global median of sci-image pixel values [DN]</w:t>
      </w:r>
    </w:p>
    <w:p w14:paraId="7228FD43" w14:textId="77777777" w:rsidR="00936B0D" w:rsidRDefault="00936B0D" w:rsidP="00936B0D">
      <w:r>
        <w:t>gstddev -- Robust measure of global std-deviation of sci-image pix values [DN]</w:t>
      </w:r>
    </w:p>
    <w:p w14:paraId="2988E36F" w14:textId="77777777" w:rsidR="00936B0D" w:rsidRDefault="00936B0D" w:rsidP="00936B0D">
      <w:r>
        <w:t>npsfcat -- Number of sources in PSF-fit catalog</w:t>
      </w:r>
    </w:p>
    <w:p w14:paraId="0389E8FA" w14:textId="77777777" w:rsidR="00936B0D" w:rsidRDefault="00936B0D" w:rsidP="00936B0D">
      <w:r>
        <w:t>minsnr -- Minimum source signal-to-noise ratio in PSF-fit catalog</w:t>
      </w:r>
    </w:p>
    <w:p w14:paraId="5CBB7584" w14:textId="77777777" w:rsidR="00936B0D" w:rsidRDefault="00936B0D" w:rsidP="00936B0D">
      <w:r>
        <w:t>maxsnr -- Maximum source signal-to-noise ratio in PSF-fit catalog</w:t>
      </w:r>
    </w:p>
    <w:p w14:paraId="1E9839B9" w14:textId="77777777" w:rsidR="00936B0D" w:rsidRDefault="00936B0D" w:rsidP="00936B0D">
      <w:r>
        <w:t>minmag -- Minimum (brightest) source magnitude in PSF-fit catalog [mag]</w:t>
      </w:r>
    </w:p>
    <w:p w14:paraId="50EB2FD8" w14:textId="77777777" w:rsidR="00936B0D" w:rsidRDefault="00936B0D" w:rsidP="00936B0D">
      <w:r>
        <w:t>maxmag -- Maximum (faintest) source magnitude in PSF-fit catalog [mag]</w:t>
      </w:r>
    </w:p>
    <w:p w14:paraId="69974FCD" w14:textId="77777777" w:rsidR="00936B0D" w:rsidRDefault="00936B0D" w:rsidP="00936B0D">
      <w:r>
        <w:t>npsfcatmlim -- Number of sources used for maglimcat and medchilosnr computations</w:t>
      </w:r>
    </w:p>
    <w:p w14:paraId="6CDD5F9C" w14:textId="77777777" w:rsidR="00936B0D" w:rsidRDefault="00936B0D" w:rsidP="00936B0D">
      <w:r>
        <w:t>medchitot -- Median chi-metric of all sources in PSF-fit catalog</w:t>
      </w:r>
    </w:p>
    <w:p w14:paraId="03A9D258" w14:textId="77777777" w:rsidR="00936B0D" w:rsidRDefault="00936B0D" w:rsidP="00936B0D">
      <w:r>
        <w:t>medchilosnr -- Median chi-metric near 5-sigma magnitude limit</w:t>
      </w:r>
    </w:p>
    <w:p w14:paraId="24F73863" w14:textId="77777777" w:rsidR="00936B0D" w:rsidRDefault="00936B0D" w:rsidP="00936B0D">
      <w:r>
        <w:t>pnmatches -- Number of source matches to support photometric calibration</w:t>
      </w:r>
    </w:p>
    <w:p w14:paraId="3B3AED34" w14:textId="77777777" w:rsidR="00936B0D" w:rsidRDefault="00936B0D" w:rsidP="00936B0D">
      <w:r>
        <w:t>pabszp -- Absolute photometric calibration zero point [mag]</w:t>
      </w:r>
    </w:p>
    <w:p w14:paraId="5EAAC96B" w14:textId="77777777" w:rsidR="00936B0D" w:rsidRDefault="00936B0D" w:rsidP="00936B0D">
      <w:r>
        <w:t>pabszpunc -- Uncertainty in absolute photometric calibration zero point [mag]</w:t>
      </w:r>
    </w:p>
    <w:p w14:paraId="58FDEC6E" w14:textId="77777777" w:rsidR="00936B0D" w:rsidRDefault="00936B0D" w:rsidP="00936B0D">
      <w:r>
        <w:t>pcolterm -- Color coefficient for absolute photometric calibration</w:t>
      </w:r>
    </w:p>
    <w:p w14:paraId="20641AA5" w14:textId="77777777" w:rsidR="00936B0D" w:rsidRDefault="00936B0D" w:rsidP="00936B0D">
      <w:r>
        <w:t>pabszprms -- RMS in ZP (mag-difference) fit residuals [mag]</w:t>
      </w:r>
    </w:p>
    <w:p w14:paraId="3B5EE7E2" w14:textId="77777777" w:rsidR="00936B0D" w:rsidRDefault="00936B0D" w:rsidP="00936B0D">
      <w:r>
        <w:t>maglimcat -- Magnitude limit of PSF-fit catalog based on photometric uncs [mag]</w:t>
      </w:r>
    </w:p>
    <w:p w14:paraId="42F2AEEE" w14:textId="77777777" w:rsidR="00936B0D" w:rsidRDefault="00936B0D" w:rsidP="00936B0D">
      <w:r>
        <w:t>maglimit -- Magnitude limit of PSF-fit catalog based on semi-empirical formula</w:t>
      </w:r>
    </w:p>
    <w:p w14:paraId="732DB487" w14:textId="77777777" w:rsidR="00936B0D" w:rsidRDefault="00936B0D" w:rsidP="00936B0D">
      <w:r>
        <w:t>nsexcat -- Number of sources in SExtractor catalog</w:t>
      </w:r>
    </w:p>
    <w:p w14:paraId="3B73979A" w14:textId="77777777" w:rsidR="00936B0D" w:rsidRDefault="00936B0D" w:rsidP="00936B0D">
      <w:r>
        <w:t>fwhm -- Median FWHM of sources in SExtractor catalog [pixels]</w:t>
      </w:r>
    </w:p>
    <w:p w14:paraId="5C8BD2D3" w14:textId="77777777" w:rsidR="00936B0D" w:rsidRDefault="00936B0D" w:rsidP="00936B0D">
      <w:r>
        <w:t>ellip -- Median ellipticity of sources in SExtractor catalog</w:t>
      </w:r>
    </w:p>
    <w:p w14:paraId="7B23C75C" w14:textId="77777777" w:rsidR="00936B0D" w:rsidRDefault="00936B0D" w:rsidP="00936B0D">
      <w:r>
        <w:t xml:space="preserve">peakdist -- Median sepn: "source peak - centroid" in SExtractor catalog [pix] </w:t>
      </w:r>
    </w:p>
    <w:p w14:paraId="26A4050A" w14:textId="77777777" w:rsidR="00936B0D" w:rsidRDefault="00936B0D" w:rsidP="00936B0D">
      <w:r>
        <w:t>npixgood -- Number of good (unmasked) pixels</w:t>
      </w:r>
    </w:p>
    <w:p w14:paraId="7D622AC5" w14:textId="77777777" w:rsidR="00936B0D" w:rsidRDefault="00936B0D" w:rsidP="00936B0D">
      <w:r>
        <w:t>npixbad -- Total number of masked pixels</w:t>
      </w:r>
    </w:p>
    <w:p w14:paraId="3A0FB51D" w14:textId="77777777" w:rsidR="00936B0D" w:rsidRDefault="00936B0D" w:rsidP="00936B0D">
      <w:r>
        <w:t>npixnoisy -- Number of noisy pixels</w:t>
      </w:r>
    </w:p>
    <w:p w14:paraId="07A3E298" w14:textId="77777777" w:rsidR="00936B0D" w:rsidRDefault="00936B0D" w:rsidP="00936B0D">
      <w:r>
        <w:t>npixsat -- Number of saturated pixels</w:t>
      </w:r>
    </w:p>
    <w:p w14:paraId="35389884" w14:textId="77777777" w:rsidR="00936B0D" w:rsidRDefault="00936B0D" w:rsidP="00936B0D">
      <w:r>
        <w:t>nnanpix -- Number of NaN'd pixels</w:t>
      </w:r>
    </w:p>
    <w:p w14:paraId="573FDBBD" w14:textId="77777777" w:rsidR="00936B0D" w:rsidRDefault="00936B0D" w:rsidP="00936B0D">
      <w:r>
        <w:t>gpctdif -- Spread in sci-image pixel values based on percentiles [DN]</w:t>
      </w:r>
    </w:p>
    <w:p w14:paraId="47DDCF0E" w14:textId="77777777" w:rsidR="00936B0D" w:rsidRDefault="00936B0D" w:rsidP="00936B0D">
      <w:r>
        <w:t>infobits -- bit-string encoding conditions/anomalies from instrumental cal.</w:t>
      </w:r>
    </w:p>
    <w:p w14:paraId="235D2D6B" w14:textId="77777777" w:rsidR="00936B0D" w:rsidRDefault="00936B0D" w:rsidP="00936B0D">
      <w:r>
        <w:t xml:space="preserve">bitsinfobits -- comma-separated list of bits encoded in infobits </w:t>
      </w:r>
    </w:p>
    <w:p w14:paraId="48A439D6" w14:textId="77777777" w:rsidR="00936B0D" w:rsidRDefault="00936B0D" w:rsidP="00936B0D">
      <w:r>
        <w:t>status -- overall sciece image quality flag according to specific infobits:</w:t>
      </w:r>
    </w:p>
    <w:p w14:paraId="5F4BAA05" w14:textId="77777777" w:rsidR="00936B0D" w:rsidRDefault="00936B0D" w:rsidP="00936B0D">
      <w:r>
        <w:t xml:space="preserve">          0 =&gt; processed readout-channel image is unusable, 1 otherwise</w:t>
      </w:r>
    </w:p>
    <w:p w14:paraId="74C67581" w14:textId="77777777" w:rsidR="00936B0D" w:rsidRDefault="00936B0D" w:rsidP="00936B0D"/>
    <w:p w14:paraId="7C96C115" w14:textId="77777777" w:rsidR="00936B0D" w:rsidRDefault="00936B0D" w:rsidP="00936B0D"/>
    <w:p w14:paraId="3E7A4022" w14:textId="77777777" w:rsidR="00936B0D" w:rsidRDefault="00936B0D" w:rsidP="00936B0D">
      <w:r>
        <w:t>Difference-image based:</w:t>
      </w:r>
    </w:p>
    <w:p w14:paraId="72FB3BC7" w14:textId="77777777" w:rsidR="00936B0D" w:rsidRDefault="00936B0D" w:rsidP="00936B0D">
      <w:r>
        <w:t>-----------------------</w:t>
      </w:r>
    </w:p>
    <w:p w14:paraId="2B3142EC" w14:textId="77777777" w:rsidR="00936B0D" w:rsidRDefault="00936B0D" w:rsidP="00936B0D">
      <w:r>
        <w:t>fluxrat -- scale factor for gain matching of sci and ref image pixel values</w:t>
      </w:r>
    </w:p>
    <w:p w14:paraId="1BE11481" w14:textId="77777777" w:rsidR="00936B0D" w:rsidRDefault="00936B0D" w:rsidP="00936B0D">
      <w:r>
        <w:t>scigain -- Effective electronic gain of rescaled sci image [e-/DN]</w:t>
      </w:r>
    </w:p>
    <w:p w14:paraId="24DC5841" w14:textId="77777777" w:rsidR="00936B0D" w:rsidRDefault="00936B0D" w:rsidP="00936B0D">
      <w:r>
        <w:t>scisat -- Pixel saturation value of rescaled sci image [DN]</w:t>
      </w:r>
    </w:p>
    <w:p w14:paraId="343282B7" w14:textId="77777777" w:rsidR="00936B0D" w:rsidRDefault="00936B0D" w:rsidP="00936B0D">
      <w:r>
        <w:t>scibckgnd -- Robust estimate of background level in scaled science image [DN]</w:t>
      </w:r>
    </w:p>
    <w:p w14:paraId="10CD7CCD" w14:textId="77777777" w:rsidR="00936B0D" w:rsidRDefault="00936B0D" w:rsidP="00936B0D">
      <w:r>
        <w:t>scisigpix -- Robust estimate of sigma/pixel in scaled science image [DN]</w:t>
      </w:r>
    </w:p>
    <w:p w14:paraId="3639818A" w14:textId="77777777" w:rsidR="00936B0D" w:rsidRDefault="00936B0D" w:rsidP="00936B0D">
      <w:r>
        <w:t>sciinpseeing -- Refined seeing FWHM of rescaled sci image [pixels]</w:t>
      </w:r>
    </w:p>
    <w:p w14:paraId="572B6665" w14:textId="77777777" w:rsidR="00936B0D" w:rsidRDefault="00936B0D" w:rsidP="00936B0D">
      <w:r>
        <w:t>refsat -- Pixel saturation value of resampled ref image [DN]</w:t>
      </w:r>
    </w:p>
    <w:p w14:paraId="370413AC" w14:textId="77777777" w:rsidR="00936B0D" w:rsidRDefault="00936B0D" w:rsidP="00936B0D">
      <w:r>
        <w:t>refbckgnd -- Robust estimate of bckgnd level in resampled reference image [DN]</w:t>
      </w:r>
    </w:p>
    <w:p w14:paraId="3273854D" w14:textId="77777777" w:rsidR="00936B0D" w:rsidRDefault="00936B0D" w:rsidP="00936B0D">
      <w:r>
        <w:t>refsigpix -- Robust estimate of sigma/pixel in resampled reference image [DN]</w:t>
      </w:r>
    </w:p>
    <w:p w14:paraId="14CDB052" w14:textId="77777777" w:rsidR="00936B0D" w:rsidRDefault="00936B0D" w:rsidP="00936B0D">
      <w:r>
        <w:t>refinpseeing -- Refined seeing FWHM of resampled ref image [pixels]</w:t>
      </w:r>
    </w:p>
    <w:p w14:paraId="31F1E8FF" w14:textId="77777777" w:rsidR="00936B0D" w:rsidRDefault="00936B0D" w:rsidP="00936B0D">
      <w:r>
        <w:t>pdiffbckgnd -- median background level in final positive difference image [DN]</w:t>
      </w:r>
    </w:p>
    <w:p w14:paraId="288442C0" w14:textId="77777777" w:rsidR="00936B0D" w:rsidRDefault="00936B0D" w:rsidP="00936B0D">
      <w:r>
        <w:t>diffsigpix -- robust sigma/pixel in final difference images [DN]</w:t>
      </w:r>
    </w:p>
    <w:p w14:paraId="7501777E" w14:textId="77777777" w:rsidR="00936B0D" w:rsidRDefault="00936B0D" w:rsidP="00936B0D">
      <w:r>
        <w:t>diffpctbad -- percentage of difference image pixels tagged as bad/unusable [%]</w:t>
      </w:r>
    </w:p>
    <w:p w14:paraId="5452225F" w14:textId="77777777" w:rsidR="00936B0D" w:rsidRDefault="00936B0D" w:rsidP="00936B0D">
      <w:r>
        <w:t>diffmaglim -- approx. 5-sigma mag limit in final difference image based on</w:t>
      </w:r>
    </w:p>
    <w:p w14:paraId="6DFD6B41" w14:textId="77777777" w:rsidR="00936B0D" w:rsidRDefault="00936B0D" w:rsidP="00936B0D">
      <w:r>
        <w:t xml:space="preserve">              PSF-fit photometry [mag]</w:t>
      </w:r>
    </w:p>
    <w:p w14:paraId="2E08872A" w14:textId="77777777" w:rsidR="00936B0D" w:rsidRDefault="00936B0D" w:rsidP="00936B0D">
      <w:r>
        <w:t>difffwhm -- Effective point-source FWHM in final difference images [pixels]</w:t>
      </w:r>
    </w:p>
    <w:p w14:paraId="18361520" w14:textId="77777777" w:rsidR="00936B0D" w:rsidRDefault="00936B0D" w:rsidP="00936B0D">
      <w:r>
        <w:t>diffavgsqbef -- average of squared diff-image pixel values before PSF-matching</w:t>
      </w:r>
    </w:p>
    <w:p w14:paraId="6DD52F4F" w14:textId="77777777" w:rsidR="00936B0D" w:rsidRDefault="00936B0D" w:rsidP="00936B0D">
      <w:r>
        <w:t>diffavgsqaft -- average of squared diff-image pixel values after PSF-matching</w:t>
      </w:r>
    </w:p>
    <w:p w14:paraId="2684DCDE" w14:textId="77777777" w:rsidR="00936B0D" w:rsidRDefault="00936B0D" w:rsidP="00936B0D">
      <w:r>
        <w:t>diffavgsqchg -- % change: '100 x (diffavgsqaft - diffavgsqbef)'/diffavgsqbef</w:t>
      </w:r>
    </w:p>
    <w:p w14:paraId="5219EB2B" w14:textId="77777777" w:rsidR="00936B0D" w:rsidRDefault="00936B0D" w:rsidP="00936B0D">
      <w:r>
        <w:t>ncandscimreffilt -- number of candidates extracted from sci minus ref image</w:t>
      </w:r>
    </w:p>
    <w:p w14:paraId="475FA524" w14:textId="77777777" w:rsidR="00936B0D" w:rsidRDefault="00936B0D" w:rsidP="00936B0D">
      <w:r>
        <w:t>ncandrefmscifilt -- number of candidates extracted from ref minus sci image</w:t>
      </w:r>
    </w:p>
    <w:p w14:paraId="3B4F2BB9" w14:textId="77777777" w:rsidR="00936B0D" w:rsidRDefault="00936B0D" w:rsidP="00936B0D">
      <w:r>
        <w:t>nsolarsystobj -- number of unique Solar System objects associated with</w:t>
      </w:r>
    </w:p>
    <w:p w14:paraId="674D2348" w14:textId="77777777" w:rsidR="00936B0D" w:rsidRDefault="00936B0D" w:rsidP="00936B0D">
      <w:r>
        <w:t xml:space="preserve">                 transient candidates</w:t>
      </w:r>
    </w:p>
    <w:p w14:paraId="154F8183" w14:textId="77777777" w:rsidR="00936B0D" w:rsidRDefault="00936B0D" w:rsidP="00936B0D">
      <w:r>
        <w:t>infobitsref -- image InfoBits string for input reference image</w:t>
      </w:r>
    </w:p>
    <w:p w14:paraId="262837D6" w14:textId="77777777" w:rsidR="00936B0D" w:rsidRDefault="00936B0D" w:rsidP="00936B0D">
      <w:r>
        <w:t>bitsinfobitsref -- comma-separated list of bits encoded in infobitsref</w:t>
      </w:r>
    </w:p>
    <w:p w14:paraId="6FF2DDE3" w14:textId="77777777" w:rsidR="00936B0D" w:rsidRDefault="00936B0D" w:rsidP="00936B0D">
      <w:r>
        <w:t>statusdif -- overall difference-image quality flag; 0 = bad/unusable,</w:t>
      </w:r>
    </w:p>
    <w:p w14:paraId="533742CD" w14:textId="77777777" w:rsidR="00936B0D" w:rsidRDefault="00936B0D" w:rsidP="00936B0D">
      <w:r>
        <w:t xml:space="preserve">             1 = usable for transient extraction</w:t>
      </w:r>
    </w:p>
    <w:p w14:paraId="1AA82FCA" w14:textId="77777777" w:rsidR="00936B0D" w:rsidRDefault="00936B0D" w:rsidP="0091322E"/>
    <w:p w14:paraId="449199D0" w14:textId="77777777" w:rsidR="0091322E" w:rsidRPr="0091322E" w:rsidRDefault="0091322E" w:rsidP="0091322E"/>
    <w:p w14:paraId="587B59E4" w14:textId="77777777" w:rsidR="0091322E" w:rsidRDefault="0091322E" w:rsidP="005E7ABE">
      <w:pPr>
        <w:rPr>
          <w:color w:val="000000"/>
          <w:szCs w:val="22"/>
        </w:rPr>
      </w:pPr>
    </w:p>
    <w:p w14:paraId="55084C0A" w14:textId="77777777" w:rsidR="006D32E8" w:rsidRDefault="006D32E8" w:rsidP="00EF6462"/>
    <w:sectPr w:rsidR="006D32E8" w:rsidSect="00D522A5">
      <w:footerReference w:type="even" r:id="rId13"/>
      <w:footerReference w:type="default" r:id="rId14"/>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D56CA6" w15:done="0"/>
  <w15:commentEx w15:paraId="695CA27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4B5F9" w14:textId="77777777" w:rsidR="00F357C3" w:rsidRDefault="00F357C3" w:rsidP="00DE3CBF">
      <w:r>
        <w:separator/>
      </w:r>
    </w:p>
  </w:endnote>
  <w:endnote w:type="continuationSeparator" w:id="0">
    <w:p w14:paraId="205AC851" w14:textId="77777777" w:rsidR="00F357C3" w:rsidRDefault="00F357C3" w:rsidP="00DE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ong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89430" w14:textId="77777777" w:rsidR="00F357C3" w:rsidRDefault="00F357C3" w:rsidP="0099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79EDF5" w14:textId="77777777" w:rsidR="00F357C3" w:rsidRDefault="00F357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F68BB" w14:textId="77777777" w:rsidR="00F357C3" w:rsidRDefault="00F357C3" w:rsidP="0099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6EAD">
      <w:rPr>
        <w:rStyle w:val="PageNumber"/>
        <w:noProof/>
      </w:rPr>
      <w:t>1</w:t>
    </w:r>
    <w:r>
      <w:rPr>
        <w:rStyle w:val="PageNumber"/>
      </w:rPr>
      <w:fldChar w:fldCharType="end"/>
    </w:r>
  </w:p>
  <w:p w14:paraId="370189BA" w14:textId="77777777" w:rsidR="00F357C3" w:rsidRDefault="00F357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A6C7A" w14:textId="77777777" w:rsidR="00F357C3" w:rsidRDefault="00F357C3" w:rsidP="00DE3CBF">
      <w:r>
        <w:separator/>
      </w:r>
    </w:p>
  </w:footnote>
  <w:footnote w:type="continuationSeparator" w:id="0">
    <w:p w14:paraId="48000AFA" w14:textId="77777777" w:rsidR="00F357C3" w:rsidRDefault="00F357C3" w:rsidP="00DE3C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74673C2"/>
    <w:styleLink w:val="NumberedList"/>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DA05C07"/>
    <w:multiLevelType w:val="hybridMultilevel"/>
    <w:tmpl w:val="7ACEBB82"/>
    <w:lvl w:ilvl="0" w:tplc="FFFFFFF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E18700B"/>
    <w:multiLevelType w:val="hybridMultilevel"/>
    <w:tmpl w:val="42DE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A31A7"/>
    <w:multiLevelType w:val="hybridMultilevel"/>
    <w:tmpl w:val="0FDE3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063B5E"/>
    <w:multiLevelType w:val="hybridMultilevel"/>
    <w:tmpl w:val="AEC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40EC5"/>
    <w:multiLevelType w:val="hybridMultilevel"/>
    <w:tmpl w:val="66FAE1D2"/>
    <w:lvl w:ilvl="0" w:tplc="AC34C6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13251"/>
    <w:multiLevelType w:val="hybridMultilevel"/>
    <w:tmpl w:val="F6E6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545E9"/>
    <w:multiLevelType w:val="hybridMultilevel"/>
    <w:tmpl w:val="E362C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4F6811"/>
    <w:multiLevelType w:val="hybridMultilevel"/>
    <w:tmpl w:val="4E96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5A5190"/>
    <w:multiLevelType w:val="hybridMultilevel"/>
    <w:tmpl w:val="9F16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37718C"/>
    <w:multiLevelType w:val="multilevel"/>
    <w:tmpl w:val="3B6E606A"/>
    <w:styleLink w:val="NormalList"/>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26D32AF"/>
    <w:multiLevelType w:val="hybridMultilevel"/>
    <w:tmpl w:val="2D18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49647F"/>
    <w:multiLevelType w:val="hybridMultilevel"/>
    <w:tmpl w:val="76F6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40729"/>
    <w:multiLevelType w:val="hybridMultilevel"/>
    <w:tmpl w:val="B742D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8023FE"/>
    <w:multiLevelType w:val="hybridMultilevel"/>
    <w:tmpl w:val="0B0E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38083D"/>
    <w:multiLevelType w:val="hybridMultilevel"/>
    <w:tmpl w:val="604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725CB8"/>
    <w:multiLevelType w:val="hybridMultilevel"/>
    <w:tmpl w:val="0B3EC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9365E8"/>
    <w:multiLevelType w:val="hybridMultilevel"/>
    <w:tmpl w:val="A68E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00038F"/>
    <w:multiLevelType w:val="hybridMultilevel"/>
    <w:tmpl w:val="87EAA98A"/>
    <w:lvl w:ilvl="0" w:tplc="0AA4A3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117DCA"/>
    <w:multiLevelType w:val="hybridMultilevel"/>
    <w:tmpl w:val="1AC8C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86516E"/>
    <w:multiLevelType w:val="hybridMultilevel"/>
    <w:tmpl w:val="6220D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2B3784"/>
    <w:multiLevelType w:val="hybridMultilevel"/>
    <w:tmpl w:val="DDCE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E95D69"/>
    <w:multiLevelType w:val="hybridMultilevel"/>
    <w:tmpl w:val="8C94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3">
    <w:nsid w:val="6F8E77B8"/>
    <w:multiLevelType w:val="hybridMultilevel"/>
    <w:tmpl w:val="4242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900AF3"/>
    <w:multiLevelType w:val="hybridMultilevel"/>
    <w:tmpl w:val="5C96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553D0"/>
    <w:multiLevelType w:val="hybridMultilevel"/>
    <w:tmpl w:val="2F007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7F1E53"/>
    <w:multiLevelType w:val="hybridMultilevel"/>
    <w:tmpl w:val="F4FAB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577930"/>
    <w:multiLevelType w:val="hybridMultilevel"/>
    <w:tmpl w:val="CDC2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2"/>
  </w:num>
  <w:num w:numId="2">
    <w:abstractNumId w:val="20"/>
  </w:num>
  <w:num w:numId="3">
    <w:abstractNumId w:val="12"/>
  </w:num>
  <w:num w:numId="4">
    <w:abstractNumId w:val="14"/>
  </w:num>
  <w:num w:numId="5">
    <w:abstractNumId w:val="4"/>
  </w:num>
  <w:num w:numId="6">
    <w:abstractNumId w:val="6"/>
  </w:num>
  <w:num w:numId="7">
    <w:abstractNumId w:val="23"/>
  </w:num>
  <w:num w:numId="8">
    <w:abstractNumId w:val="8"/>
  </w:num>
  <w:num w:numId="9">
    <w:abstractNumId w:val="7"/>
  </w:num>
  <w:num w:numId="10">
    <w:abstractNumId w:val="13"/>
  </w:num>
  <w:num w:numId="11">
    <w:abstractNumId w:val="19"/>
  </w:num>
  <w:num w:numId="12">
    <w:abstractNumId w:val="26"/>
  </w:num>
  <w:num w:numId="13">
    <w:abstractNumId w:val="25"/>
  </w:num>
  <w:num w:numId="14">
    <w:abstractNumId w:val="11"/>
  </w:num>
  <w:num w:numId="15">
    <w:abstractNumId w:val="9"/>
  </w:num>
  <w:num w:numId="16">
    <w:abstractNumId w:val="17"/>
  </w:num>
  <w:num w:numId="17">
    <w:abstractNumId w:val="10"/>
  </w:num>
  <w:num w:numId="18">
    <w:abstractNumId w:val="0"/>
  </w:num>
  <w:num w:numId="19">
    <w:abstractNumId w:val="0"/>
  </w:num>
  <w:num w:numId="20">
    <w:abstractNumId w:val="1"/>
  </w:num>
  <w:num w:numId="21">
    <w:abstractNumId w:val="3"/>
  </w:num>
  <w:num w:numId="22">
    <w:abstractNumId w:val="21"/>
  </w:num>
  <w:num w:numId="23">
    <w:abstractNumId w:val="15"/>
  </w:num>
  <w:num w:numId="24">
    <w:abstractNumId w:val="24"/>
  </w:num>
  <w:num w:numId="25">
    <w:abstractNumId w:val="27"/>
  </w:num>
  <w:num w:numId="26">
    <w:abstractNumId w:val="0"/>
  </w:num>
  <w:num w:numId="27">
    <w:abstractNumId w:val="22"/>
  </w:num>
  <w:num w:numId="28">
    <w:abstractNumId w:val="5"/>
  </w:num>
  <w:num w:numId="29">
    <w:abstractNumId w:val="16"/>
  </w:num>
  <w:num w:numId="3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13"/>
    <w:rsid w:val="00000942"/>
    <w:rsid w:val="00005D9F"/>
    <w:rsid w:val="00006BD8"/>
    <w:rsid w:val="00010BA8"/>
    <w:rsid w:val="000164CE"/>
    <w:rsid w:val="000200B5"/>
    <w:rsid w:val="0002106A"/>
    <w:rsid w:val="00024795"/>
    <w:rsid w:val="00025ED7"/>
    <w:rsid w:val="0002717C"/>
    <w:rsid w:val="000412CC"/>
    <w:rsid w:val="0005509A"/>
    <w:rsid w:val="00066E92"/>
    <w:rsid w:val="00070453"/>
    <w:rsid w:val="000822EF"/>
    <w:rsid w:val="00087F52"/>
    <w:rsid w:val="0009214A"/>
    <w:rsid w:val="000A408B"/>
    <w:rsid w:val="000A64A5"/>
    <w:rsid w:val="000C7DB8"/>
    <w:rsid w:val="000F6AC0"/>
    <w:rsid w:val="00104702"/>
    <w:rsid w:val="00106F34"/>
    <w:rsid w:val="001207D4"/>
    <w:rsid w:val="00124F2A"/>
    <w:rsid w:val="00146C7A"/>
    <w:rsid w:val="00150B7A"/>
    <w:rsid w:val="00160DBD"/>
    <w:rsid w:val="00163E6C"/>
    <w:rsid w:val="00165D38"/>
    <w:rsid w:val="00166FBE"/>
    <w:rsid w:val="001703BC"/>
    <w:rsid w:val="00171F9A"/>
    <w:rsid w:val="00176EA5"/>
    <w:rsid w:val="00185C11"/>
    <w:rsid w:val="00191BDE"/>
    <w:rsid w:val="00192EC7"/>
    <w:rsid w:val="001A695A"/>
    <w:rsid w:val="001B2E2B"/>
    <w:rsid w:val="001B3829"/>
    <w:rsid w:val="001C6135"/>
    <w:rsid w:val="001D0AC8"/>
    <w:rsid w:val="001D256C"/>
    <w:rsid w:val="001F1400"/>
    <w:rsid w:val="001F664E"/>
    <w:rsid w:val="00204D05"/>
    <w:rsid w:val="00215CF8"/>
    <w:rsid w:val="00220BD0"/>
    <w:rsid w:val="00247FC3"/>
    <w:rsid w:val="00255517"/>
    <w:rsid w:val="00255C85"/>
    <w:rsid w:val="00255F70"/>
    <w:rsid w:val="00260871"/>
    <w:rsid w:val="0029705F"/>
    <w:rsid w:val="00297BE1"/>
    <w:rsid w:val="002A2E61"/>
    <w:rsid w:val="002A58F6"/>
    <w:rsid w:val="002C7039"/>
    <w:rsid w:val="002E3009"/>
    <w:rsid w:val="002F0B52"/>
    <w:rsid w:val="002F5E88"/>
    <w:rsid w:val="002F636F"/>
    <w:rsid w:val="00302B2A"/>
    <w:rsid w:val="00303717"/>
    <w:rsid w:val="00310404"/>
    <w:rsid w:val="00324546"/>
    <w:rsid w:val="00333017"/>
    <w:rsid w:val="003347AE"/>
    <w:rsid w:val="00337C1B"/>
    <w:rsid w:val="00337D59"/>
    <w:rsid w:val="0034205C"/>
    <w:rsid w:val="003708D4"/>
    <w:rsid w:val="00373082"/>
    <w:rsid w:val="003802F1"/>
    <w:rsid w:val="00382615"/>
    <w:rsid w:val="0038302A"/>
    <w:rsid w:val="00390379"/>
    <w:rsid w:val="00391709"/>
    <w:rsid w:val="00392123"/>
    <w:rsid w:val="00397773"/>
    <w:rsid w:val="003A0955"/>
    <w:rsid w:val="003A471B"/>
    <w:rsid w:val="003A59EA"/>
    <w:rsid w:val="003A77CA"/>
    <w:rsid w:val="003B1E48"/>
    <w:rsid w:val="003B57B4"/>
    <w:rsid w:val="003C0388"/>
    <w:rsid w:val="003C253F"/>
    <w:rsid w:val="003E5A4E"/>
    <w:rsid w:val="00411347"/>
    <w:rsid w:val="00417AC3"/>
    <w:rsid w:val="00427FBB"/>
    <w:rsid w:val="00443A1B"/>
    <w:rsid w:val="00444AE4"/>
    <w:rsid w:val="00445F9D"/>
    <w:rsid w:val="00464B78"/>
    <w:rsid w:val="00480ED1"/>
    <w:rsid w:val="004853DA"/>
    <w:rsid w:val="004A2973"/>
    <w:rsid w:val="004A4F79"/>
    <w:rsid w:val="004B2EE5"/>
    <w:rsid w:val="004D1B84"/>
    <w:rsid w:val="004E2B84"/>
    <w:rsid w:val="004E4E9F"/>
    <w:rsid w:val="0050504B"/>
    <w:rsid w:val="00507D7C"/>
    <w:rsid w:val="0051481E"/>
    <w:rsid w:val="0051631D"/>
    <w:rsid w:val="0051799E"/>
    <w:rsid w:val="00523525"/>
    <w:rsid w:val="005307DA"/>
    <w:rsid w:val="00533CDF"/>
    <w:rsid w:val="00544126"/>
    <w:rsid w:val="0055287B"/>
    <w:rsid w:val="00556596"/>
    <w:rsid w:val="0055780C"/>
    <w:rsid w:val="00570267"/>
    <w:rsid w:val="00573509"/>
    <w:rsid w:val="00577488"/>
    <w:rsid w:val="00581FB9"/>
    <w:rsid w:val="0059076B"/>
    <w:rsid w:val="00592DDF"/>
    <w:rsid w:val="0059664E"/>
    <w:rsid w:val="005A4426"/>
    <w:rsid w:val="005B573E"/>
    <w:rsid w:val="005B653C"/>
    <w:rsid w:val="005C611E"/>
    <w:rsid w:val="005C7877"/>
    <w:rsid w:val="005D204A"/>
    <w:rsid w:val="005D6EAD"/>
    <w:rsid w:val="005E3A2F"/>
    <w:rsid w:val="005E6C8B"/>
    <w:rsid w:val="005E7ABE"/>
    <w:rsid w:val="005F6FDD"/>
    <w:rsid w:val="0060138B"/>
    <w:rsid w:val="0060387F"/>
    <w:rsid w:val="00630ED6"/>
    <w:rsid w:val="00631D21"/>
    <w:rsid w:val="00637732"/>
    <w:rsid w:val="00640859"/>
    <w:rsid w:val="00641BA5"/>
    <w:rsid w:val="00651013"/>
    <w:rsid w:val="00651262"/>
    <w:rsid w:val="00673E43"/>
    <w:rsid w:val="00677152"/>
    <w:rsid w:val="00682E71"/>
    <w:rsid w:val="00683C1B"/>
    <w:rsid w:val="0068588B"/>
    <w:rsid w:val="00692B05"/>
    <w:rsid w:val="006A76B5"/>
    <w:rsid w:val="006B505C"/>
    <w:rsid w:val="006B6732"/>
    <w:rsid w:val="006C3790"/>
    <w:rsid w:val="006C5450"/>
    <w:rsid w:val="006C74A8"/>
    <w:rsid w:val="006D32E8"/>
    <w:rsid w:val="006E213B"/>
    <w:rsid w:val="006E2A1E"/>
    <w:rsid w:val="006E391A"/>
    <w:rsid w:val="006F0844"/>
    <w:rsid w:val="006F4DBD"/>
    <w:rsid w:val="007033D1"/>
    <w:rsid w:val="00713286"/>
    <w:rsid w:val="00715365"/>
    <w:rsid w:val="00727450"/>
    <w:rsid w:val="00731951"/>
    <w:rsid w:val="00734FF8"/>
    <w:rsid w:val="0073785F"/>
    <w:rsid w:val="007558C3"/>
    <w:rsid w:val="0076152B"/>
    <w:rsid w:val="007744A5"/>
    <w:rsid w:val="007823B4"/>
    <w:rsid w:val="007853D8"/>
    <w:rsid w:val="007938EE"/>
    <w:rsid w:val="007B086B"/>
    <w:rsid w:val="007B13A1"/>
    <w:rsid w:val="007B779A"/>
    <w:rsid w:val="007B78A8"/>
    <w:rsid w:val="007C2F08"/>
    <w:rsid w:val="007E2997"/>
    <w:rsid w:val="00800A0C"/>
    <w:rsid w:val="00801FFE"/>
    <w:rsid w:val="008133CB"/>
    <w:rsid w:val="008142A6"/>
    <w:rsid w:val="00822B88"/>
    <w:rsid w:val="008336D5"/>
    <w:rsid w:val="00836098"/>
    <w:rsid w:val="00840797"/>
    <w:rsid w:val="0084449A"/>
    <w:rsid w:val="0085290B"/>
    <w:rsid w:val="00854F0B"/>
    <w:rsid w:val="00861D4A"/>
    <w:rsid w:val="00871E13"/>
    <w:rsid w:val="00882F8B"/>
    <w:rsid w:val="00887149"/>
    <w:rsid w:val="00893D51"/>
    <w:rsid w:val="00896D1D"/>
    <w:rsid w:val="008B5579"/>
    <w:rsid w:val="008C7C0A"/>
    <w:rsid w:val="008D6A57"/>
    <w:rsid w:val="008E30FA"/>
    <w:rsid w:val="008F6301"/>
    <w:rsid w:val="00906E2C"/>
    <w:rsid w:val="009070A6"/>
    <w:rsid w:val="0091322E"/>
    <w:rsid w:val="009146FB"/>
    <w:rsid w:val="00924738"/>
    <w:rsid w:val="00925977"/>
    <w:rsid w:val="00936B0D"/>
    <w:rsid w:val="0094768F"/>
    <w:rsid w:val="00954577"/>
    <w:rsid w:val="00961C0D"/>
    <w:rsid w:val="00982219"/>
    <w:rsid w:val="00983017"/>
    <w:rsid w:val="00983154"/>
    <w:rsid w:val="00996694"/>
    <w:rsid w:val="00997F7F"/>
    <w:rsid w:val="009A2EE2"/>
    <w:rsid w:val="009A4286"/>
    <w:rsid w:val="009A492B"/>
    <w:rsid w:val="009B35CB"/>
    <w:rsid w:val="009C7D1C"/>
    <w:rsid w:val="009D4885"/>
    <w:rsid w:val="009E007D"/>
    <w:rsid w:val="009F6047"/>
    <w:rsid w:val="00A135E8"/>
    <w:rsid w:val="00A1573C"/>
    <w:rsid w:val="00A22BCB"/>
    <w:rsid w:val="00A23F7E"/>
    <w:rsid w:val="00A3110C"/>
    <w:rsid w:val="00A342B5"/>
    <w:rsid w:val="00A35C39"/>
    <w:rsid w:val="00A46016"/>
    <w:rsid w:val="00A46693"/>
    <w:rsid w:val="00A61A1A"/>
    <w:rsid w:val="00A77827"/>
    <w:rsid w:val="00A811F8"/>
    <w:rsid w:val="00A82DFF"/>
    <w:rsid w:val="00AA6EC3"/>
    <w:rsid w:val="00AB56B2"/>
    <w:rsid w:val="00AD0AF2"/>
    <w:rsid w:val="00AD1F2B"/>
    <w:rsid w:val="00AD457E"/>
    <w:rsid w:val="00AE7683"/>
    <w:rsid w:val="00AF033D"/>
    <w:rsid w:val="00AF199A"/>
    <w:rsid w:val="00B004C0"/>
    <w:rsid w:val="00B0196F"/>
    <w:rsid w:val="00B06538"/>
    <w:rsid w:val="00B066EA"/>
    <w:rsid w:val="00B06AD9"/>
    <w:rsid w:val="00B102EF"/>
    <w:rsid w:val="00B22E8A"/>
    <w:rsid w:val="00B24B3F"/>
    <w:rsid w:val="00B44B8C"/>
    <w:rsid w:val="00B524EA"/>
    <w:rsid w:val="00B52CAD"/>
    <w:rsid w:val="00B65047"/>
    <w:rsid w:val="00B71B04"/>
    <w:rsid w:val="00B7543E"/>
    <w:rsid w:val="00B77335"/>
    <w:rsid w:val="00B81309"/>
    <w:rsid w:val="00B8460A"/>
    <w:rsid w:val="00B86AF1"/>
    <w:rsid w:val="00B92716"/>
    <w:rsid w:val="00BA027C"/>
    <w:rsid w:val="00BC0948"/>
    <w:rsid w:val="00BC2383"/>
    <w:rsid w:val="00BD3CD5"/>
    <w:rsid w:val="00BE1B67"/>
    <w:rsid w:val="00BE5C59"/>
    <w:rsid w:val="00BF0B8C"/>
    <w:rsid w:val="00C03DB7"/>
    <w:rsid w:val="00C12401"/>
    <w:rsid w:val="00C12995"/>
    <w:rsid w:val="00C1593F"/>
    <w:rsid w:val="00C27B97"/>
    <w:rsid w:val="00C40110"/>
    <w:rsid w:val="00C42AEE"/>
    <w:rsid w:val="00C626FC"/>
    <w:rsid w:val="00C86305"/>
    <w:rsid w:val="00C90013"/>
    <w:rsid w:val="00CA1DFF"/>
    <w:rsid w:val="00CA695E"/>
    <w:rsid w:val="00CA69F0"/>
    <w:rsid w:val="00CA7F8F"/>
    <w:rsid w:val="00CC2096"/>
    <w:rsid w:val="00CC5099"/>
    <w:rsid w:val="00CD0795"/>
    <w:rsid w:val="00CE6459"/>
    <w:rsid w:val="00CF318E"/>
    <w:rsid w:val="00CF703E"/>
    <w:rsid w:val="00D02A1D"/>
    <w:rsid w:val="00D069E0"/>
    <w:rsid w:val="00D22BD7"/>
    <w:rsid w:val="00D25E68"/>
    <w:rsid w:val="00D51FC1"/>
    <w:rsid w:val="00D522A5"/>
    <w:rsid w:val="00D60BBC"/>
    <w:rsid w:val="00D65CC5"/>
    <w:rsid w:val="00D73415"/>
    <w:rsid w:val="00D81DDE"/>
    <w:rsid w:val="00D82B95"/>
    <w:rsid w:val="00D85F7F"/>
    <w:rsid w:val="00D948A3"/>
    <w:rsid w:val="00D97D6A"/>
    <w:rsid w:val="00DB0C6E"/>
    <w:rsid w:val="00DB6A95"/>
    <w:rsid w:val="00DC330F"/>
    <w:rsid w:val="00DC418C"/>
    <w:rsid w:val="00DC6A13"/>
    <w:rsid w:val="00DD02A5"/>
    <w:rsid w:val="00DD0CCF"/>
    <w:rsid w:val="00DD11B6"/>
    <w:rsid w:val="00DD405F"/>
    <w:rsid w:val="00DE034F"/>
    <w:rsid w:val="00DE33F7"/>
    <w:rsid w:val="00DE3CBF"/>
    <w:rsid w:val="00DE6681"/>
    <w:rsid w:val="00E123D2"/>
    <w:rsid w:val="00E1628C"/>
    <w:rsid w:val="00E233DB"/>
    <w:rsid w:val="00E32BC1"/>
    <w:rsid w:val="00E408AC"/>
    <w:rsid w:val="00E54FA9"/>
    <w:rsid w:val="00E72C57"/>
    <w:rsid w:val="00E74A74"/>
    <w:rsid w:val="00E766B3"/>
    <w:rsid w:val="00E864F6"/>
    <w:rsid w:val="00E95183"/>
    <w:rsid w:val="00EA7A28"/>
    <w:rsid w:val="00EB4B90"/>
    <w:rsid w:val="00EB73B0"/>
    <w:rsid w:val="00ED173A"/>
    <w:rsid w:val="00EE0806"/>
    <w:rsid w:val="00EF050E"/>
    <w:rsid w:val="00EF6462"/>
    <w:rsid w:val="00EF700B"/>
    <w:rsid w:val="00F0028F"/>
    <w:rsid w:val="00F06335"/>
    <w:rsid w:val="00F173DD"/>
    <w:rsid w:val="00F17608"/>
    <w:rsid w:val="00F31361"/>
    <w:rsid w:val="00F357C3"/>
    <w:rsid w:val="00F42994"/>
    <w:rsid w:val="00F54013"/>
    <w:rsid w:val="00F60325"/>
    <w:rsid w:val="00F71FB6"/>
    <w:rsid w:val="00F737D5"/>
    <w:rsid w:val="00F75948"/>
    <w:rsid w:val="00FB4690"/>
    <w:rsid w:val="00FB7B60"/>
    <w:rsid w:val="00FC5B26"/>
    <w:rsid w:val="00FC6952"/>
    <w:rsid w:val="00FD1111"/>
    <w:rsid w:val="00FD68B6"/>
    <w:rsid w:val="00FE1D0A"/>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E319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49"/>
    <w:pPr>
      <w:spacing w:before="40" w:after="40"/>
      <w:jc w:val="both"/>
    </w:pPr>
    <w:rPr>
      <w:rFonts w:ascii="Times New Roman" w:eastAsia="Times New Roman" w:hAnsi="Times New Roman" w:cs="Times New Roman"/>
      <w:sz w:val="22"/>
    </w:rPr>
  </w:style>
  <w:style w:type="paragraph" w:styleId="Heading1">
    <w:name w:val="heading 1"/>
    <w:basedOn w:val="Normal"/>
    <w:next w:val="Normal"/>
    <w:link w:val="Heading1Char"/>
    <w:qFormat/>
    <w:rsid w:val="00887149"/>
    <w:pPr>
      <w:keepNext/>
      <w:numPr>
        <w:numId w:val="19"/>
      </w:numPr>
      <w:tabs>
        <w:tab w:val="left" w:pos="720"/>
      </w:tabs>
      <w:overflowPunct w:val="0"/>
      <w:autoSpaceDE w:val="0"/>
      <w:autoSpaceDN w:val="0"/>
      <w:adjustRightInd w:val="0"/>
      <w:spacing w:before="240" w:after="60"/>
      <w:jc w:val="left"/>
      <w:textAlignment w:val="baseline"/>
      <w:outlineLvl w:val="0"/>
    </w:pPr>
    <w:rPr>
      <w:rFonts w:ascii="Arial" w:hAnsi="Arial"/>
      <w:b/>
      <w:caps/>
      <w:kern w:val="28"/>
      <w:szCs w:val="20"/>
    </w:rPr>
  </w:style>
  <w:style w:type="paragraph" w:styleId="Heading2">
    <w:name w:val="heading 2"/>
    <w:basedOn w:val="Normal"/>
    <w:next w:val="Normal"/>
    <w:link w:val="Heading2Char"/>
    <w:qFormat/>
    <w:rsid w:val="00887149"/>
    <w:pPr>
      <w:keepNext/>
      <w:numPr>
        <w:ilvl w:val="1"/>
        <w:numId w:val="19"/>
      </w:numPr>
      <w:overflowPunct w:val="0"/>
      <w:autoSpaceDE w:val="0"/>
      <w:autoSpaceDN w:val="0"/>
      <w:adjustRightInd w:val="0"/>
      <w:spacing w:before="240" w:after="60"/>
      <w:textAlignment w:val="baseline"/>
      <w:outlineLvl w:val="1"/>
    </w:pPr>
    <w:rPr>
      <w:rFonts w:ascii="Arial" w:hAnsi="Arial"/>
      <w:b/>
      <w:szCs w:val="20"/>
    </w:rPr>
  </w:style>
  <w:style w:type="paragraph" w:styleId="Heading3">
    <w:name w:val="heading 3"/>
    <w:basedOn w:val="Normal"/>
    <w:next w:val="Normal"/>
    <w:link w:val="Heading3Char"/>
    <w:qFormat/>
    <w:rsid w:val="00887149"/>
    <w:pPr>
      <w:keepNext/>
      <w:numPr>
        <w:ilvl w:val="2"/>
        <w:numId w:val="19"/>
      </w:numPr>
      <w:overflowPunct w:val="0"/>
      <w:autoSpaceDE w:val="0"/>
      <w:autoSpaceDN w:val="0"/>
      <w:adjustRightInd w:val="0"/>
      <w:spacing w:before="240" w:after="60"/>
      <w:textAlignment w:val="baseline"/>
      <w:outlineLvl w:val="2"/>
    </w:pPr>
    <w:rPr>
      <w:rFonts w:ascii="Arial" w:hAnsi="Arial"/>
      <w:b/>
      <w:szCs w:val="20"/>
    </w:rPr>
  </w:style>
  <w:style w:type="paragraph" w:styleId="Heading4">
    <w:name w:val="heading 4"/>
    <w:basedOn w:val="Normal"/>
    <w:next w:val="Normal"/>
    <w:link w:val="Heading4Char"/>
    <w:qFormat/>
    <w:rsid w:val="00887149"/>
    <w:pPr>
      <w:keepNext/>
      <w:numPr>
        <w:ilvl w:val="3"/>
        <w:numId w:val="19"/>
      </w:numPr>
      <w:overflowPunct w:val="0"/>
      <w:autoSpaceDE w:val="0"/>
      <w:autoSpaceDN w:val="0"/>
      <w:adjustRightInd w:val="0"/>
      <w:spacing w:before="240" w:after="60"/>
      <w:textAlignment w:val="baseline"/>
      <w:outlineLvl w:val="3"/>
    </w:pPr>
    <w:rPr>
      <w:rFonts w:ascii="Arial" w:hAnsi="Arial"/>
      <w:b/>
      <w:i/>
      <w:szCs w:val="20"/>
    </w:rPr>
  </w:style>
  <w:style w:type="paragraph" w:styleId="Heading5">
    <w:name w:val="heading 5"/>
    <w:basedOn w:val="Normal"/>
    <w:next w:val="Normal"/>
    <w:link w:val="Heading5Char"/>
    <w:qFormat/>
    <w:rsid w:val="00887149"/>
    <w:pPr>
      <w:numPr>
        <w:ilvl w:val="4"/>
        <w:numId w:val="19"/>
      </w:numPr>
      <w:overflowPunct w:val="0"/>
      <w:autoSpaceDE w:val="0"/>
      <w:autoSpaceDN w:val="0"/>
      <w:adjustRightInd w:val="0"/>
      <w:spacing w:before="240" w:after="60"/>
      <w:textAlignment w:val="baseline"/>
      <w:outlineLvl w:val="4"/>
    </w:pPr>
    <w:rPr>
      <w:rFonts w:ascii="Arial" w:hAnsi="Arial"/>
      <w:b/>
      <w:szCs w:val="20"/>
    </w:rPr>
  </w:style>
  <w:style w:type="paragraph" w:styleId="Heading6">
    <w:name w:val="heading 6"/>
    <w:basedOn w:val="Normal"/>
    <w:next w:val="Normal"/>
    <w:link w:val="Heading6Char"/>
    <w:qFormat/>
    <w:rsid w:val="00887149"/>
    <w:pPr>
      <w:numPr>
        <w:ilvl w:val="5"/>
        <w:numId w:val="19"/>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link w:val="Heading7Char"/>
    <w:qFormat/>
    <w:rsid w:val="00887149"/>
    <w:pPr>
      <w:numPr>
        <w:ilvl w:val="6"/>
        <w:numId w:val="19"/>
      </w:numPr>
      <w:overflowPunct w:val="0"/>
      <w:autoSpaceDE w:val="0"/>
      <w:autoSpaceDN w:val="0"/>
      <w:adjustRightInd w:val="0"/>
      <w:spacing w:before="240" w:after="60"/>
      <w:textAlignment w:val="baseline"/>
      <w:outlineLvl w:val="6"/>
    </w:pPr>
    <w:rPr>
      <w:rFonts w:ascii="Arial" w:hAnsi="Arial"/>
      <w:sz w:val="20"/>
      <w:szCs w:val="20"/>
    </w:rPr>
  </w:style>
  <w:style w:type="paragraph" w:styleId="Heading8">
    <w:name w:val="heading 8"/>
    <w:basedOn w:val="Normal"/>
    <w:next w:val="Normal"/>
    <w:link w:val="Heading8Char"/>
    <w:qFormat/>
    <w:rsid w:val="00887149"/>
    <w:pPr>
      <w:numPr>
        <w:ilvl w:val="7"/>
        <w:numId w:val="19"/>
      </w:numPr>
      <w:overflowPunct w:val="0"/>
      <w:autoSpaceDE w:val="0"/>
      <w:autoSpaceDN w:val="0"/>
      <w:adjustRightInd w:val="0"/>
      <w:spacing w:before="240" w:after="60"/>
      <w:textAlignment w:val="baseline"/>
      <w:outlineLvl w:val="7"/>
    </w:pPr>
    <w:rPr>
      <w:rFonts w:ascii="Arial" w:hAnsi="Arial"/>
      <w:i/>
      <w:sz w:val="20"/>
      <w:szCs w:val="20"/>
    </w:rPr>
  </w:style>
  <w:style w:type="paragraph" w:styleId="Heading9">
    <w:name w:val="heading 9"/>
    <w:basedOn w:val="Normal"/>
    <w:next w:val="Normal"/>
    <w:link w:val="Heading9Char"/>
    <w:qFormat/>
    <w:rsid w:val="00887149"/>
    <w:pPr>
      <w:numPr>
        <w:ilvl w:val="8"/>
        <w:numId w:val="19"/>
      </w:numPr>
      <w:overflowPunct w:val="0"/>
      <w:autoSpaceDE w:val="0"/>
      <w:autoSpaceDN w:val="0"/>
      <w:adjustRightInd w:val="0"/>
      <w:spacing w:before="240" w:after="60"/>
      <w:textAlignment w:val="baseline"/>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013"/>
    <w:rPr>
      <w:rFonts w:ascii="Arial" w:eastAsia="Times New Roman" w:hAnsi="Arial" w:cs="Times New Roman"/>
      <w:b/>
      <w:caps/>
      <w:kern w:val="28"/>
      <w:sz w:val="22"/>
      <w:szCs w:val="20"/>
    </w:rPr>
  </w:style>
  <w:style w:type="paragraph" w:styleId="Title">
    <w:name w:val="Title"/>
    <w:basedOn w:val="Normal"/>
    <w:next w:val="Normal"/>
    <w:link w:val="TitleChar"/>
    <w:uiPriority w:val="10"/>
    <w:qFormat/>
    <w:rsid w:val="006510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101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87149"/>
    <w:pPr>
      <w:spacing w:before="100" w:after="10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87149"/>
    <w:rPr>
      <w:rFonts w:ascii="Lucida Grande" w:hAnsi="Lucida Grande"/>
      <w:sz w:val="18"/>
      <w:szCs w:val="18"/>
    </w:rPr>
  </w:style>
  <w:style w:type="character" w:customStyle="1" w:styleId="BalloonTextChar">
    <w:name w:val="Balloon Text Char"/>
    <w:basedOn w:val="DefaultParagraphFont"/>
    <w:link w:val="BalloonText"/>
    <w:semiHidden/>
    <w:rsid w:val="008D6A57"/>
    <w:rPr>
      <w:rFonts w:ascii="Lucida Grande" w:eastAsia="Times New Roman" w:hAnsi="Lucida Grande" w:cs="Times New Roman"/>
      <w:sz w:val="18"/>
      <w:szCs w:val="18"/>
    </w:rPr>
  </w:style>
  <w:style w:type="character" w:customStyle="1" w:styleId="Heading2Char">
    <w:name w:val="Heading 2 Char"/>
    <w:basedOn w:val="DefaultParagraphFont"/>
    <w:link w:val="Heading2"/>
    <w:rsid w:val="008D6A57"/>
    <w:rPr>
      <w:rFonts w:ascii="Arial" w:eastAsia="Times New Roman" w:hAnsi="Arial" w:cs="Times New Roman"/>
      <w:b/>
      <w:sz w:val="22"/>
      <w:szCs w:val="20"/>
    </w:rPr>
  </w:style>
  <w:style w:type="paragraph" w:styleId="Header">
    <w:name w:val="header"/>
    <w:basedOn w:val="Normal"/>
    <w:link w:val="HeaderChar"/>
    <w:rsid w:val="00887149"/>
    <w:pPr>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rsid w:val="00DE3CBF"/>
    <w:rPr>
      <w:rFonts w:ascii="Times New Roman" w:eastAsia="Times New Roman" w:hAnsi="Times New Roman" w:cs="Times New Roman"/>
      <w:sz w:val="22"/>
      <w:szCs w:val="20"/>
    </w:rPr>
  </w:style>
  <w:style w:type="paragraph" w:styleId="Footer">
    <w:name w:val="footer"/>
    <w:basedOn w:val="Normal"/>
    <w:link w:val="FooterChar"/>
    <w:rsid w:val="00887149"/>
    <w:pPr>
      <w:tabs>
        <w:tab w:val="center" w:pos="4320"/>
        <w:tab w:val="right" w:pos="8640"/>
      </w:tabs>
    </w:pPr>
  </w:style>
  <w:style w:type="character" w:customStyle="1" w:styleId="FooterChar">
    <w:name w:val="Footer Char"/>
    <w:basedOn w:val="DefaultParagraphFont"/>
    <w:link w:val="Footer"/>
    <w:rsid w:val="00DE3CBF"/>
    <w:rPr>
      <w:rFonts w:ascii="Times New Roman" w:eastAsia="Times New Roman" w:hAnsi="Times New Roman" w:cs="Times New Roman"/>
      <w:sz w:val="22"/>
    </w:rPr>
  </w:style>
  <w:style w:type="paragraph" w:styleId="ListParagraph">
    <w:name w:val="List Paragraph"/>
    <w:basedOn w:val="Normal"/>
    <w:uiPriority w:val="34"/>
    <w:qFormat/>
    <w:rsid w:val="00373082"/>
    <w:pPr>
      <w:ind w:left="720"/>
      <w:contextualSpacing/>
    </w:pPr>
  </w:style>
  <w:style w:type="paragraph" w:styleId="TOCHeading">
    <w:name w:val="TOC Heading"/>
    <w:basedOn w:val="Heading1"/>
    <w:next w:val="Normal"/>
    <w:uiPriority w:val="39"/>
    <w:unhideWhenUsed/>
    <w:qFormat/>
    <w:rsid w:val="005C7877"/>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TOC1">
    <w:name w:val="toc 1"/>
    <w:basedOn w:val="Normal"/>
    <w:next w:val="Normal"/>
    <w:uiPriority w:val="39"/>
    <w:rsid w:val="00887149"/>
    <w:pPr>
      <w:tabs>
        <w:tab w:val="right" w:leader="dot" w:pos="9360"/>
      </w:tabs>
      <w:overflowPunct w:val="0"/>
      <w:autoSpaceDE w:val="0"/>
      <w:autoSpaceDN w:val="0"/>
      <w:adjustRightInd w:val="0"/>
      <w:spacing w:before="120"/>
      <w:textAlignment w:val="baseline"/>
    </w:pPr>
    <w:rPr>
      <w:b/>
      <w:i/>
      <w:szCs w:val="20"/>
    </w:rPr>
  </w:style>
  <w:style w:type="paragraph" w:styleId="TOC2">
    <w:name w:val="toc 2"/>
    <w:basedOn w:val="Normal"/>
    <w:next w:val="Normal"/>
    <w:uiPriority w:val="39"/>
    <w:rsid w:val="00887149"/>
    <w:pPr>
      <w:tabs>
        <w:tab w:val="right" w:leader="dot" w:pos="9360"/>
      </w:tabs>
      <w:overflowPunct w:val="0"/>
      <w:autoSpaceDE w:val="0"/>
      <w:autoSpaceDN w:val="0"/>
      <w:adjustRightInd w:val="0"/>
      <w:spacing w:before="120"/>
      <w:ind w:left="240"/>
      <w:textAlignment w:val="baseline"/>
    </w:pPr>
    <w:rPr>
      <w:b/>
      <w:szCs w:val="20"/>
    </w:rPr>
  </w:style>
  <w:style w:type="paragraph" w:styleId="TOC3">
    <w:name w:val="toc 3"/>
    <w:basedOn w:val="Normal"/>
    <w:next w:val="Normal"/>
    <w:semiHidden/>
    <w:rsid w:val="00887149"/>
    <w:pPr>
      <w:tabs>
        <w:tab w:val="right" w:leader="dot" w:pos="9360"/>
      </w:tabs>
      <w:overflowPunct w:val="0"/>
      <w:autoSpaceDE w:val="0"/>
      <w:autoSpaceDN w:val="0"/>
      <w:adjustRightInd w:val="0"/>
      <w:ind w:left="480"/>
      <w:textAlignment w:val="baseline"/>
    </w:pPr>
    <w:rPr>
      <w:sz w:val="20"/>
      <w:szCs w:val="20"/>
    </w:rPr>
  </w:style>
  <w:style w:type="paragraph" w:styleId="TOC4">
    <w:name w:val="toc 4"/>
    <w:basedOn w:val="Normal"/>
    <w:next w:val="Normal"/>
    <w:autoRedefine/>
    <w:semiHidden/>
    <w:rsid w:val="00887149"/>
    <w:pPr>
      <w:ind w:left="720"/>
    </w:pPr>
    <w:rPr>
      <w:i/>
      <w:sz w:val="20"/>
    </w:rPr>
  </w:style>
  <w:style w:type="paragraph" w:styleId="TOC5">
    <w:name w:val="toc 5"/>
    <w:basedOn w:val="Normal"/>
    <w:next w:val="Normal"/>
    <w:autoRedefine/>
    <w:semiHidden/>
    <w:rsid w:val="00887149"/>
    <w:pPr>
      <w:ind w:left="960"/>
    </w:pPr>
  </w:style>
  <w:style w:type="paragraph" w:styleId="TOC6">
    <w:name w:val="toc 6"/>
    <w:basedOn w:val="Normal"/>
    <w:next w:val="Normal"/>
    <w:autoRedefine/>
    <w:semiHidden/>
    <w:rsid w:val="00887149"/>
    <w:pPr>
      <w:ind w:left="1200"/>
    </w:pPr>
  </w:style>
  <w:style w:type="paragraph" w:styleId="TOC7">
    <w:name w:val="toc 7"/>
    <w:basedOn w:val="Normal"/>
    <w:next w:val="Normal"/>
    <w:autoRedefine/>
    <w:semiHidden/>
    <w:rsid w:val="00887149"/>
    <w:pPr>
      <w:ind w:left="1440"/>
    </w:pPr>
  </w:style>
  <w:style w:type="paragraph" w:styleId="TOC8">
    <w:name w:val="toc 8"/>
    <w:basedOn w:val="Normal"/>
    <w:next w:val="Normal"/>
    <w:autoRedefine/>
    <w:semiHidden/>
    <w:rsid w:val="00887149"/>
    <w:pPr>
      <w:ind w:left="1680"/>
    </w:pPr>
  </w:style>
  <w:style w:type="paragraph" w:styleId="TOC9">
    <w:name w:val="toc 9"/>
    <w:basedOn w:val="Normal"/>
    <w:next w:val="Normal"/>
    <w:autoRedefine/>
    <w:semiHidden/>
    <w:rsid w:val="00887149"/>
    <w:pPr>
      <w:ind w:left="1920"/>
    </w:pPr>
  </w:style>
  <w:style w:type="character" w:styleId="PageNumber">
    <w:name w:val="page number"/>
    <w:basedOn w:val="DefaultParagraphFont"/>
    <w:rsid w:val="00887149"/>
  </w:style>
  <w:style w:type="character" w:customStyle="1" w:styleId="abstracttext">
    <w:name w:val="abstract_text"/>
    <w:basedOn w:val="DefaultParagraphFont"/>
    <w:rsid w:val="00887149"/>
  </w:style>
  <w:style w:type="paragraph" w:customStyle="1" w:styleId="Body">
    <w:name w:val="Body"/>
    <w:autoRedefine/>
    <w:rsid w:val="00887149"/>
    <w:rPr>
      <w:rFonts w:ascii="Helvetica" w:eastAsia="ヒラギノ角ゴ Pro W3" w:hAnsi="Helvetica" w:cs="Times New Roman"/>
      <w:color w:val="000000"/>
      <w:szCs w:val="20"/>
    </w:rPr>
  </w:style>
  <w:style w:type="paragraph" w:styleId="BodyText2">
    <w:name w:val="Body Text 2"/>
    <w:basedOn w:val="Normal"/>
    <w:link w:val="BodyText2Char"/>
    <w:rsid w:val="00887149"/>
    <w:pPr>
      <w:suppressAutoHyphens/>
      <w:overflowPunct w:val="0"/>
      <w:autoSpaceDE w:val="0"/>
      <w:autoSpaceDN w:val="0"/>
      <w:adjustRightInd w:val="0"/>
      <w:ind w:left="720" w:hanging="720"/>
      <w:textAlignment w:val="baseline"/>
    </w:pPr>
    <w:rPr>
      <w:noProof/>
      <w:sz w:val="20"/>
      <w:szCs w:val="20"/>
    </w:rPr>
  </w:style>
  <w:style w:type="character" w:customStyle="1" w:styleId="BodyText2Char">
    <w:name w:val="Body Text 2 Char"/>
    <w:basedOn w:val="DefaultParagraphFont"/>
    <w:link w:val="BodyText2"/>
    <w:rsid w:val="00887149"/>
    <w:rPr>
      <w:rFonts w:ascii="Times New Roman" w:eastAsia="Times New Roman" w:hAnsi="Times New Roman" w:cs="Times New Roman"/>
      <w:noProof/>
      <w:sz w:val="20"/>
      <w:szCs w:val="20"/>
    </w:rPr>
  </w:style>
  <w:style w:type="paragraph" w:customStyle="1" w:styleId="bullet">
    <w:name w:val="bullet"/>
    <w:basedOn w:val="Normal"/>
    <w:rsid w:val="00887149"/>
    <w:pPr>
      <w:overflowPunct w:val="0"/>
      <w:autoSpaceDE w:val="0"/>
      <w:autoSpaceDN w:val="0"/>
      <w:adjustRightInd w:val="0"/>
      <w:spacing w:before="60" w:after="60"/>
      <w:ind w:left="720" w:hanging="720"/>
      <w:textAlignment w:val="baseline"/>
    </w:pPr>
    <w:rPr>
      <w:szCs w:val="20"/>
    </w:rPr>
  </w:style>
  <w:style w:type="paragraph" w:styleId="Caption">
    <w:name w:val="caption"/>
    <w:basedOn w:val="Normal"/>
    <w:next w:val="Normal"/>
    <w:qFormat/>
    <w:rsid w:val="00887149"/>
    <w:pPr>
      <w:spacing w:before="120" w:after="120"/>
    </w:pPr>
    <w:rPr>
      <w:bCs/>
      <w:szCs w:val="20"/>
    </w:rPr>
  </w:style>
  <w:style w:type="character" w:styleId="CommentReference">
    <w:name w:val="annotation reference"/>
    <w:basedOn w:val="DefaultParagraphFont"/>
    <w:semiHidden/>
    <w:rsid w:val="00887149"/>
    <w:rPr>
      <w:sz w:val="16"/>
      <w:szCs w:val="16"/>
    </w:rPr>
  </w:style>
  <w:style w:type="paragraph" w:styleId="CommentText">
    <w:name w:val="annotation text"/>
    <w:basedOn w:val="Normal"/>
    <w:link w:val="CommentTextChar"/>
    <w:semiHidden/>
    <w:rsid w:val="00887149"/>
    <w:rPr>
      <w:sz w:val="20"/>
      <w:szCs w:val="20"/>
    </w:rPr>
  </w:style>
  <w:style w:type="character" w:customStyle="1" w:styleId="CommentTextChar">
    <w:name w:val="Comment Text Char"/>
    <w:basedOn w:val="DefaultParagraphFont"/>
    <w:link w:val="CommentText"/>
    <w:semiHidden/>
    <w:rsid w:val="008871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87149"/>
    <w:rPr>
      <w:sz w:val="24"/>
      <w:szCs w:val="24"/>
    </w:rPr>
  </w:style>
  <w:style w:type="character" w:customStyle="1" w:styleId="CommentSubjectChar">
    <w:name w:val="Comment Subject Char"/>
    <w:basedOn w:val="CommentTextChar"/>
    <w:link w:val="CommentSubject"/>
    <w:semiHidden/>
    <w:rsid w:val="00887149"/>
    <w:rPr>
      <w:rFonts w:ascii="Times New Roman" w:eastAsia="Times New Roman" w:hAnsi="Times New Roman" w:cs="Times New Roman"/>
      <w:sz w:val="20"/>
      <w:szCs w:val="20"/>
    </w:rPr>
  </w:style>
  <w:style w:type="paragraph" w:styleId="DocumentMap">
    <w:name w:val="Document Map"/>
    <w:basedOn w:val="Normal"/>
    <w:link w:val="DocumentMapChar"/>
    <w:semiHidden/>
    <w:rsid w:val="00887149"/>
    <w:pPr>
      <w:shd w:val="clear" w:color="auto" w:fill="000080"/>
    </w:pPr>
    <w:rPr>
      <w:rFonts w:ascii="Tahoma" w:hAnsi="Tahoma" w:cs="Tahoma"/>
    </w:rPr>
  </w:style>
  <w:style w:type="character" w:customStyle="1" w:styleId="DocumentMapChar">
    <w:name w:val="Document Map Char"/>
    <w:basedOn w:val="DefaultParagraphFont"/>
    <w:link w:val="DocumentMap"/>
    <w:semiHidden/>
    <w:rsid w:val="00887149"/>
    <w:rPr>
      <w:rFonts w:ascii="Tahoma" w:eastAsia="Times New Roman" w:hAnsi="Tahoma" w:cs="Tahoma"/>
      <w:sz w:val="22"/>
      <w:shd w:val="clear" w:color="auto" w:fill="000080"/>
    </w:rPr>
  </w:style>
  <w:style w:type="character" w:styleId="EndnoteReference">
    <w:name w:val="endnote reference"/>
    <w:basedOn w:val="DefaultParagraphFont"/>
    <w:semiHidden/>
    <w:rsid w:val="00887149"/>
    <w:rPr>
      <w:vertAlign w:val="superscript"/>
    </w:rPr>
  </w:style>
  <w:style w:type="paragraph" w:styleId="EndnoteText">
    <w:name w:val="endnote text"/>
    <w:basedOn w:val="Normal"/>
    <w:link w:val="EndnoteTextChar"/>
    <w:semiHidden/>
    <w:rsid w:val="00887149"/>
    <w:rPr>
      <w:sz w:val="20"/>
      <w:szCs w:val="20"/>
    </w:rPr>
  </w:style>
  <w:style w:type="character" w:customStyle="1" w:styleId="EndnoteTextChar">
    <w:name w:val="Endnote Text Char"/>
    <w:basedOn w:val="DefaultParagraphFont"/>
    <w:link w:val="EndnoteText"/>
    <w:semiHidden/>
    <w:rsid w:val="00887149"/>
    <w:rPr>
      <w:rFonts w:ascii="Times New Roman" w:eastAsia="Times New Roman" w:hAnsi="Times New Roman" w:cs="Times New Roman"/>
      <w:sz w:val="20"/>
      <w:szCs w:val="20"/>
    </w:rPr>
  </w:style>
  <w:style w:type="character" w:styleId="FollowedHyperlink">
    <w:name w:val="FollowedHyperlink"/>
    <w:basedOn w:val="DefaultParagraphFont"/>
    <w:rsid w:val="00887149"/>
    <w:rPr>
      <w:color w:val="800080"/>
      <w:u w:val="single"/>
    </w:rPr>
  </w:style>
  <w:style w:type="character" w:styleId="FootnoteReference">
    <w:name w:val="footnote reference"/>
    <w:basedOn w:val="DefaultParagraphFont"/>
    <w:semiHidden/>
    <w:rsid w:val="00887149"/>
    <w:rPr>
      <w:vertAlign w:val="superscript"/>
    </w:rPr>
  </w:style>
  <w:style w:type="paragraph" w:styleId="FootnoteText">
    <w:name w:val="footnote text"/>
    <w:basedOn w:val="Normal"/>
    <w:link w:val="FootnoteTextChar"/>
    <w:semiHidden/>
    <w:rsid w:val="00887149"/>
    <w:rPr>
      <w:sz w:val="20"/>
      <w:szCs w:val="20"/>
    </w:rPr>
  </w:style>
  <w:style w:type="character" w:customStyle="1" w:styleId="FootnoteTextChar">
    <w:name w:val="Footnote Text Char"/>
    <w:basedOn w:val="DefaultParagraphFont"/>
    <w:link w:val="FootnoteText"/>
    <w:semiHidden/>
    <w:rsid w:val="00887149"/>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887149"/>
    <w:rPr>
      <w:rFonts w:ascii="Arial" w:eastAsia="Times New Roman" w:hAnsi="Arial" w:cs="Times New Roman"/>
      <w:b/>
      <w:sz w:val="22"/>
      <w:szCs w:val="20"/>
    </w:rPr>
  </w:style>
  <w:style w:type="character" w:customStyle="1" w:styleId="Heading4Char">
    <w:name w:val="Heading 4 Char"/>
    <w:basedOn w:val="DefaultParagraphFont"/>
    <w:link w:val="Heading4"/>
    <w:rsid w:val="00887149"/>
    <w:rPr>
      <w:rFonts w:ascii="Arial" w:eastAsia="Times New Roman" w:hAnsi="Arial" w:cs="Times New Roman"/>
      <w:b/>
      <w:i/>
      <w:sz w:val="22"/>
      <w:szCs w:val="20"/>
    </w:rPr>
  </w:style>
  <w:style w:type="character" w:customStyle="1" w:styleId="Heading5Char">
    <w:name w:val="Heading 5 Char"/>
    <w:basedOn w:val="DefaultParagraphFont"/>
    <w:link w:val="Heading5"/>
    <w:rsid w:val="00887149"/>
    <w:rPr>
      <w:rFonts w:ascii="Arial" w:eastAsia="Times New Roman" w:hAnsi="Arial" w:cs="Times New Roman"/>
      <w:b/>
      <w:sz w:val="22"/>
      <w:szCs w:val="20"/>
    </w:rPr>
  </w:style>
  <w:style w:type="character" w:customStyle="1" w:styleId="Heading6Char">
    <w:name w:val="Heading 6 Char"/>
    <w:basedOn w:val="DefaultParagraphFont"/>
    <w:link w:val="Heading6"/>
    <w:rsid w:val="00887149"/>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887149"/>
    <w:rPr>
      <w:rFonts w:ascii="Arial" w:eastAsia="Times New Roman" w:hAnsi="Arial" w:cs="Times New Roman"/>
      <w:sz w:val="20"/>
      <w:szCs w:val="20"/>
    </w:rPr>
  </w:style>
  <w:style w:type="character" w:customStyle="1" w:styleId="Heading8Char">
    <w:name w:val="Heading 8 Char"/>
    <w:basedOn w:val="DefaultParagraphFont"/>
    <w:link w:val="Heading8"/>
    <w:rsid w:val="00887149"/>
    <w:rPr>
      <w:rFonts w:ascii="Arial" w:eastAsia="Times New Roman" w:hAnsi="Arial" w:cs="Times New Roman"/>
      <w:i/>
      <w:sz w:val="20"/>
      <w:szCs w:val="20"/>
    </w:rPr>
  </w:style>
  <w:style w:type="character" w:customStyle="1" w:styleId="Heading9Char">
    <w:name w:val="Heading 9 Char"/>
    <w:basedOn w:val="DefaultParagraphFont"/>
    <w:link w:val="Heading9"/>
    <w:rsid w:val="00887149"/>
    <w:rPr>
      <w:rFonts w:ascii="Arial" w:eastAsia="Times New Roman" w:hAnsi="Arial" w:cs="Times New Roman"/>
      <w:b/>
      <w:i/>
      <w:sz w:val="18"/>
      <w:szCs w:val="20"/>
    </w:rPr>
  </w:style>
  <w:style w:type="paragraph" w:styleId="HTMLPreformatted">
    <w:name w:val="HTML Preformatted"/>
    <w:basedOn w:val="Normal"/>
    <w:link w:val="HTMLPreformattedChar"/>
    <w:rsid w:val="00887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887149"/>
    <w:rPr>
      <w:rFonts w:ascii="Courier New" w:eastAsia="Courier New" w:hAnsi="Courier New" w:cs="Courier New"/>
      <w:sz w:val="20"/>
      <w:szCs w:val="20"/>
    </w:rPr>
  </w:style>
  <w:style w:type="character" w:styleId="Hyperlink">
    <w:name w:val="Hyperlink"/>
    <w:basedOn w:val="DefaultParagraphFont"/>
    <w:rsid w:val="00887149"/>
    <w:rPr>
      <w:color w:val="0000FF"/>
      <w:u w:val="single"/>
    </w:rPr>
  </w:style>
  <w:style w:type="paragraph" w:styleId="MacroText">
    <w:name w:val="macro"/>
    <w:link w:val="MacroTextChar"/>
    <w:rsid w:val="00887149"/>
    <w:pPr>
      <w:tabs>
        <w:tab w:val="left" w:pos="480"/>
        <w:tab w:val="left" w:pos="960"/>
        <w:tab w:val="left" w:pos="1440"/>
        <w:tab w:val="left" w:pos="1920"/>
        <w:tab w:val="left" w:pos="2400"/>
        <w:tab w:val="left" w:pos="2880"/>
        <w:tab w:val="left" w:pos="3360"/>
        <w:tab w:val="left" w:pos="3840"/>
        <w:tab w:val="left" w:pos="4320"/>
      </w:tabs>
      <w:spacing w:before="100" w:after="100"/>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887149"/>
    <w:rPr>
      <w:rFonts w:ascii="Courier New" w:eastAsia="Times New Roman" w:hAnsi="Courier New" w:cs="Courier New"/>
      <w:sz w:val="20"/>
      <w:szCs w:val="20"/>
    </w:rPr>
  </w:style>
  <w:style w:type="numbering" w:customStyle="1" w:styleId="NormalList">
    <w:name w:val="Normal List"/>
    <w:rsid w:val="00887149"/>
    <w:pPr>
      <w:numPr>
        <w:numId w:val="17"/>
      </w:numPr>
    </w:pPr>
  </w:style>
  <w:style w:type="numbering" w:customStyle="1" w:styleId="NumberedList">
    <w:name w:val="Numbered List"/>
    <w:rsid w:val="00887149"/>
    <w:pPr>
      <w:numPr>
        <w:numId w:val="18"/>
      </w:numPr>
    </w:pPr>
  </w:style>
  <w:style w:type="paragraph" w:styleId="PlainText">
    <w:name w:val="Plain Text"/>
    <w:basedOn w:val="Normal"/>
    <w:link w:val="PlainTextChar"/>
    <w:rsid w:val="00887149"/>
    <w:pPr>
      <w:spacing w:before="0" w:after="0"/>
      <w:jc w:val="left"/>
    </w:pPr>
    <w:rPr>
      <w:rFonts w:ascii="Courier New" w:hAnsi="Courier New" w:cs="Courier New"/>
      <w:sz w:val="20"/>
      <w:szCs w:val="20"/>
    </w:rPr>
  </w:style>
  <w:style w:type="character" w:customStyle="1" w:styleId="PlainTextChar">
    <w:name w:val="Plain Text Char"/>
    <w:basedOn w:val="DefaultParagraphFont"/>
    <w:link w:val="PlainText"/>
    <w:rsid w:val="00887149"/>
    <w:rPr>
      <w:rFonts w:ascii="Courier New" w:eastAsia="Times New Roman" w:hAnsi="Courier New" w:cs="Courier New"/>
      <w:sz w:val="20"/>
      <w:szCs w:val="20"/>
    </w:rPr>
  </w:style>
  <w:style w:type="paragraph" w:customStyle="1" w:styleId="Style1">
    <w:name w:val="Style1"/>
    <w:basedOn w:val="Caption"/>
    <w:next w:val="Normal"/>
    <w:rsid w:val="00887149"/>
    <w:pPr>
      <w:keepNext/>
      <w:keepLines/>
    </w:pPr>
    <w:rPr>
      <w:b/>
      <w:bCs w:val="0"/>
    </w:rPr>
  </w:style>
  <w:style w:type="paragraph" w:customStyle="1" w:styleId="xl24">
    <w:name w:val="xl24"/>
    <w:basedOn w:val="Normal"/>
    <w:rsid w:val="00887149"/>
    <w:pPr>
      <w:spacing w:before="100" w:beforeAutospacing="1" w:after="100" w:afterAutospacing="1"/>
      <w:jc w:val="left"/>
    </w:pPr>
    <w:rPr>
      <w:rFonts w:ascii="Times" w:hAnsi="Times"/>
      <w:b/>
      <w:sz w:val="20"/>
      <w:szCs w:val="20"/>
    </w:rPr>
  </w:style>
  <w:style w:type="paragraph" w:customStyle="1" w:styleId="xl26">
    <w:name w:val="xl26"/>
    <w:basedOn w:val="Normal"/>
    <w:rsid w:val="00887149"/>
    <w:pPr>
      <w:shd w:val="clear" w:color="auto" w:fill="FFFF99"/>
      <w:spacing w:before="100" w:beforeAutospacing="1" w:after="100" w:afterAutospacing="1"/>
      <w:jc w:val="left"/>
    </w:pPr>
    <w:rPr>
      <w:rFonts w:ascii="Times" w:hAnsi="Times"/>
      <w:sz w:val="20"/>
      <w:szCs w:val="20"/>
    </w:rPr>
  </w:style>
  <w:style w:type="paragraph" w:customStyle="1" w:styleId="xl28">
    <w:name w:val="xl28"/>
    <w:basedOn w:val="Normal"/>
    <w:rsid w:val="00887149"/>
    <w:pPr>
      <w:shd w:val="clear" w:color="auto" w:fill="33CCCC"/>
      <w:spacing w:before="100" w:beforeAutospacing="1" w:after="100" w:afterAutospacing="1"/>
      <w:jc w:val="left"/>
    </w:pPr>
    <w:rPr>
      <w:rFonts w:ascii="Times" w:hAnsi="Times"/>
      <w:sz w:val="20"/>
      <w:szCs w:val="20"/>
    </w:rPr>
  </w:style>
  <w:style w:type="paragraph" w:customStyle="1" w:styleId="xl29">
    <w:name w:val="xl29"/>
    <w:basedOn w:val="Normal"/>
    <w:rsid w:val="00887149"/>
    <w:pPr>
      <w:spacing w:before="100" w:beforeAutospacing="1" w:after="100" w:afterAutospacing="1"/>
      <w:jc w:val="center"/>
    </w:pPr>
    <w:rPr>
      <w:rFonts w:ascii="Times" w:hAnsi="Times"/>
      <w:sz w:val="20"/>
      <w:szCs w:val="20"/>
    </w:rPr>
  </w:style>
  <w:style w:type="paragraph" w:customStyle="1" w:styleId="xl30">
    <w:name w:val="xl30"/>
    <w:basedOn w:val="Normal"/>
    <w:rsid w:val="00887149"/>
    <w:pPr>
      <w:spacing w:before="100" w:beforeAutospacing="1" w:after="100" w:afterAutospacing="1"/>
      <w:jc w:val="center"/>
    </w:pPr>
    <w:rPr>
      <w:rFonts w:ascii="Times" w:hAnsi="Times"/>
      <w:sz w:val="20"/>
      <w:szCs w:val="20"/>
    </w:rPr>
  </w:style>
  <w:style w:type="paragraph" w:customStyle="1" w:styleId="xl31">
    <w:name w:val="xl31"/>
    <w:basedOn w:val="Normal"/>
    <w:rsid w:val="00887149"/>
    <w:pPr>
      <w:spacing w:before="100" w:beforeAutospacing="1" w:after="100" w:afterAutospacing="1"/>
      <w:jc w:val="center"/>
    </w:pPr>
    <w:rPr>
      <w:rFonts w:ascii="Times" w:hAnsi="Times"/>
      <w:sz w:val="20"/>
      <w:szCs w:val="20"/>
    </w:rPr>
  </w:style>
  <w:style w:type="paragraph" w:customStyle="1" w:styleId="xl32">
    <w:name w:val="xl32"/>
    <w:basedOn w:val="Normal"/>
    <w:rsid w:val="00887149"/>
    <w:pPr>
      <w:spacing w:before="100" w:beforeAutospacing="1" w:after="100" w:afterAutospacing="1"/>
      <w:jc w:val="center"/>
    </w:pPr>
    <w:rPr>
      <w:rFonts w:ascii="Times" w:hAnsi="Times"/>
      <w:sz w:val="20"/>
      <w:szCs w:val="20"/>
    </w:rPr>
  </w:style>
  <w:style w:type="paragraph" w:customStyle="1" w:styleId="xl33">
    <w:name w:val="xl33"/>
    <w:basedOn w:val="Normal"/>
    <w:rsid w:val="00887149"/>
    <w:pPr>
      <w:shd w:val="clear" w:color="auto" w:fill="33CCCC"/>
      <w:spacing w:before="100" w:beforeAutospacing="1" w:after="100" w:afterAutospacing="1"/>
      <w:jc w:val="center"/>
    </w:pPr>
    <w:rPr>
      <w:rFonts w:ascii="Times" w:hAnsi="Times"/>
      <w:sz w:val="20"/>
      <w:szCs w:val="20"/>
    </w:rPr>
  </w:style>
  <w:style w:type="paragraph" w:customStyle="1" w:styleId="xl34">
    <w:name w:val="xl34"/>
    <w:basedOn w:val="Normal"/>
    <w:rsid w:val="00887149"/>
    <w:pPr>
      <w:shd w:val="clear" w:color="auto" w:fill="FFFF99"/>
      <w:spacing w:before="100" w:beforeAutospacing="1" w:after="100" w:afterAutospacing="1"/>
      <w:jc w:val="left"/>
    </w:pPr>
    <w:rPr>
      <w:rFonts w:ascii="Times" w:hAnsi="Times"/>
      <w:sz w:val="20"/>
      <w:szCs w:val="20"/>
    </w:rPr>
  </w:style>
  <w:style w:type="paragraph" w:customStyle="1" w:styleId="xl35">
    <w:name w:val="xl35"/>
    <w:basedOn w:val="Normal"/>
    <w:rsid w:val="00887149"/>
    <w:pPr>
      <w:pBdr>
        <w:top w:val="single" w:sz="8" w:space="0" w:color="auto"/>
        <w:left w:val="single" w:sz="8" w:space="0" w:color="auto"/>
        <w:bottom w:val="single" w:sz="8" w:space="0" w:color="auto"/>
        <w:right w:val="single" w:sz="8" w:space="0" w:color="auto"/>
      </w:pBdr>
      <w:shd w:val="clear" w:color="auto" w:fill="33CCCC"/>
      <w:spacing w:before="100" w:beforeAutospacing="1" w:after="100" w:afterAutospacing="1"/>
      <w:jc w:val="center"/>
    </w:pPr>
    <w:rPr>
      <w:rFonts w:ascii="Times" w:hAnsi="Times"/>
      <w:sz w:val="20"/>
      <w:szCs w:val="20"/>
    </w:rPr>
  </w:style>
  <w:style w:type="paragraph" w:customStyle="1" w:styleId="xl36">
    <w:name w:val="xl36"/>
    <w:basedOn w:val="Normal"/>
    <w:rsid w:val="00887149"/>
    <w:pPr>
      <w:spacing w:before="100" w:beforeAutospacing="1" w:after="100" w:afterAutospacing="1"/>
      <w:jc w:val="center"/>
    </w:pPr>
    <w:rPr>
      <w:rFonts w:ascii="Times" w:hAnsi="Times"/>
      <w:sz w:val="20"/>
      <w:szCs w:val="20"/>
    </w:rPr>
  </w:style>
  <w:style w:type="paragraph" w:customStyle="1" w:styleId="xl37">
    <w:name w:val="xl37"/>
    <w:basedOn w:val="Normal"/>
    <w:rsid w:val="00887149"/>
    <w:pPr>
      <w:spacing w:before="100" w:beforeAutospacing="1" w:after="100" w:afterAutospacing="1"/>
      <w:jc w:val="left"/>
    </w:pPr>
    <w:rPr>
      <w:rFonts w:ascii="Times" w:hAnsi="Times"/>
      <w:color w:val="DD0806"/>
      <w:sz w:val="20"/>
      <w:szCs w:val="20"/>
    </w:rPr>
  </w:style>
  <w:style w:type="paragraph" w:customStyle="1" w:styleId="xl38">
    <w:name w:val="xl38"/>
    <w:basedOn w:val="Normal"/>
    <w:rsid w:val="00887149"/>
    <w:pPr>
      <w:spacing w:before="100" w:beforeAutospacing="1" w:after="100" w:afterAutospacing="1"/>
      <w:jc w:val="center"/>
    </w:pPr>
    <w:rPr>
      <w:rFonts w:ascii="Times" w:hAnsi="Times"/>
      <w:b/>
      <w:sz w:val="20"/>
      <w:szCs w:val="20"/>
    </w:rPr>
  </w:style>
  <w:style w:type="character" w:customStyle="1" w:styleId="apple-converted-space">
    <w:name w:val="apple-converted-space"/>
    <w:basedOn w:val="DefaultParagraphFont"/>
    <w:rsid w:val="000412CC"/>
  </w:style>
  <w:style w:type="paragraph" w:styleId="Revision">
    <w:name w:val="Revision"/>
    <w:hidden/>
    <w:uiPriority w:val="99"/>
    <w:semiHidden/>
    <w:rsid w:val="007B13A1"/>
    <w:rPr>
      <w:rFonts w:ascii="Times New Roman" w:eastAsia="Times New Roman" w:hAnsi="Times New Roman" w:cs="Times New Roman"/>
      <w:sz w:val="22"/>
    </w:rPr>
  </w:style>
  <w:style w:type="paragraph" w:styleId="BodyText">
    <w:name w:val="Body Text"/>
    <w:basedOn w:val="Normal"/>
    <w:link w:val="BodyTextChar"/>
    <w:rsid w:val="007744A5"/>
    <w:pPr>
      <w:widowControl w:val="0"/>
      <w:suppressAutoHyphens/>
      <w:spacing w:before="0" w:after="120"/>
      <w:jc w:val="left"/>
    </w:pPr>
    <w:rPr>
      <w:sz w:val="20"/>
      <w:szCs w:val="20"/>
    </w:rPr>
  </w:style>
  <w:style w:type="character" w:customStyle="1" w:styleId="BodyTextChar">
    <w:name w:val="Body Text Char"/>
    <w:basedOn w:val="DefaultParagraphFont"/>
    <w:link w:val="BodyText"/>
    <w:rsid w:val="007744A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49"/>
    <w:pPr>
      <w:spacing w:before="40" w:after="40"/>
      <w:jc w:val="both"/>
    </w:pPr>
    <w:rPr>
      <w:rFonts w:ascii="Times New Roman" w:eastAsia="Times New Roman" w:hAnsi="Times New Roman" w:cs="Times New Roman"/>
      <w:sz w:val="22"/>
    </w:rPr>
  </w:style>
  <w:style w:type="paragraph" w:styleId="Heading1">
    <w:name w:val="heading 1"/>
    <w:basedOn w:val="Normal"/>
    <w:next w:val="Normal"/>
    <w:link w:val="Heading1Char"/>
    <w:qFormat/>
    <w:rsid w:val="00887149"/>
    <w:pPr>
      <w:keepNext/>
      <w:numPr>
        <w:numId w:val="19"/>
      </w:numPr>
      <w:tabs>
        <w:tab w:val="left" w:pos="720"/>
      </w:tabs>
      <w:overflowPunct w:val="0"/>
      <w:autoSpaceDE w:val="0"/>
      <w:autoSpaceDN w:val="0"/>
      <w:adjustRightInd w:val="0"/>
      <w:spacing w:before="240" w:after="60"/>
      <w:jc w:val="left"/>
      <w:textAlignment w:val="baseline"/>
      <w:outlineLvl w:val="0"/>
    </w:pPr>
    <w:rPr>
      <w:rFonts w:ascii="Arial" w:hAnsi="Arial"/>
      <w:b/>
      <w:caps/>
      <w:kern w:val="28"/>
      <w:szCs w:val="20"/>
    </w:rPr>
  </w:style>
  <w:style w:type="paragraph" w:styleId="Heading2">
    <w:name w:val="heading 2"/>
    <w:basedOn w:val="Normal"/>
    <w:next w:val="Normal"/>
    <w:link w:val="Heading2Char"/>
    <w:qFormat/>
    <w:rsid w:val="00887149"/>
    <w:pPr>
      <w:keepNext/>
      <w:numPr>
        <w:ilvl w:val="1"/>
        <w:numId w:val="19"/>
      </w:numPr>
      <w:overflowPunct w:val="0"/>
      <w:autoSpaceDE w:val="0"/>
      <w:autoSpaceDN w:val="0"/>
      <w:adjustRightInd w:val="0"/>
      <w:spacing w:before="240" w:after="60"/>
      <w:textAlignment w:val="baseline"/>
      <w:outlineLvl w:val="1"/>
    </w:pPr>
    <w:rPr>
      <w:rFonts w:ascii="Arial" w:hAnsi="Arial"/>
      <w:b/>
      <w:szCs w:val="20"/>
    </w:rPr>
  </w:style>
  <w:style w:type="paragraph" w:styleId="Heading3">
    <w:name w:val="heading 3"/>
    <w:basedOn w:val="Normal"/>
    <w:next w:val="Normal"/>
    <w:link w:val="Heading3Char"/>
    <w:qFormat/>
    <w:rsid w:val="00887149"/>
    <w:pPr>
      <w:keepNext/>
      <w:numPr>
        <w:ilvl w:val="2"/>
        <w:numId w:val="19"/>
      </w:numPr>
      <w:overflowPunct w:val="0"/>
      <w:autoSpaceDE w:val="0"/>
      <w:autoSpaceDN w:val="0"/>
      <w:adjustRightInd w:val="0"/>
      <w:spacing w:before="240" w:after="60"/>
      <w:textAlignment w:val="baseline"/>
      <w:outlineLvl w:val="2"/>
    </w:pPr>
    <w:rPr>
      <w:rFonts w:ascii="Arial" w:hAnsi="Arial"/>
      <w:b/>
      <w:szCs w:val="20"/>
    </w:rPr>
  </w:style>
  <w:style w:type="paragraph" w:styleId="Heading4">
    <w:name w:val="heading 4"/>
    <w:basedOn w:val="Normal"/>
    <w:next w:val="Normal"/>
    <w:link w:val="Heading4Char"/>
    <w:qFormat/>
    <w:rsid w:val="00887149"/>
    <w:pPr>
      <w:keepNext/>
      <w:numPr>
        <w:ilvl w:val="3"/>
        <w:numId w:val="19"/>
      </w:numPr>
      <w:overflowPunct w:val="0"/>
      <w:autoSpaceDE w:val="0"/>
      <w:autoSpaceDN w:val="0"/>
      <w:adjustRightInd w:val="0"/>
      <w:spacing w:before="240" w:after="60"/>
      <w:textAlignment w:val="baseline"/>
      <w:outlineLvl w:val="3"/>
    </w:pPr>
    <w:rPr>
      <w:rFonts w:ascii="Arial" w:hAnsi="Arial"/>
      <w:b/>
      <w:i/>
      <w:szCs w:val="20"/>
    </w:rPr>
  </w:style>
  <w:style w:type="paragraph" w:styleId="Heading5">
    <w:name w:val="heading 5"/>
    <w:basedOn w:val="Normal"/>
    <w:next w:val="Normal"/>
    <w:link w:val="Heading5Char"/>
    <w:qFormat/>
    <w:rsid w:val="00887149"/>
    <w:pPr>
      <w:numPr>
        <w:ilvl w:val="4"/>
        <w:numId w:val="19"/>
      </w:numPr>
      <w:overflowPunct w:val="0"/>
      <w:autoSpaceDE w:val="0"/>
      <w:autoSpaceDN w:val="0"/>
      <w:adjustRightInd w:val="0"/>
      <w:spacing w:before="240" w:after="60"/>
      <w:textAlignment w:val="baseline"/>
      <w:outlineLvl w:val="4"/>
    </w:pPr>
    <w:rPr>
      <w:rFonts w:ascii="Arial" w:hAnsi="Arial"/>
      <w:b/>
      <w:szCs w:val="20"/>
    </w:rPr>
  </w:style>
  <w:style w:type="paragraph" w:styleId="Heading6">
    <w:name w:val="heading 6"/>
    <w:basedOn w:val="Normal"/>
    <w:next w:val="Normal"/>
    <w:link w:val="Heading6Char"/>
    <w:qFormat/>
    <w:rsid w:val="00887149"/>
    <w:pPr>
      <w:numPr>
        <w:ilvl w:val="5"/>
        <w:numId w:val="19"/>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link w:val="Heading7Char"/>
    <w:qFormat/>
    <w:rsid w:val="00887149"/>
    <w:pPr>
      <w:numPr>
        <w:ilvl w:val="6"/>
        <w:numId w:val="19"/>
      </w:numPr>
      <w:overflowPunct w:val="0"/>
      <w:autoSpaceDE w:val="0"/>
      <w:autoSpaceDN w:val="0"/>
      <w:adjustRightInd w:val="0"/>
      <w:spacing w:before="240" w:after="60"/>
      <w:textAlignment w:val="baseline"/>
      <w:outlineLvl w:val="6"/>
    </w:pPr>
    <w:rPr>
      <w:rFonts w:ascii="Arial" w:hAnsi="Arial"/>
      <w:sz w:val="20"/>
      <w:szCs w:val="20"/>
    </w:rPr>
  </w:style>
  <w:style w:type="paragraph" w:styleId="Heading8">
    <w:name w:val="heading 8"/>
    <w:basedOn w:val="Normal"/>
    <w:next w:val="Normal"/>
    <w:link w:val="Heading8Char"/>
    <w:qFormat/>
    <w:rsid w:val="00887149"/>
    <w:pPr>
      <w:numPr>
        <w:ilvl w:val="7"/>
        <w:numId w:val="19"/>
      </w:numPr>
      <w:overflowPunct w:val="0"/>
      <w:autoSpaceDE w:val="0"/>
      <w:autoSpaceDN w:val="0"/>
      <w:adjustRightInd w:val="0"/>
      <w:spacing w:before="240" w:after="60"/>
      <w:textAlignment w:val="baseline"/>
      <w:outlineLvl w:val="7"/>
    </w:pPr>
    <w:rPr>
      <w:rFonts w:ascii="Arial" w:hAnsi="Arial"/>
      <w:i/>
      <w:sz w:val="20"/>
      <w:szCs w:val="20"/>
    </w:rPr>
  </w:style>
  <w:style w:type="paragraph" w:styleId="Heading9">
    <w:name w:val="heading 9"/>
    <w:basedOn w:val="Normal"/>
    <w:next w:val="Normal"/>
    <w:link w:val="Heading9Char"/>
    <w:qFormat/>
    <w:rsid w:val="00887149"/>
    <w:pPr>
      <w:numPr>
        <w:ilvl w:val="8"/>
        <w:numId w:val="19"/>
      </w:numPr>
      <w:overflowPunct w:val="0"/>
      <w:autoSpaceDE w:val="0"/>
      <w:autoSpaceDN w:val="0"/>
      <w:adjustRightInd w:val="0"/>
      <w:spacing w:before="240" w:after="60"/>
      <w:textAlignment w:val="baseline"/>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013"/>
    <w:rPr>
      <w:rFonts w:ascii="Arial" w:eastAsia="Times New Roman" w:hAnsi="Arial" w:cs="Times New Roman"/>
      <w:b/>
      <w:caps/>
      <w:kern w:val="28"/>
      <w:sz w:val="22"/>
      <w:szCs w:val="20"/>
    </w:rPr>
  </w:style>
  <w:style w:type="paragraph" w:styleId="Title">
    <w:name w:val="Title"/>
    <w:basedOn w:val="Normal"/>
    <w:next w:val="Normal"/>
    <w:link w:val="TitleChar"/>
    <w:uiPriority w:val="10"/>
    <w:qFormat/>
    <w:rsid w:val="006510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101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87149"/>
    <w:pPr>
      <w:spacing w:before="100" w:after="10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87149"/>
    <w:rPr>
      <w:rFonts w:ascii="Lucida Grande" w:hAnsi="Lucida Grande"/>
      <w:sz w:val="18"/>
      <w:szCs w:val="18"/>
    </w:rPr>
  </w:style>
  <w:style w:type="character" w:customStyle="1" w:styleId="BalloonTextChar">
    <w:name w:val="Balloon Text Char"/>
    <w:basedOn w:val="DefaultParagraphFont"/>
    <w:link w:val="BalloonText"/>
    <w:semiHidden/>
    <w:rsid w:val="008D6A57"/>
    <w:rPr>
      <w:rFonts w:ascii="Lucida Grande" w:eastAsia="Times New Roman" w:hAnsi="Lucida Grande" w:cs="Times New Roman"/>
      <w:sz w:val="18"/>
      <w:szCs w:val="18"/>
    </w:rPr>
  </w:style>
  <w:style w:type="character" w:customStyle="1" w:styleId="Heading2Char">
    <w:name w:val="Heading 2 Char"/>
    <w:basedOn w:val="DefaultParagraphFont"/>
    <w:link w:val="Heading2"/>
    <w:rsid w:val="008D6A57"/>
    <w:rPr>
      <w:rFonts w:ascii="Arial" w:eastAsia="Times New Roman" w:hAnsi="Arial" w:cs="Times New Roman"/>
      <w:b/>
      <w:sz w:val="22"/>
      <w:szCs w:val="20"/>
    </w:rPr>
  </w:style>
  <w:style w:type="paragraph" w:styleId="Header">
    <w:name w:val="header"/>
    <w:basedOn w:val="Normal"/>
    <w:link w:val="HeaderChar"/>
    <w:rsid w:val="00887149"/>
    <w:pPr>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rsid w:val="00DE3CBF"/>
    <w:rPr>
      <w:rFonts w:ascii="Times New Roman" w:eastAsia="Times New Roman" w:hAnsi="Times New Roman" w:cs="Times New Roman"/>
      <w:sz w:val="22"/>
      <w:szCs w:val="20"/>
    </w:rPr>
  </w:style>
  <w:style w:type="paragraph" w:styleId="Footer">
    <w:name w:val="footer"/>
    <w:basedOn w:val="Normal"/>
    <w:link w:val="FooterChar"/>
    <w:rsid w:val="00887149"/>
    <w:pPr>
      <w:tabs>
        <w:tab w:val="center" w:pos="4320"/>
        <w:tab w:val="right" w:pos="8640"/>
      </w:tabs>
    </w:pPr>
  </w:style>
  <w:style w:type="character" w:customStyle="1" w:styleId="FooterChar">
    <w:name w:val="Footer Char"/>
    <w:basedOn w:val="DefaultParagraphFont"/>
    <w:link w:val="Footer"/>
    <w:rsid w:val="00DE3CBF"/>
    <w:rPr>
      <w:rFonts w:ascii="Times New Roman" w:eastAsia="Times New Roman" w:hAnsi="Times New Roman" w:cs="Times New Roman"/>
      <w:sz w:val="22"/>
    </w:rPr>
  </w:style>
  <w:style w:type="paragraph" w:styleId="ListParagraph">
    <w:name w:val="List Paragraph"/>
    <w:basedOn w:val="Normal"/>
    <w:uiPriority w:val="34"/>
    <w:qFormat/>
    <w:rsid w:val="00373082"/>
    <w:pPr>
      <w:ind w:left="720"/>
      <w:contextualSpacing/>
    </w:pPr>
  </w:style>
  <w:style w:type="paragraph" w:styleId="TOCHeading">
    <w:name w:val="TOC Heading"/>
    <w:basedOn w:val="Heading1"/>
    <w:next w:val="Normal"/>
    <w:uiPriority w:val="39"/>
    <w:unhideWhenUsed/>
    <w:qFormat/>
    <w:rsid w:val="005C7877"/>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TOC1">
    <w:name w:val="toc 1"/>
    <w:basedOn w:val="Normal"/>
    <w:next w:val="Normal"/>
    <w:uiPriority w:val="39"/>
    <w:rsid w:val="00887149"/>
    <w:pPr>
      <w:tabs>
        <w:tab w:val="right" w:leader="dot" w:pos="9360"/>
      </w:tabs>
      <w:overflowPunct w:val="0"/>
      <w:autoSpaceDE w:val="0"/>
      <w:autoSpaceDN w:val="0"/>
      <w:adjustRightInd w:val="0"/>
      <w:spacing w:before="120"/>
      <w:textAlignment w:val="baseline"/>
    </w:pPr>
    <w:rPr>
      <w:b/>
      <w:i/>
      <w:szCs w:val="20"/>
    </w:rPr>
  </w:style>
  <w:style w:type="paragraph" w:styleId="TOC2">
    <w:name w:val="toc 2"/>
    <w:basedOn w:val="Normal"/>
    <w:next w:val="Normal"/>
    <w:uiPriority w:val="39"/>
    <w:rsid w:val="00887149"/>
    <w:pPr>
      <w:tabs>
        <w:tab w:val="right" w:leader="dot" w:pos="9360"/>
      </w:tabs>
      <w:overflowPunct w:val="0"/>
      <w:autoSpaceDE w:val="0"/>
      <w:autoSpaceDN w:val="0"/>
      <w:adjustRightInd w:val="0"/>
      <w:spacing w:before="120"/>
      <w:ind w:left="240"/>
      <w:textAlignment w:val="baseline"/>
    </w:pPr>
    <w:rPr>
      <w:b/>
      <w:szCs w:val="20"/>
    </w:rPr>
  </w:style>
  <w:style w:type="paragraph" w:styleId="TOC3">
    <w:name w:val="toc 3"/>
    <w:basedOn w:val="Normal"/>
    <w:next w:val="Normal"/>
    <w:semiHidden/>
    <w:rsid w:val="00887149"/>
    <w:pPr>
      <w:tabs>
        <w:tab w:val="right" w:leader="dot" w:pos="9360"/>
      </w:tabs>
      <w:overflowPunct w:val="0"/>
      <w:autoSpaceDE w:val="0"/>
      <w:autoSpaceDN w:val="0"/>
      <w:adjustRightInd w:val="0"/>
      <w:ind w:left="480"/>
      <w:textAlignment w:val="baseline"/>
    </w:pPr>
    <w:rPr>
      <w:sz w:val="20"/>
      <w:szCs w:val="20"/>
    </w:rPr>
  </w:style>
  <w:style w:type="paragraph" w:styleId="TOC4">
    <w:name w:val="toc 4"/>
    <w:basedOn w:val="Normal"/>
    <w:next w:val="Normal"/>
    <w:autoRedefine/>
    <w:semiHidden/>
    <w:rsid w:val="00887149"/>
    <w:pPr>
      <w:ind w:left="720"/>
    </w:pPr>
    <w:rPr>
      <w:i/>
      <w:sz w:val="20"/>
    </w:rPr>
  </w:style>
  <w:style w:type="paragraph" w:styleId="TOC5">
    <w:name w:val="toc 5"/>
    <w:basedOn w:val="Normal"/>
    <w:next w:val="Normal"/>
    <w:autoRedefine/>
    <w:semiHidden/>
    <w:rsid w:val="00887149"/>
    <w:pPr>
      <w:ind w:left="960"/>
    </w:pPr>
  </w:style>
  <w:style w:type="paragraph" w:styleId="TOC6">
    <w:name w:val="toc 6"/>
    <w:basedOn w:val="Normal"/>
    <w:next w:val="Normal"/>
    <w:autoRedefine/>
    <w:semiHidden/>
    <w:rsid w:val="00887149"/>
    <w:pPr>
      <w:ind w:left="1200"/>
    </w:pPr>
  </w:style>
  <w:style w:type="paragraph" w:styleId="TOC7">
    <w:name w:val="toc 7"/>
    <w:basedOn w:val="Normal"/>
    <w:next w:val="Normal"/>
    <w:autoRedefine/>
    <w:semiHidden/>
    <w:rsid w:val="00887149"/>
    <w:pPr>
      <w:ind w:left="1440"/>
    </w:pPr>
  </w:style>
  <w:style w:type="paragraph" w:styleId="TOC8">
    <w:name w:val="toc 8"/>
    <w:basedOn w:val="Normal"/>
    <w:next w:val="Normal"/>
    <w:autoRedefine/>
    <w:semiHidden/>
    <w:rsid w:val="00887149"/>
    <w:pPr>
      <w:ind w:left="1680"/>
    </w:pPr>
  </w:style>
  <w:style w:type="paragraph" w:styleId="TOC9">
    <w:name w:val="toc 9"/>
    <w:basedOn w:val="Normal"/>
    <w:next w:val="Normal"/>
    <w:autoRedefine/>
    <w:semiHidden/>
    <w:rsid w:val="00887149"/>
    <w:pPr>
      <w:ind w:left="1920"/>
    </w:pPr>
  </w:style>
  <w:style w:type="character" w:styleId="PageNumber">
    <w:name w:val="page number"/>
    <w:basedOn w:val="DefaultParagraphFont"/>
    <w:rsid w:val="00887149"/>
  </w:style>
  <w:style w:type="character" w:customStyle="1" w:styleId="abstracttext">
    <w:name w:val="abstract_text"/>
    <w:basedOn w:val="DefaultParagraphFont"/>
    <w:rsid w:val="00887149"/>
  </w:style>
  <w:style w:type="paragraph" w:customStyle="1" w:styleId="Body">
    <w:name w:val="Body"/>
    <w:autoRedefine/>
    <w:rsid w:val="00887149"/>
    <w:rPr>
      <w:rFonts w:ascii="Helvetica" w:eastAsia="ヒラギノ角ゴ Pro W3" w:hAnsi="Helvetica" w:cs="Times New Roman"/>
      <w:color w:val="000000"/>
      <w:szCs w:val="20"/>
    </w:rPr>
  </w:style>
  <w:style w:type="paragraph" w:styleId="BodyText2">
    <w:name w:val="Body Text 2"/>
    <w:basedOn w:val="Normal"/>
    <w:link w:val="BodyText2Char"/>
    <w:rsid w:val="00887149"/>
    <w:pPr>
      <w:suppressAutoHyphens/>
      <w:overflowPunct w:val="0"/>
      <w:autoSpaceDE w:val="0"/>
      <w:autoSpaceDN w:val="0"/>
      <w:adjustRightInd w:val="0"/>
      <w:ind w:left="720" w:hanging="720"/>
      <w:textAlignment w:val="baseline"/>
    </w:pPr>
    <w:rPr>
      <w:noProof/>
      <w:sz w:val="20"/>
      <w:szCs w:val="20"/>
    </w:rPr>
  </w:style>
  <w:style w:type="character" w:customStyle="1" w:styleId="BodyText2Char">
    <w:name w:val="Body Text 2 Char"/>
    <w:basedOn w:val="DefaultParagraphFont"/>
    <w:link w:val="BodyText2"/>
    <w:rsid w:val="00887149"/>
    <w:rPr>
      <w:rFonts w:ascii="Times New Roman" w:eastAsia="Times New Roman" w:hAnsi="Times New Roman" w:cs="Times New Roman"/>
      <w:noProof/>
      <w:sz w:val="20"/>
      <w:szCs w:val="20"/>
    </w:rPr>
  </w:style>
  <w:style w:type="paragraph" w:customStyle="1" w:styleId="bullet">
    <w:name w:val="bullet"/>
    <w:basedOn w:val="Normal"/>
    <w:rsid w:val="00887149"/>
    <w:pPr>
      <w:overflowPunct w:val="0"/>
      <w:autoSpaceDE w:val="0"/>
      <w:autoSpaceDN w:val="0"/>
      <w:adjustRightInd w:val="0"/>
      <w:spacing w:before="60" w:after="60"/>
      <w:ind w:left="720" w:hanging="720"/>
      <w:textAlignment w:val="baseline"/>
    </w:pPr>
    <w:rPr>
      <w:szCs w:val="20"/>
    </w:rPr>
  </w:style>
  <w:style w:type="paragraph" w:styleId="Caption">
    <w:name w:val="caption"/>
    <w:basedOn w:val="Normal"/>
    <w:next w:val="Normal"/>
    <w:qFormat/>
    <w:rsid w:val="00887149"/>
    <w:pPr>
      <w:spacing w:before="120" w:after="120"/>
    </w:pPr>
    <w:rPr>
      <w:bCs/>
      <w:szCs w:val="20"/>
    </w:rPr>
  </w:style>
  <w:style w:type="character" w:styleId="CommentReference">
    <w:name w:val="annotation reference"/>
    <w:basedOn w:val="DefaultParagraphFont"/>
    <w:semiHidden/>
    <w:rsid w:val="00887149"/>
    <w:rPr>
      <w:sz w:val="16"/>
      <w:szCs w:val="16"/>
    </w:rPr>
  </w:style>
  <w:style w:type="paragraph" w:styleId="CommentText">
    <w:name w:val="annotation text"/>
    <w:basedOn w:val="Normal"/>
    <w:link w:val="CommentTextChar"/>
    <w:semiHidden/>
    <w:rsid w:val="00887149"/>
    <w:rPr>
      <w:sz w:val="20"/>
      <w:szCs w:val="20"/>
    </w:rPr>
  </w:style>
  <w:style w:type="character" w:customStyle="1" w:styleId="CommentTextChar">
    <w:name w:val="Comment Text Char"/>
    <w:basedOn w:val="DefaultParagraphFont"/>
    <w:link w:val="CommentText"/>
    <w:semiHidden/>
    <w:rsid w:val="008871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87149"/>
    <w:rPr>
      <w:sz w:val="24"/>
      <w:szCs w:val="24"/>
    </w:rPr>
  </w:style>
  <w:style w:type="character" w:customStyle="1" w:styleId="CommentSubjectChar">
    <w:name w:val="Comment Subject Char"/>
    <w:basedOn w:val="CommentTextChar"/>
    <w:link w:val="CommentSubject"/>
    <w:semiHidden/>
    <w:rsid w:val="00887149"/>
    <w:rPr>
      <w:rFonts w:ascii="Times New Roman" w:eastAsia="Times New Roman" w:hAnsi="Times New Roman" w:cs="Times New Roman"/>
      <w:sz w:val="20"/>
      <w:szCs w:val="20"/>
    </w:rPr>
  </w:style>
  <w:style w:type="paragraph" w:styleId="DocumentMap">
    <w:name w:val="Document Map"/>
    <w:basedOn w:val="Normal"/>
    <w:link w:val="DocumentMapChar"/>
    <w:semiHidden/>
    <w:rsid w:val="00887149"/>
    <w:pPr>
      <w:shd w:val="clear" w:color="auto" w:fill="000080"/>
    </w:pPr>
    <w:rPr>
      <w:rFonts w:ascii="Tahoma" w:hAnsi="Tahoma" w:cs="Tahoma"/>
    </w:rPr>
  </w:style>
  <w:style w:type="character" w:customStyle="1" w:styleId="DocumentMapChar">
    <w:name w:val="Document Map Char"/>
    <w:basedOn w:val="DefaultParagraphFont"/>
    <w:link w:val="DocumentMap"/>
    <w:semiHidden/>
    <w:rsid w:val="00887149"/>
    <w:rPr>
      <w:rFonts w:ascii="Tahoma" w:eastAsia="Times New Roman" w:hAnsi="Tahoma" w:cs="Tahoma"/>
      <w:sz w:val="22"/>
      <w:shd w:val="clear" w:color="auto" w:fill="000080"/>
    </w:rPr>
  </w:style>
  <w:style w:type="character" w:styleId="EndnoteReference">
    <w:name w:val="endnote reference"/>
    <w:basedOn w:val="DefaultParagraphFont"/>
    <w:semiHidden/>
    <w:rsid w:val="00887149"/>
    <w:rPr>
      <w:vertAlign w:val="superscript"/>
    </w:rPr>
  </w:style>
  <w:style w:type="paragraph" w:styleId="EndnoteText">
    <w:name w:val="endnote text"/>
    <w:basedOn w:val="Normal"/>
    <w:link w:val="EndnoteTextChar"/>
    <w:semiHidden/>
    <w:rsid w:val="00887149"/>
    <w:rPr>
      <w:sz w:val="20"/>
      <w:szCs w:val="20"/>
    </w:rPr>
  </w:style>
  <w:style w:type="character" w:customStyle="1" w:styleId="EndnoteTextChar">
    <w:name w:val="Endnote Text Char"/>
    <w:basedOn w:val="DefaultParagraphFont"/>
    <w:link w:val="EndnoteText"/>
    <w:semiHidden/>
    <w:rsid w:val="00887149"/>
    <w:rPr>
      <w:rFonts w:ascii="Times New Roman" w:eastAsia="Times New Roman" w:hAnsi="Times New Roman" w:cs="Times New Roman"/>
      <w:sz w:val="20"/>
      <w:szCs w:val="20"/>
    </w:rPr>
  </w:style>
  <w:style w:type="character" w:styleId="FollowedHyperlink">
    <w:name w:val="FollowedHyperlink"/>
    <w:basedOn w:val="DefaultParagraphFont"/>
    <w:rsid w:val="00887149"/>
    <w:rPr>
      <w:color w:val="800080"/>
      <w:u w:val="single"/>
    </w:rPr>
  </w:style>
  <w:style w:type="character" w:styleId="FootnoteReference">
    <w:name w:val="footnote reference"/>
    <w:basedOn w:val="DefaultParagraphFont"/>
    <w:semiHidden/>
    <w:rsid w:val="00887149"/>
    <w:rPr>
      <w:vertAlign w:val="superscript"/>
    </w:rPr>
  </w:style>
  <w:style w:type="paragraph" w:styleId="FootnoteText">
    <w:name w:val="footnote text"/>
    <w:basedOn w:val="Normal"/>
    <w:link w:val="FootnoteTextChar"/>
    <w:semiHidden/>
    <w:rsid w:val="00887149"/>
    <w:rPr>
      <w:sz w:val="20"/>
      <w:szCs w:val="20"/>
    </w:rPr>
  </w:style>
  <w:style w:type="character" w:customStyle="1" w:styleId="FootnoteTextChar">
    <w:name w:val="Footnote Text Char"/>
    <w:basedOn w:val="DefaultParagraphFont"/>
    <w:link w:val="FootnoteText"/>
    <w:semiHidden/>
    <w:rsid w:val="00887149"/>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887149"/>
    <w:rPr>
      <w:rFonts w:ascii="Arial" w:eastAsia="Times New Roman" w:hAnsi="Arial" w:cs="Times New Roman"/>
      <w:b/>
      <w:sz w:val="22"/>
      <w:szCs w:val="20"/>
    </w:rPr>
  </w:style>
  <w:style w:type="character" w:customStyle="1" w:styleId="Heading4Char">
    <w:name w:val="Heading 4 Char"/>
    <w:basedOn w:val="DefaultParagraphFont"/>
    <w:link w:val="Heading4"/>
    <w:rsid w:val="00887149"/>
    <w:rPr>
      <w:rFonts w:ascii="Arial" w:eastAsia="Times New Roman" w:hAnsi="Arial" w:cs="Times New Roman"/>
      <w:b/>
      <w:i/>
      <w:sz w:val="22"/>
      <w:szCs w:val="20"/>
    </w:rPr>
  </w:style>
  <w:style w:type="character" w:customStyle="1" w:styleId="Heading5Char">
    <w:name w:val="Heading 5 Char"/>
    <w:basedOn w:val="DefaultParagraphFont"/>
    <w:link w:val="Heading5"/>
    <w:rsid w:val="00887149"/>
    <w:rPr>
      <w:rFonts w:ascii="Arial" w:eastAsia="Times New Roman" w:hAnsi="Arial" w:cs="Times New Roman"/>
      <w:b/>
      <w:sz w:val="22"/>
      <w:szCs w:val="20"/>
    </w:rPr>
  </w:style>
  <w:style w:type="character" w:customStyle="1" w:styleId="Heading6Char">
    <w:name w:val="Heading 6 Char"/>
    <w:basedOn w:val="DefaultParagraphFont"/>
    <w:link w:val="Heading6"/>
    <w:rsid w:val="00887149"/>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887149"/>
    <w:rPr>
      <w:rFonts w:ascii="Arial" w:eastAsia="Times New Roman" w:hAnsi="Arial" w:cs="Times New Roman"/>
      <w:sz w:val="20"/>
      <w:szCs w:val="20"/>
    </w:rPr>
  </w:style>
  <w:style w:type="character" w:customStyle="1" w:styleId="Heading8Char">
    <w:name w:val="Heading 8 Char"/>
    <w:basedOn w:val="DefaultParagraphFont"/>
    <w:link w:val="Heading8"/>
    <w:rsid w:val="00887149"/>
    <w:rPr>
      <w:rFonts w:ascii="Arial" w:eastAsia="Times New Roman" w:hAnsi="Arial" w:cs="Times New Roman"/>
      <w:i/>
      <w:sz w:val="20"/>
      <w:szCs w:val="20"/>
    </w:rPr>
  </w:style>
  <w:style w:type="character" w:customStyle="1" w:styleId="Heading9Char">
    <w:name w:val="Heading 9 Char"/>
    <w:basedOn w:val="DefaultParagraphFont"/>
    <w:link w:val="Heading9"/>
    <w:rsid w:val="00887149"/>
    <w:rPr>
      <w:rFonts w:ascii="Arial" w:eastAsia="Times New Roman" w:hAnsi="Arial" w:cs="Times New Roman"/>
      <w:b/>
      <w:i/>
      <w:sz w:val="18"/>
      <w:szCs w:val="20"/>
    </w:rPr>
  </w:style>
  <w:style w:type="paragraph" w:styleId="HTMLPreformatted">
    <w:name w:val="HTML Preformatted"/>
    <w:basedOn w:val="Normal"/>
    <w:link w:val="HTMLPreformattedChar"/>
    <w:rsid w:val="00887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887149"/>
    <w:rPr>
      <w:rFonts w:ascii="Courier New" w:eastAsia="Courier New" w:hAnsi="Courier New" w:cs="Courier New"/>
      <w:sz w:val="20"/>
      <w:szCs w:val="20"/>
    </w:rPr>
  </w:style>
  <w:style w:type="character" w:styleId="Hyperlink">
    <w:name w:val="Hyperlink"/>
    <w:basedOn w:val="DefaultParagraphFont"/>
    <w:rsid w:val="00887149"/>
    <w:rPr>
      <w:color w:val="0000FF"/>
      <w:u w:val="single"/>
    </w:rPr>
  </w:style>
  <w:style w:type="paragraph" w:styleId="MacroText">
    <w:name w:val="macro"/>
    <w:link w:val="MacroTextChar"/>
    <w:rsid w:val="00887149"/>
    <w:pPr>
      <w:tabs>
        <w:tab w:val="left" w:pos="480"/>
        <w:tab w:val="left" w:pos="960"/>
        <w:tab w:val="left" w:pos="1440"/>
        <w:tab w:val="left" w:pos="1920"/>
        <w:tab w:val="left" w:pos="2400"/>
        <w:tab w:val="left" w:pos="2880"/>
        <w:tab w:val="left" w:pos="3360"/>
        <w:tab w:val="left" w:pos="3840"/>
        <w:tab w:val="left" w:pos="4320"/>
      </w:tabs>
      <w:spacing w:before="100" w:after="100"/>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887149"/>
    <w:rPr>
      <w:rFonts w:ascii="Courier New" w:eastAsia="Times New Roman" w:hAnsi="Courier New" w:cs="Courier New"/>
      <w:sz w:val="20"/>
      <w:szCs w:val="20"/>
    </w:rPr>
  </w:style>
  <w:style w:type="numbering" w:customStyle="1" w:styleId="NormalList">
    <w:name w:val="Normal List"/>
    <w:rsid w:val="00887149"/>
    <w:pPr>
      <w:numPr>
        <w:numId w:val="17"/>
      </w:numPr>
    </w:pPr>
  </w:style>
  <w:style w:type="numbering" w:customStyle="1" w:styleId="NumberedList">
    <w:name w:val="Numbered List"/>
    <w:rsid w:val="00887149"/>
    <w:pPr>
      <w:numPr>
        <w:numId w:val="18"/>
      </w:numPr>
    </w:pPr>
  </w:style>
  <w:style w:type="paragraph" w:styleId="PlainText">
    <w:name w:val="Plain Text"/>
    <w:basedOn w:val="Normal"/>
    <w:link w:val="PlainTextChar"/>
    <w:rsid w:val="00887149"/>
    <w:pPr>
      <w:spacing w:before="0" w:after="0"/>
      <w:jc w:val="left"/>
    </w:pPr>
    <w:rPr>
      <w:rFonts w:ascii="Courier New" w:hAnsi="Courier New" w:cs="Courier New"/>
      <w:sz w:val="20"/>
      <w:szCs w:val="20"/>
    </w:rPr>
  </w:style>
  <w:style w:type="character" w:customStyle="1" w:styleId="PlainTextChar">
    <w:name w:val="Plain Text Char"/>
    <w:basedOn w:val="DefaultParagraphFont"/>
    <w:link w:val="PlainText"/>
    <w:rsid w:val="00887149"/>
    <w:rPr>
      <w:rFonts w:ascii="Courier New" w:eastAsia="Times New Roman" w:hAnsi="Courier New" w:cs="Courier New"/>
      <w:sz w:val="20"/>
      <w:szCs w:val="20"/>
    </w:rPr>
  </w:style>
  <w:style w:type="paragraph" w:customStyle="1" w:styleId="Style1">
    <w:name w:val="Style1"/>
    <w:basedOn w:val="Caption"/>
    <w:next w:val="Normal"/>
    <w:rsid w:val="00887149"/>
    <w:pPr>
      <w:keepNext/>
      <w:keepLines/>
    </w:pPr>
    <w:rPr>
      <w:b/>
      <w:bCs w:val="0"/>
    </w:rPr>
  </w:style>
  <w:style w:type="paragraph" w:customStyle="1" w:styleId="xl24">
    <w:name w:val="xl24"/>
    <w:basedOn w:val="Normal"/>
    <w:rsid w:val="00887149"/>
    <w:pPr>
      <w:spacing w:before="100" w:beforeAutospacing="1" w:after="100" w:afterAutospacing="1"/>
      <w:jc w:val="left"/>
    </w:pPr>
    <w:rPr>
      <w:rFonts w:ascii="Times" w:hAnsi="Times"/>
      <w:b/>
      <w:sz w:val="20"/>
      <w:szCs w:val="20"/>
    </w:rPr>
  </w:style>
  <w:style w:type="paragraph" w:customStyle="1" w:styleId="xl26">
    <w:name w:val="xl26"/>
    <w:basedOn w:val="Normal"/>
    <w:rsid w:val="00887149"/>
    <w:pPr>
      <w:shd w:val="clear" w:color="auto" w:fill="FFFF99"/>
      <w:spacing w:before="100" w:beforeAutospacing="1" w:after="100" w:afterAutospacing="1"/>
      <w:jc w:val="left"/>
    </w:pPr>
    <w:rPr>
      <w:rFonts w:ascii="Times" w:hAnsi="Times"/>
      <w:sz w:val="20"/>
      <w:szCs w:val="20"/>
    </w:rPr>
  </w:style>
  <w:style w:type="paragraph" w:customStyle="1" w:styleId="xl28">
    <w:name w:val="xl28"/>
    <w:basedOn w:val="Normal"/>
    <w:rsid w:val="00887149"/>
    <w:pPr>
      <w:shd w:val="clear" w:color="auto" w:fill="33CCCC"/>
      <w:spacing w:before="100" w:beforeAutospacing="1" w:after="100" w:afterAutospacing="1"/>
      <w:jc w:val="left"/>
    </w:pPr>
    <w:rPr>
      <w:rFonts w:ascii="Times" w:hAnsi="Times"/>
      <w:sz w:val="20"/>
      <w:szCs w:val="20"/>
    </w:rPr>
  </w:style>
  <w:style w:type="paragraph" w:customStyle="1" w:styleId="xl29">
    <w:name w:val="xl29"/>
    <w:basedOn w:val="Normal"/>
    <w:rsid w:val="00887149"/>
    <w:pPr>
      <w:spacing w:before="100" w:beforeAutospacing="1" w:after="100" w:afterAutospacing="1"/>
      <w:jc w:val="center"/>
    </w:pPr>
    <w:rPr>
      <w:rFonts w:ascii="Times" w:hAnsi="Times"/>
      <w:sz w:val="20"/>
      <w:szCs w:val="20"/>
    </w:rPr>
  </w:style>
  <w:style w:type="paragraph" w:customStyle="1" w:styleId="xl30">
    <w:name w:val="xl30"/>
    <w:basedOn w:val="Normal"/>
    <w:rsid w:val="00887149"/>
    <w:pPr>
      <w:spacing w:before="100" w:beforeAutospacing="1" w:after="100" w:afterAutospacing="1"/>
      <w:jc w:val="center"/>
    </w:pPr>
    <w:rPr>
      <w:rFonts w:ascii="Times" w:hAnsi="Times"/>
      <w:sz w:val="20"/>
      <w:szCs w:val="20"/>
    </w:rPr>
  </w:style>
  <w:style w:type="paragraph" w:customStyle="1" w:styleId="xl31">
    <w:name w:val="xl31"/>
    <w:basedOn w:val="Normal"/>
    <w:rsid w:val="00887149"/>
    <w:pPr>
      <w:spacing w:before="100" w:beforeAutospacing="1" w:after="100" w:afterAutospacing="1"/>
      <w:jc w:val="center"/>
    </w:pPr>
    <w:rPr>
      <w:rFonts w:ascii="Times" w:hAnsi="Times"/>
      <w:sz w:val="20"/>
      <w:szCs w:val="20"/>
    </w:rPr>
  </w:style>
  <w:style w:type="paragraph" w:customStyle="1" w:styleId="xl32">
    <w:name w:val="xl32"/>
    <w:basedOn w:val="Normal"/>
    <w:rsid w:val="00887149"/>
    <w:pPr>
      <w:spacing w:before="100" w:beforeAutospacing="1" w:after="100" w:afterAutospacing="1"/>
      <w:jc w:val="center"/>
    </w:pPr>
    <w:rPr>
      <w:rFonts w:ascii="Times" w:hAnsi="Times"/>
      <w:sz w:val="20"/>
      <w:szCs w:val="20"/>
    </w:rPr>
  </w:style>
  <w:style w:type="paragraph" w:customStyle="1" w:styleId="xl33">
    <w:name w:val="xl33"/>
    <w:basedOn w:val="Normal"/>
    <w:rsid w:val="00887149"/>
    <w:pPr>
      <w:shd w:val="clear" w:color="auto" w:fill="33CCCC"/>
      <w:spacing w:before="100" w:beforeAutospacing="1" w:after="100" w:afterAutospacing="1"/>
      <w:jc w:val="center"/>
    </w:pPr>
    <w:rPr>
      <w:rFonts w:ascii="Times" w:hAnsi="Times"/>
      <w:sz w:val="20"/>
      <w:szCs w:val="20"/>
    </w:rPr>
  </w:style>
  <w:style w:type="paragraph" w:customStyle="1" w:styleId="xl34">
    <w:name w:val="xl34"/>
    <w:basedOn w:val="Normal"/>
    <w:rsid w:val="00887149"/>
    <w:pPr>
      <w:shd w:val="clear" w:color="auto" w:fill="FFFF99"/>
      <w:spacing w:before="100" w:beforeAutospacing="1" w:after="100" w:afterAutospacing="1"/>
      <w:jc w:val="left"/>
    </w:pPr>
    <w:rPr>
      <w:rFonts w:ascii="Times" w:hAnsi="Times"/>
      <w:sz w:val="20"/>
      <w:szCs w:val="20"/>
    </w:rPr>
  </w:style>
  <w:style w:type="paragraph" w:customStyle="1" w:styleId="xl35">
    <w:name w:val="xl35"/>
    <w:basedOn w:val="Normal"/>
    <w:rsid w:val="00887149"/>
    <w:pPr>
      <w:pBdr>
        <w:top w:val="single" w:sz="8" w:space="0" w:color="auto"/>
        <w:left w:val="single" w:sz="8" w:space="0" w:color="auto"/>
        <w:bottom w:val="single" w:sz="8" w:space="0" w:color="auto"/>
        <w:right w:val="single" w:sz="8" w:space="0" w:color="auto"/>
      </w:pBdr>
      <w:shd w:val="clear" w:color="auto" w:fill="33CCCC"/>
      <w:spacing w:before="100" w:beforeAutospacing="1" w:after="100" w:afterAutospacing="1"/>
      <w:jc w:val="center"/>
    </w:pPr>
    <w:rPr>
      <w:rFonts w:ascii="Times" w:hAnsi="Times"/>
      <w:sz w:val="20"/>
      <w:szCs w:val="20"/>
    </w:rPr>
  </w:style>
  <w:style w:type="paragraph" w:customStyle="1" w:styleId="xl36">
    <w:name w:val="xl36"/>
    <w:basedOn w:val="Normal"/>
    <w:rsid w:val="00887149"/>
    <w:pPr>
      <w:spacing w:before="100" w:beforeAutospacing="1" w:after="100" w:afterAutospacing="1"/>
      <w:jc w:val="center"/>
    </w:pPr>
    <w:rPr>
      <w:rFonts w:ascii="Times" w:hAnsi="Times"/>
      <w:sz w:val="20"/>
      <w:szCs w:val="20"/>
    </w:rPr>
  </w:style>
  <w:style w:type="paragraph" w:customStyle="1" w:styleId="xl37">
    <w:name w:val="xl37"/>
    <w:basedOn w:val="Normal"/>
    <w:rsid w:val="00887149"/>
    <w:pPr>
      <w:spacing w:before="100" w:beforeAutospacing="1" w:after="100" w:afterAutospacing="1"/>
      <w:jc w:val="left"/>
    </w:pPr>
    <w:rPr>
      <w:rFonts w:ascii="Times" w:hAnsi="Times"/>
      <w:color w:val="DD0806"/>
      <w:sz w:val="20"/>
      <w:szCs w:val="20"/>
    </w:rPr>
  </w:style>
  <w:style w:type="paragraph" w:customStyle="1" w:styleId="xl38">
    <w:name w:val="xl38"/>
    <w:basedOn w:val="Normal"/>
    <w:rsid w:val="00887149"/>
    <w:pPr>
      <w:spacing w:before="100" w:beforeAutospacing="1" w:after="100" w:afterAutospacing="1"/>
      <w:jc w:val="center"/>
    </w:pPr>
    <w:rPr>
      <w:rFonts w:ascii="Times" w:hAnsi="Times"/>
      <w:b/>
      <w:sz w:val="20"/>
      <w:szCs w:val="20"/>
    </w:rPr>
  </w:style>
  <w:style w:type="character" w:customStyle="1" w:styleId="apple-converted-space">
    <w:name w:val="apple-converted-space"/>
    <w:basedOn w:val="DefaultParagraphFont"/>
    <w:rsid w:val="000412CC"/>
  </w:style>
  <w:style w:type="paragraph" w:styleId="Revision">
    <w:name w:val="Revision"/>
    <w:hidden/>
    <w:uiPriority w:val="99"/>
    <w:semiHidden/>
    <w:rsid w:val="007B13A1"/>
    <w:rPr>
      <w:rFonts w:ascii="Times New Roman" w:eastAsia="Times New Roman" w:hAnsi="Times New Roman" w:cs="Times New Roman"/>
      <w:sz w:val="22"/>
    </w:rPr>
  </w:style>
  <w:style w:type="paragraph" w:styleId="BodyText">
    <w:name w:val="Body Text"/>
    <w:basedOn w:val="Normal"/>
    <w:link w:val="BodyTextChar"/>
    <w:rsid w:val="007744A5"/>
    <w:pPr>
      <w:widowControl w:val="0"/>
      <w:suppressAutoHyphens/>
      <w:spacing w:before="0" w:after="120"/>
      <w:jc w:val="left"/>
    </w:pPr>
    <w:rPr>
      <w:sz w:val="20"/>
      <w:szCs w:val="20"/>
    </w:rPr>
  </w:style>
  <w:style w:type="character" w:customStyle="1" w:styleId="BodyTextChar">
    <w:name w:val="Body Text Char"/>
    <w:basedOn w:val="DefaultParagraphFont"/>
    <w:link w:val="BodyText"/>
    <w:rsid w:val="007744A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596">
      <w:bodyDiv w:val="1"/>
      <w:marLeft w:val="0"/>
      <w:marRight w:val="0"/>
      <w:marTop w:val="0"/>
      <w:marBottom w:val="0"/>
      <w:divBdr>
        <w:top w:val="none" w:sz="0" w:space="0" w:color="auto"/>
        <w:left w:val="none" w:sz="0" w:space="0" w:color="auto"/>
        <w:bottom w:val="none" w:sz="0" w:space="0" w:color="auto"/>
        <w:right w:val="none" w:sz="0" w:space="0" w:color="auto"/>
      </w:divBdr>
    </w:div>
    <w:div w:id="615137746">
      <w:bodyDiv w:val="1"/>
      <w:marLeft w:val="0"/>
      <w:marRight w:val="0"/>
      <w:marTop w:val="0"/>
      <w:marBottom w:val="0"/>
      <w:divBdr>
        <w:top w:val="none" w:sz="0" w:space="0" w:color="auto"/>
        <w:left w:val="none" w:sz="0" w:space="0" w:color="auto"/>
        <w:bottom w:val="none" w:sz="0" w:space="0" w:color="auto"/>
        <w:right w:val="none" w:sz="0" w:space="0" w:color="auto"/>
      </w:divBdr>
    </w:div>
    <w:div w:id="956332913">
      <w:bodyDiv w:val="1"/>
      <w:marLeft w:val="0"/>
      <w:marRight w:val="0"/>
      <w:marTop w:val="0"/>
      <w:marBottom w:val="0"/>
      <w:divBdr>
        <w:top w:val="none" w:sz="0" w:space="0" w:color="auto"/>
        <w:left w:val="none" w:sz="0" w:space="0" w:color="auto"/>
        <w:bottom w:val="none" w:sz="0" w:space="0" w:color="auto"/>
        <w:right w:val="none" w:sz="0" w:space="0" w:color="auto"/>
      </w:divBdr>
    </w:div>
    <w:div w:id="1082338757">
      <w:bodyDiv w:val="1"/>
      <w:marLeft w:val="0"/>
      <w:marRight w:val="0"/>
      <w:marTop w:val="0"/>
      <w:marBottom w:val="0"/>
      <w:divBdr>
        <w:top w:val="none" w:sz="0" w:space="0" w:color="auto"/>
        <w:left w:val="none" w:sz="0" w:space="0" w:color="auto"/>
        <w:bottom w:val="none" w:sz="0" w:space="0" w:color="auto"/>
        <w:right w:val="none" w:sz="0" w:space="0" w:color="auto"/>
      </w:divBdr>
    </w:div>
    <w:div w:id="1104424042">
      <w:bodyDiv w:val="1"/>
      <w:marLeft w:val="0"/>
      <w:marRight w:val="0"/>
      <w:marTop w:val="0"/>
      <w:marBottom w:val="0"/>
      <w:divBdr>
        <w:top w:val="none" w:sz="0" w:space="0" w:color="auto"/>
        <w:left w:val="none" w:sz="0" w:space="0" w:color="auto"/>
        <w:bottom w:val="none" w:sz="0" w:space="0" w:color="auto"/>
        <w:right w:val="none" w:sz="0" w:space="0" w:color="auto"/>
      </w:divBdr>
    </w:div>
    <w:div w:id="1359812767">
      <w:bodyDiv w:val="1"/>
      <w:marLeft w:val="0"/>
      <w:marRight w:val="0"/>
      <w:marTop w:val="0"/>
      <w:marBottom w:val="0"/>
      <w:divBdr>
        <w:top w:val="none" w:sz="0" w:space="0" w:color="auto"/>
        <w:left w:val="none" w:sz="0" w:space="0" w:color="auto"/>
        <w:bottom w:val="none" w:sz="0" w:space="0" w:color="auto"/>
        <w:right w:val="none" w:sz="0" w:space="0" w:color="auto"/>
      </w:divBdr>
    </w:div>
    <w:div w:id="1467352356">
      <w:bodyDiv w:val="1"/>
      <w:marLeft w:val="0"/>
      <w:marRight w:val="0"/>
      <w:marTop w:val="0"/>
      <w:marBottom w:val="0"/>
      <w:divBdr>
        <w:top w:val="none" w:sz="0" w:space="0" w:color="auto"/>
        <w:left w:val="none" w:sz="0" w:space="0" w:color="auto"/>
        <w:bottom w:val="none" w:sz="0" w:space="0" w:color="auto"/>
        <w:right w:val="none" w:sz="0" w:space="0" w:color="auto"/>
      </w:divBdr>
    </w:div>
    <w:div w:id="1735352452">
      <w:bodyDiv w:val="1"/>
      <w:marLeft w:val="0"/>
      <w:marRight w:val="0"/>
      <w:marTop w:val="0"/>
      <w:marBottom w:val="0"/>
      <w:divBdr>
        <w:top w:val="none" w:sz="0" w:space="0" w:color="auto"/>
        <w:left w:val="none" w:sz="0" w:space="0" w:color="auto"/>
        <w:bottom w:val="none" w:sz="0" w:space="0" w:color="auto"/>
        <w:right w:val="none" w:sz="0" w:space="0" w:color="auto"/>
      </w:divBdr>
    </w:div>
    <w:div w:id="17589388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sw@astro.caltech.edu" TargetMode="External"/><Relationship Id="rId12" Type="http://schemas.openxmlformats.org/officeDocument/2006/relationships/hyperlink" Target="mailto:rsmith@astro.caltech.ed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kupfer@astro.caltech.edu" TargetMode="External"/><Relationship Id="rId10" Type="http://schemas.openxmlformats.org/officeDocument/2006/relationships/hyperlink" Target="mailto:ebellm@cal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9CB90-ABB9-7146-9E94-CF0B89B8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2947</Words>
  <Characters>16802</Characters>
  <Application>Microsoft Macintosh Word</Application>
  <DocSecurity>0</DocSecurity>
  <Lines>140</Lines>
  <Paragraphs>39</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
      <vt:lpstr>Revision History</vt:lpstr>
      <vt:lpstr>Introduction	</vt:lpstr>
      <vt:lpstr>    Purpose</vt:lpstr>
      <vt:lpstr>    Scope</vt:lpstr>
      <vt:lpstr>    Acronyms and abbreviations</vt:lpstr>
      <vt:lpstr>    Definitions</vt:lpstr>
      <vt:lpstr>    Related Documents</vt:lpstr>
      <vt:lpstr>    Document Organization</vt:lpstr>
      <vt:lpstr>    Points of Contact</vt:lpstr>
      <vt:lpstr>Background</vt:lpstr>
      <vt:lpstr>    Calculating QA metrics for ZTF</vt:lpstr>
      <vt:lpstr>    Telescope schedule </vt:lpstr>
      <vt:lpstr>    Telescope status </vt:lpstr>
      <vt:lpstr>    Data processing</vt:lpstr>
      <vt:lpstr>    Long term behavior</vt:lpstr>
      <vt:lpstr>QA database</vt:lpstr>
      <vt:lpstr>    Schedule of the telescope</vt:lpstr>
      <vt:lpstr>    Telescope status</vt:lpstr>
      <vt:lpstr>    Pipeline processing status</vt:lpstr>
      <vt:lpstr>    Long term trending</vt:lpstr>
      <vt:lpstr>Functional Requirements</vt:lpstr>
      <vt:lpstr>    Location and accessibility </vt:lpstr>
    </vt:vector>
  </TitlesOfParts>
  <Company>Caltech</Company>
  <LinksUpToDate>false</LinksUpToDate>
  <CharactersWithSpaces>19710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Cromer</dc:creator>
  <cp:keywords/>
  <dc:description/>
  <cp:lastModifiedBy>Thomas Kupfer</cp:lastModifiedBy>
  <cp:revision>4</cp:revision>
  <cp:lastPrinted>2014-02-05T19:24:00Z</cp:lastPrinted>
  <dcterms:created xsi:type="dcterms:W3CDTF">2016-11-07T17:14:00Z</dcterms:created>
  <dcterms:modified xsi:type="dcterms:W3CDTF">2016-12-15T00:35:00Z</dcterms:modified>
</cp:coreProperties>
</file>