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C0" w:rsidRPr="00BE06C0" w:rsidRDefault="00A5041B" w:rsidP="00BE06C0">
      <w:pPr>
        <w:rPr>
          <w:b/>
          <w:sz w:val="28"/>
          <w:szCs w:val="28"/>
        </w:rPr>
      </w:pPr>
      <w:r w:rsidRPr="00BE06C0">
        <w:rPr>
          <w:b/>
          <w:sz w:val="28"/>
          <w:szCs w:val="28"/>
        </w:rPr>
        <w:t>Fin</w:t>
      </w:r>
      <w:r w:rsidR="006E0940">
        <w:rPr>
          <w:b/>
          <w:sz w:val="28"/>
          <w:szCs w:val="28"/>
        </w:rPr>
        <w:t xml:space="preserve"> and Rail</w:t>
      </w:r>
      <w:r w:rsidRPr="00BE06C0">
        <w:rPr>
          <w:b/>
          <w:sz w:val="28"/>
          <w:szCs w:val="28"/>
        </w:rPr>
        <w:t xml:space="preserve"> Assembly for PFS</w:t>
      </w:r>
    </w:p>
    <w:p w:rsidR="00DE4C0F" w:rsidRDefault="00A5041B" w:rsidP="00BE06C0">
      <w:pPr>
        <w:jc w:val="right"/>
      </w:pPr>
      <w:r>
        <w:br/>
      </w:r>
      <w:r w:rsidR="00BE06C0">
        <w:t>Mitsuko Roberts</w:t>
      </w:r>
      <w:r w:rsidR="00BE06C0">
        <w:br/>
      </w:r>
      <w:r w:rsidR="006E0940">
        <w:t>Caltech</w:t>
      </w:r>
      <w:r w:rsidR="006E0940">
        <w:br/>
        <w:t>July 20,</w:t>
      </w:r>
      <w:r w:rsidR="00BE06C0">
        <w:t xml:space="preserve"> 2016</w:t>
      </w:r>
      <w:r>
        <w:br/>
      </w:r>
    </w:p>
    <w:p w:rsidR="009D1F05" w:rsidRDefault="00A5041B" w:rsidP="009D1F05">
      <w:pPr>
        <w:pStyle w:val="ListParagraph"/>
        <w:numPr>
          <w:ilvl w:val="0"/>
          <w:numId w:val="1"/>
        </w:numPr>
      </w:pPr>
      <w:r w:rsidRPr="009D1F05">
        <w:rPr>
          <w:b/>
        </w:rPr>
        <w:t>Abstract</w:t>
      </w:r>
      <w:r>
        <w:br/>
        <w:t>Flat and bottom fins (</w:t>
      </w:r>
      <w:proofErr w:type="spellStart"/>
      <w:r>
        <w:t>p/n</w:t>
      </w:r>
      <w:proofErr w:type="spellEnd"/>
      <w:r>
        <w:t xml:space="preserve"> 10354804)</w:t>
      </w:r>
      <w:r w:rsidR="00B36ABF">
        <w:t>, made of aluminum</w:t>
      </w:r>
      <w:r>
        <w:t xml:space="preserve"> were assembled using epoxy 2216 by 3M.</w:t>
      </w:r>
      <w:r w:rsidR="006E0940">
        <w:t xml:space="preserve">  Then the fin assembly was bolted onto a rail (</w:t>
      </w:r>
      <w:proofErr w:type="spellStart"/>
      <w:r w:rsidR="006E0940">
        <w:t>p/n</w:t>
      </w:r>
      <w:proofErr w:type="spellEnd"/>
      <w:r w:rsidR="006E0940">
        <w:t xml:space="preserve"> 1035</w:t>
      </w:r>
      <w:r w:rsidR="006E0940">
        <w:t>4803)</w:t>
      </w:r>
      <w:r w:rsidR="00B36ABF">
        <w:t>, made of Invar 36</w:t>
      </w:r>
      <w:r w:rsidR="006E0940">
        <w:t>.</w:t>
      </w:r>
      <w:r w:rsidR="009D1F05">
        <w:t xml:space="preserve">  The goal of this procedure is to have the top of the flat fin after assembly no more than +/- 0.5mm</w:t>
      </w:r>
      <w:r>
        <w:t xml:space="preserve"> </w:t>
      </w:r>
      <w:r w:rsidR="009D1F05">
        <w:t>away from the center of the rail.</w:t>
      </w:r>
      <w:r>
        <w:t xml:space="preserve"> </w:t>
      </w:r>
      <w:r w:rsidR="009D1F05">
        <w:t xml:space="preserve"> </w:t>
      </w:r>
      <w:r>
        <w:t xml:space="preserve">This document describes the procedure used for this assembly on July </w:t>
      </w:r>
      <w:r w:rsidR="00BE06C0">
        <w:t>18-</w:t>
      </w:r>
      <w:r w:rsidR="002A31A1">
        <w:t xml:space="preserve">20, </w:t>
      </w:r>
      <w:r w:rsidR="009D1F05">
        <w:t xml:space="preserve">2016.  </w:t>
      </w:r>
    </w:p>
    <w:p w:rsidR="000520D7" w:rsidRDefault="000520D7" w:rsidP="000520D7">
      <w:pPr>
        <w:pStyle w:val="ListParagraph"/>
        <w:rPr>
          <w:b/>
        </w:rPr>
      </w:pPr>
    </w:p>
    <w:p w:rsidR="00BC5965" w:rsidRDefault="00BC5965" w:rsidP="00BC5965">
      <w:pPr>
        <w:pStyle w:val="ListParagraph"/>
        <w:tabs>
          <w:tab w:val="center" w:pos="1890"/>
          <w:tab w:val="center" w:pos="6390"/>
        </w:tabs>
        <w:ind w:left="0"/>
        <w:jc w:val="center"/>
      </w:pPr>
      <w:r>
        <w:tab/>
      </w:r>
      <w:r>
        <w:rPr>
          <w:noProof/>
        </w:rPr>
        <w:drawing>
          <wp:inline distT="0" distB="0" distL="0" distR="0">
            <wp:extent cx="1635328" cy="139889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sDraw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4738" cy="1406945"/>
                    </a:xfrm>
                    <a:prstGeom prst="rect">
                      <a:avLst/>
                    </a:prstGeom>
                  </pic:spPr>
                </pic:pic>
              </a:graphicData>
            </a:graphic>
          </wp:inline>
        </w:drawing>
      </w:r>
      <w:r>
        <w:tab/>
      </w:r>
      <w:r>
        <w:rPr>
          <w:noProof/>
        </w:rPr>
        <w:drawing>
          <wp:inline distT="0" distB="0" distL="0" distR="0">
            <wp:extent cx="3577049" cy="5835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lDraw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8922" cy="600185"/>
                    </a:xfrm>
                    <a:prstGeom prst="rect">
                      <a:avLst/>
                    </a:prstGeom>
                  </pic:spPr>
                </pic:pic>
              </a:graphicData>
            </a:graphic>
          </wp:inline>
        </w:drawing>
      </w:r>
    </w:p>
    <w:p w:rsidR="000520D7" w:rsidRPr="000520D7" w:rsidRDefault="00BC5965" w:rsidP="00BC5965">
      <w:pPr>
        <w:pStyle w:val="ListParagraph"/>
        <w:tabs>
          <w:tab w:val="center" w:pos="1890"/>
          <w:tab w:val="center" w:pos="6390"/>
        </w:tabs>
        <w:ind w:left="0"/>
      </w:pPr>
      <w:r>
        <w:tab/>
      </w:r>
      <w:r w:rsidR="000520D7">
        <w:t>Bott</w:t>
      </w:r>
      <w:r>
        <w:t>om and Flat Fins (</w:t>
      </w:r>
      <w:proofErr w:type="spellStart"/>
      <w:r>
        <w:t>p/n</w:t>
      </w:r>
      <w:proofErr w:type="spellEnd"/>
      <w:r>
        <w:t xml:space="preserve"> 10354804)</w:t>
      </w:r>
      <w:r>
        <w:tab/>
      </w:r>
      <w:r w:rsidR="000520D7">
        <w:t>Rail (</w:t>
      </w:r>
      <w:proofErr w:type="spellStart"/>
      <w:r w:rsidR="000520D7">
        <w:t>p/n</w:t>
      </w:r>
      <w:proofErr w:type="spellEnd"/>
      <w:r w:rsidR="000520D7">
        <w:t xml:space="preserve"> 10354803)</w:t>
      </w:r>
    </w:p>
    <w:p w:rsidR="009D1F05" w:rsidRDefault="009D1F05" w:rsidP="009D1F05">
      <w:pPr>
        <w:pStyle w:val="ListParagraph"/>
      </w:pPr>
    </w:p>
    <w:p w:rsidR="009D1F05" w:rsidRDefault="00A5041B" w:rsidP="009D1F05">
      <w:pPr>
        <w:pStyle w:val="ListParagraph"/>
        <w:numPr>
          <w:ilvl w:val="0"/>
          <w:numId w:val="1"/>
        </w:numPr>
      </w:pPr>
      <w:r w:rsidRPr="009D1F05">
        <w:rPr>
          <w:b/>
        </w:rPr>
        <w:t>Preparation for assembly</w:t>
      </w:r>
      <w:r w:rsidR="00A024CB" w:rsidRPr="009D1F05">
        <w:rPr>
          <w:b/>
        </w:rPr>
        <w:t xml:space="preserve"> (performed on July 18)</w:t>
      </w:r>
      <w:r>
        <w:br/>
        <w:t>Flat and bottom fins</w:t>
      </w:r>
      <w:r w:rsidR="00836F4F">
        <w:t>, as well as a rail</w:t>
      </w:r>
      <w:r>
        <w:t xml:space="preserve"> were cleaned using following method</w:t>
      </w:r>
      <w:r>
        <w:br/>
        <w:t>1) Wipe down with Isopropyl Alcohol</w:t>
      </w:r>
      <w:r w:rsidR="00597564">
        <w:t xml:space="preserve"> and </w:t>
      </w:r>
      <w:proofErr w:type="spellStart"/>
      <w:r w:rsidR="00597564">
        <w:t>Kimwipe</w:t>
      </w:r>
      <w:proofErr w:type="spellEnd"/>
      <w:r>
        <w:br/>
        <w:t xml:space="preserve">2) </w:t>
      </w:r>
      <w:r w:rsidR="00BE06C0">
        <w:t>Clean with u</w:t>
      </w:r>
      <w:r>
        <w:t xml:space="preserve">ltrasonic cleaner (Branson </w:t>
      </w:r>
      <w:r w:rsidR="00BE06C0">
        <w:t>Model 5510) and MC-3 solution with 60C temperature for 8 minutes</w:t>
      </w:r>
      <w:r w:rsidR="00BE06C0">
        <w:br/>
        <w:t>3) Wash cleaning solution off with tap water</w:t>
      </w:r>
      <w:r w:rsidR="00BE06C0">
        <w:br/>
        <w:t>4) Rinse under DI water, and blow dry</w:t>
      </w:r>
      <w:r w:rsidR="00BE06C0">
        <w:br/>
        <w:t xml:space="preserve">5) Rinse with </w:t>
      </w:r>
      <w:proofErr w:type="spellStart"/>
      <w:r w:rsidR="00BE06C0">
        <w:t>Aceton</w:t>
      </w:r>
      <w:proofErr w:type="spellEnd"/>
      <w:r w:rsidR="00BE06C0">
        <w:t>, and blow dry</w:t>
      </w:r>
      <w:r w:rsidR="00BE06C0">
        <w:br/>
        <w:t>6) Bake dry with 100C for 15 minutes, shut off oven and wait over night for it to cool to room temperature</w:t>
      </w:r>
      <w:r w:rsidR="002A31A1">
        <w:br/>
        <w:t>7) Surface</w:t>
      </w:r>
      <w:r w:rsidR="002A31A1">
        <w:t xml:space="preserve"> on the bottom of the flat fin seemed sufficiently rough therefore no sand paper was used.</w:t>
      </w:r>
      <w:r w:rsidR="00836F4F">
        <w:br/>
      </w:r>
    </w:p>
    <w:p w:rsidR="00836F4F" w:rsidRDefault="00836F4F" w:rsidP="00E53436">
      <w:pPr>
        <w:pStyle w:val="ListParagraph"/>
        <w:tabs>
          <w:tab w:val="center" w:pos="2790"/>
          <w:tab w:val="center" w:pos="6660"/>
        </w:tabs>
        <w:ind w:left="360"/>
        <w:rPr>
          <w:b/>
        </w:rPr>
      </w:pPr>
      <w:r>
        <w:rPr>
          <w:b/>
        </w:rPr>
        <w:lastRenderedPageBreak/>
        <w:tab/>
      </w:r>
      <w:r>
        <w:rPr>
          <w:noProof/>
        </w:rPr>
        <w:drawing>
          <wp:inline distT="0" distB="0" distL="0" distR="0">
            <wp:extent cx="1685498" cy="146565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s.jpg"/>
                    <pic:cNvPicPr/>
                  </pic:nvPicPr>
                  <pic:blipFill>
                    <a:blip r:embed="rId7">
                      <a:extLst>
                        <a:ext uri="{28A0092B-C50C-407E-A947-70E740481C1C}">
                          <a14:useLocalDpi xmlns:a14="http://schemas.microsoft.com/office/drawing/2010/main" val="0"/>
                        </a:ext>
                      </a:extLst>
                    </a:blip>
                    <a:stretch>
                      <a:fillRect/>
                    </a:stretch>
                  </pic:blipFill>
                  <pic:spPr>
                    <a:xfrm>
                      <a:off x="0" y="0"/>
                      <a:ext cx="1722125" cy="1497499"/>
                    </a:xfrm>
                    <a:prstGeom prst="rect">
                      <a:avLst/>
                    </a:prstGeom>
                  </pic:spPr>
                </pic:pic>
              </a:graphicData>
            </a:graphic>
          </wp:inline>
        </w:drawing>
      </w:r>
      <w:r>
        <w:rPr>
          <w:b/>
        </w:rPr>
        <w:tab/>
      </w:r>
      <w:r w:rsidR="00E53436">
        <w:rPr>
          <w:noProof/>
        </w:rPr>
        <w:drawing>
          <wp:inline distT="0" distB="0" distL="0" distR="0">
            <wp:extent cx="1406233" cy="2216813"/>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ailInOven.jpg"/>
                    <pic:cNvPicPr/>
                  </pic:nvPicPr>
                  <pic:blipFill>
                    <a:blip r:embed="rId8">
                      <a:extLst>
                        <a:ext uri="{28A0092B-C50C-407E-A947-70E740481C1C}">
                          <a14:useLocalDpi xmlns:a14="http://schemas.microsoft.com/office/drawing/2010/main" val="0"/>
                        </a:ext>
                      </a:extLst>
                    </a:blip>
                    <a:stretch>
                      <a:fillRect/>
                    </a:stretch>
                  </pic:blipFill>
                  <pic:spPr>
                    <a:xfrm>
                      <a:off x="0" y="0"/>
                      <a:ext cx="1434181" cy="2260870"/>
                    </a:xfrm>
                    <a:prstGeom prst="rect">
                      <a:avLst/>
                    </a:prstGeom>
                  </pic:spPr>
                </pic:pic>
              </a:graphicData>
            </a:graphic>
          </wp:inline>
        </w:drawing>
      </w:r>
    </w:p>
    <w:p w:rsidR="00E53436" w:rsidRPr="00E53436" w:rsidRDefault="00E53436" w:rsidP="00E53436">
      <w:pPr>
        <w:pStyle w:val="ListParagraph"/>
        <w:tabs>
          <w:tab w:val="center" w:pos="2790"/>
          <w:tab w:val="center" w:pos="6660"/>
        </w:tabs>
        <w:ind w:left="360"/>
      </w:pPr>
      <w:r>
        <w:rPr>
          <w:b/>
        </w:rPr>
        <w:tab/>
      </w:r>
      <w:r>
        <w:t>Fins</w:t>
      </w:r>
      <w:r>
        <w:tab/>
        <w:t>Rail (inside oven)</w:t>
      </w:r>
      <w:bookmarkStart w:id="0" w:name="_GoBack"/>
      <w:bookmarkEnd w:id="0"/>
    </w:p>
    <w:p w:rsidR="009D1F05" w:rsidRDefault="009D1F05" w:rsidP="009D1F05">
      <w:pPr>
        <w:pStyle w:val="ListParagraph"/>
      </w:pPr>
    </w:p>
    <w:p w:rsidR="009D1F05" w:rsidRDefault="009D1F05" w:rsidP="009D1F05">
      <w:pPr>
        <w:pStyle w:val="ListParagraph"/>
      </w:pPr>
    </w:p>
    <w:p w:rsidR="009D1F05" w:rsidRDefault="00A024CB" w:rsidP="009D1F05">
      <w:pPr>
        <w:pStyle w:val="ListParagraph"/>
        <w:numPr>
          <w:ilvl w:val="0"/>
          <w:numId w:val="1"/>
        </w:numPr>
      </w:pPr>
      <w:r w:rsidRPr="009D1F05">
        <w:rPr>
          <w:b/>
        </w:rPr>
        <w:t xml:space="preserve">Work surface preparation </w:t>
      </w:r>
      <w:r w:rsidR="002A31A1">
        <w:rPr>
          <w:b/>
        </w:rPr>
        <w:t>(performed on July 19)</w:t>
      </w:r>
      <w:r w:rsidR="00BE06C0">
        <w:br/>
        <w:t xml:space="preserve">1) Wipe down the granite counter top with Alcohol, place </w:t>
      </w:r>
      <w:proofErr w:type="spellStart"/>
      <w:r w:rsidR="00BE06C0">
        <w:t>Kapton</w:t>
      </w:r>
      <w:proofErr w:type="spellEnd"/>
      <w:r w:rsidR="00BE06C0">
        <w:t xml:space="preserve"> sheet for surface protection, tape the </w:t>
      </w:r>
      <w:proofErr w:type="spellStart"/>
      <w:r w:rsidR="00BE06C0">
        <w:t>Kapton</w:t>
      </w:r>
      <w:proofErr w:type="spellEnd"/>
      <w:r w:rsidR="00BE06C0">
        <w:t xml:space="preserve"> sheet down for security</w:t>
      </w:r>
      <w:r>
        <w:t xml:space="preserve">, wipe the </w:t>
      </w:r>
      <w:proofErr w:type="spellStart"/>
      <w:r>
        <w:t>Kapton</w:t>
      </w:r>
      <w:proofErr w:type="spellEnd"/>
      <w:r>
        <w:t xml:space="preserve"> sheet with Alcohol.</w:t>
      </w:r>
      <w:r>
        <w:br/>
        <w:t>2) Wipe down plastic shim stock (0.20 inch or 0.5mm thick</w:t>
      </w:r>
      <w:r w:rsidR="006E0940">
        <w:t>, yellow</w:t>
      </w:r>
      <w:r>
        <w:t xml:space="preserve">) and place on </w:t>
      </w:r>
      <w:proofErr w:type="spellStart"/>
      <w:r>
        <w:t>Kapton</w:t>
      </w:r>
      <w:proofErr w:type="spellEnd"/>
      <w:r>
        <w:t xml:space="preserve"> sheet.</w:t>
      </w:r>
      <w:r>
        <w:br/>
        <w:t xml:space="preserve">3) </w:t>
      </w:r>
      <w:r w:rsidR="002A31A1">
        <w:t>Have nearby</w:t>
      </w:r>
      <w:r>
        <w:t xml:space="preserve"> 4 heavy</w:t>
      </w:r>
      <w:r w:rsidR="004D3EF1">
        <w:t>, flat,</w:t>
      </w:r>
      <w:r>
        <w:t xml:space="preserve"> and straight e</w:t>
      </w:r>
      <w:r w:rsidR="004D3EF1">
        <w:t>dged objects to be used as weights</w:t>
      </w:r>
      <w:r>
        <w:t>.</w:t>
      </w:r>
    </w:p>
    <w:p w:rsidR="009D1F05" w:rsidRDefault="009D1F05" w:rsidP="009D1F05">
      <w:pPr>
        <w:pStyle w:val="ListParagraph"/>
      </w:pPr>
    </w:p>
    <w:p w:rsidR="00371A00" w:rsidRDefault="00A024CB" w:rsidP="009D1F05">
      <w:pPr>
        <w:pStyle w:val="ListParagraph"/>
        <w:numPr>
          <w:ilvl w:val="0"/>
          <w:numId w:val="1"/>
        </w:numPr>
      </w:pPr>
      <w:r w:rsidRPr="009D1F05">
        <w:rPr>
          <w:b/>
        </w:rPr>
        <w:t>Bonding</w:t>
      </w:r>
      <w:r>
        <w:br/>
        <w:t>1) Mix epoxy 2216 according to the package directions.  Weight scale with 0.1g denomination was used to measure the ration of the epoxy. Place mixed epoxy in syringe with 20 gauge needle.  20 was the largest gauge it would go inside the wells of bottom fin.</w:t>
      </w:r>
    </w:p>
    <w:p w:rsidR="00371A00" w:rsidRDefault="00371A00" w:rsidP="00371A00">
      <w:pPr>
        <w:pStyle w:val="ListParagraph"/>
      </w:pPr>
    </w:p>
    <w:p w:rsidR="00371A00" w:rsidRDefault="00371A00" w:rsidP="008D369A">
      <w:pPr>
        <w:pStyle w:val="ListParagraph"/>
        <w:tabs>
          <w:tab w:val="center" w:pos="1800"/>
          <w:tab w:val="center" w:pos="6480"/>
        </w:tabs>
        <w:ind w:hanging="720"/>
        <w:jc w:val="center"/>
      </w:pPr>
      <w:r>
        <w:rPr>
          <w:noProof/>
        </w:rPr>
        <w:drawing>
          <wp:inline distT="0" distB="0" distL="0" distR="0">
            <wp:extent cx="1876567" cy="56541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yringew22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3615" cy="579591"/>
                    </a:xfrm>
                    <a:prstGeom prst="rect">
                      <a:avLst/>
                    </a:prstGeom>
                  </pic:spPr>
                </pic:pic>
              </a:graphicData>
            </a:graphic>
          </wp:inline>
        </w:drawing>
      </w:r>
      <w:r w:rsidR="008D369A">
        <w:tab/>
      </w:r>
      <w:r w:rsidR="008D369A">
        <w:rPr>
          <w:noProof/>
        </w:rPr>
        <w:drawing>
          <wp:inline distT="0" distB="0" distL="0" distR="0">
            <wp:extent cx="3010533" cy="5117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FinTopView.JPG"/>
                    <pic:cNvPicPr/>
                  </pic:nvPicPr>
                  <pic:blipFill>
                    <a:blip r:embed="rId10">
                      <a:extLst>
                        <a:ext uri="{28A0092B-C50C-407E-A947-70E740481C1C}">
                          <a14:useLocalDpi xmlns:a14="http://schemas.microsoft.com/office/drawing/2010/main" val="0"/>
                        </a:ext>
                      </a:extLst>
                    </a:blip>
                    <a:stretch>
                      <a:fillRect/>
                    </a:stretch>
                  </pic:blipFill>
                  <pic:spPr>
                    <a:xfrm>
                      <a:off x="0" y="0"/>
                      <a:ext cx="3220044" cy="547408"/>
                    </a:xfrm>
                    <a:prstGeom prst="rect">
                      <a:avLst/>
                    </a:prstGeom>
                  </pic:spPr>
                </pic:pic>
              </a:graphicData>
            </a:graphic>
          </wp:inline>
        </w:drawing>
      </w:r>
    </w:p>
    <w:p w:rsidR="008D369A" w:rsidRDefault="008D369A" w:rsidP="008D369A">
      <w:pPr>
        <w:tabs>
          <w:tab w:val="center" w:pos="1800"/>
          <w:tab w:val="center" w:pos="6480"/>
        </w:tabs>
      </w:pPr>
      <w:r>
        <w:tab/>
        <w:t>Syringe filled with 2216</w:t>
      </w:r>
      <w:r>
        <w:tab/>
        <w:t>Wells of bottom fin</w:t>
      </w:r>
    </w:p>
    <w:p w:rsidR="008D369A" w:rsidRDefault="00A024CB" w:rsidP="00371A00">
      <w:pPr>
        <w:pStyle w:val="ListParagraph"/>
      </w:pPr>
      <w:r>
        <w:br/>
        <w:t>2) Squeeze epoxy to the bottom of the wells of the bottom fins.  Extra light and magnifier was used to make sure good coverage on the bottom surface of the wells</w:t>
      </w:r>
      <w:r w:rsidR="00836F4F">
        <w:t>.</w:t>
      </w:r>
    </w:p>
    <w:p w:rsidR="008D369A" w:rsidRDefault="00A024CB" w:rsidP="00371A00">
      <w:pPr>
        <w:pStyle w:val="ListParagraph"/>
      </w:pPr>
      <w:r>
        <w:br/>
        <w:t xml:space="preserve">3) Bottom and flat fins were </w:t>
      </w:r>
      <w:r w:rsidR="00836F4F">
        <w:t>pushed</w:t>
      </w:r>
      <w:r>
        <w:t xml:space="preserve"> together.  Extra epoxy came out along the edges of the bottom fins, and they were wiped clean with Acetone and </w:t>
      </w:r>
      <w:proofErr w:type="spellStart"/>
      <w:r>
        <w:t>Kimwipe</w:t>
      </w:r>
      <w:proofErr w:type="spellEnd"/>
      <w:r>
        <w:t xml:space="preserve">.  </w:t>
      </w:r>
    </w:p>
    <w:p w:rsidR="008D369A" w:rsidRDefault="008D369A" w:rsidP="00371A00">
      <w:pPr>
        <w:pStyle w:val="ListParagraph"/>
      </w:pPr>
    </w:p>
    <w:p w:rsidR="008D369A" w:rsidRDefault="008D369A" w:rsidP="008D369A">
      <w:pPr>
        <w:pStyle w:val="ListParagraph"/>
        <w:ind w:left="0"/>
        <w:jc w:val="center"/>
      </w:pPr>
      <w:r>
        <w:rPr>
          <w:noProof/>
        </w:rPr>
        <w:lastRenderedPageBreak/>
        <w:drawing>
          <wp:inline distT="0" distB="0" distL="0" distR="0">
            <wp:extent cx="2961565" cy="2221174"/>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cessEpoxy.jpg"/>
                    <pic:cNvPicPr/>
                  </pic:nvPicPr>
                  <pic:blipFill>
                    <a:blip r:embed="rId11">
                      <a:extLst>
                        <a:ext uri="{28A0092B-C50C-407E-A947-70E740481C1C}">
                          <a14:useLocalDpi xmlns:a14="http://schemas.microsoft.com/office/drawing/2010/main" val="0"/>
                        </a:ext>
                      </a:extLst>
                    </a:blip>
                    <a:stretch>
                      <a:fillRect/>
                    </a:stretch>
                  </pic:blipFill>
                  <pic:spPr>
                    <a:xfrm>
                      <a:off x="0" y="0"/>
                      <a:ext cx="2999108" cy="2249331"/>
                    </a:xfrm>
                    <a:prstGeom prst="rect">
                      <a:avLst/>
                    </a:prstGeom>
                  </pic:spPr>
                </pic:pic>
              </a:graphicData>
            </a:graphic>
          </wp:inline>
        </w:drawing>
      </w:r>
    </w:p>
    <w:p w:rsidR="008D369A" w:rsidRDefault="008D369A" w:rsidP="008D369A">
      <w:pPr>
        <w:pStyle w:val="ListParagraph"/>
        <w:ind w:left="0"/>
        <w:jc w:val="center"/>
      </w:pPr>
      <w:r>
        <w:t>Excess epoxy came out at the edges and was wiped clean</w:t>
      </w:r>
    </w:p>
    <w:p w:rsidR="00DC5DB4" w:rsidRDefault="006E0940" w:rsidP="00371A00">
      <w:pPr>
        <w:pStyle w:val="ListParagraph"/>
      </w:pPr>
      <w:r>
        <w:br/>
        <w:t xml:space="preserve">4) Bottom and flat fin assembly were placed on </w:t>
      </w:r>
      <w:proofErr w:type="spellStart"/>
      <w:r>
        <w:t>Kapton</w:t>
      </w:r>
      <w:proofErr w:type="spellEnd"/>
      <w:r>
        <w:t xml:space="preserve"> sheet and weights were used to make sure that: edges of flat and bottom fins are aligned, and bottom fin was fully against flat fin, and flat fin was fully in contact with shim stock. </w:t>
      </w:r>
    </w:p>
    <w:p w:rsidR="00DC5DB4" w:rsidRDefault="00DC5DB4" w:rsidP="00371A00">
      <w:pPr>
        <w:pStyle w:val="ListParagraph"/>
      </w:pPr>
    </w:p>
    <w:p w:rsidR="00DC5DB4" w:rsidRDefault="00DC5DB4" w:rsidP="00DC5DB4">
      <w:pPr>
        <w:pStyle w:val="ListParagraph"/>
        <w:ind w:left="0"/>
        <w:jc w:val="center"/>
      </w:pPr>
      <w:r>
        <w:rPr>
          <w:noProof/>
        </w:rPr>
        <w:drawing>
          <wp:inline distT="0" distB="0" distL="0" distR="0">
            <wp:extent cx="4176215" cy="2907288"/>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ingCured.jpg"/>
                    <pic:cNvPicPr/>
                  </pic:nvPicPr>
                  <pic:blipFill>
                    <a:blip r:embed="rId12">
                      <a:extLst>
                        <a:ext uri="{28A0092B-C50C-407E-A947-70E740481C1C}">
                          <a14:useLocalDpi xmlns:a14="http://schemas.microsoft.com/office/drawing/2010/main" val="0"/>
                        </a:ext>
                      </a:extLst>
                    </a:blip>
                    <a:stretch>
                      <a:fillRect/>
                    </a:stretch>
                  </pic:blipFill>
                  <pic:spPr>
                    <a:xfrm>
                      <a:off x="0" y="0"/>
                      <a:ext cx="4207850" cy="2929311"/>
                    </a:xfrm>
                    <a:prstGeom prst="rect">
                      <a:avLst/>
                    </a:prstGeom>
                  </pic:spPr>
                </pic:pic>
              </a:graphicData>
            </a:graphic>
          </wp:inline>
        </w:drawing>
      </w:r>
    </w:p>
    <w:p w:rsidR="00DC5DB4" w:rsidRDefault="00DC5DB4" w:rsidP="00DC5DB4">
      <w:pPr>
        <w:pStyle w:val="ListParagraph"/>
        <w:ind w:left="0"/>
        <w:jc w:val="center"/>
      </w:pPr>
      <w:r>
        <w:t>Assembly with epoxy was placed on prepared surface – top view</w:t>
      </w:r>
    </w:p>
    <w:p w:rsidR="00DC5DB4" w:rsidRDefault="00DC5DB4" w:rsidP="00DC5DB4">
      <w:pPr>
        <w:pStyle w:val="ListParagraph"/>
        <w:ind w:left="0"/>
        <w:jc w:val="center"/>
      </w:pPr>
    </w:p>
    <w:p w:rsidR="00DC5DB4" w:rsidRDefault="004E1E3A" w:rsidP="00DC5DB4">
      <w:pPr>
        <w:pStyle w:val="ListParagraph"/>
        <w:ind w:left="0"/>
        <w:jc w:val="center"/>
      </w:pPr>
      <w:r>
        <w:rPr>
          <w:noProof/>
        </w:rPr>
        <w:lastRenderedPageBreak/>
        <w:drawing>
          <wp:inline distT="0" distB="0" distL="0" distR="0">
            <wp:extent cx="4196687" cy="205637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ingCuredSideView.jpg"/>
                    <pic:cNvPicPr/>
                  </pic:nvPicPr>
                  <pic:blipFill>
                    <a:blip r:embed="rId13">
                      <a:extLst>
                        <a:ext uri="{28A0092B-C50C-407E-A947-70E740481C1C}">
                          <a14:useLocalDpi xmlns:a14="http://schemas.microsoft.com/office/drawing/2010/main" val="0"/>
                        </a:ext>
                      </a:extLst>
                    </a:blip>
                    <a:stretch>
                      <a:fillRect/>
                    </a:stretch>
                  </pic:blipFill>
                  <pic:spPr>
                    <a:xfrm>
                      <a:off x="0" y="0"/>
                      <a:ext cx="4254429" cy="2084671"/>
                    </a:xfrm>
                    <a:prstGeom prst="rect">
                      <a:avLst/>
                    </a:prstGeom>
                  </pic:spPr>
                </pic:pic>
              </a:graphicData>
            </a:graphic>
          </wp:inline>
        </w:drawing>
      </w:r>
    </w:p>
    <w:p w:rsidR="00DC5DB4" w:rsidRDefault="00DC5DB4" w:rsidP="00DC5DB4">
      <w:pPr>
        <w:pStyle w:val="ListParagraph"/>
        <w:ind w:left="0"/>
        <w:jc w:val="center"/>
      </w:pPr>
      <w:r>
        <w:t>Assembly being cured – side view</w:t>
      </w:r>
    </w:p>
    <w:p w:rsidR="009D1F05" w:rsidRDefault="006E0940" w:rsidP="00371A00">
      <w:pPr>
        <w:pStyle w:val="ListParagraph"/>
      </w:pPr>
      <w:r>
        <w:br/>
        <w:t>5) Assembly was left undisturbed for overnight.</w:t>
      </w:r>
      <w:r w:rsidR="00CD1013">
        <w:br/>
        <w:t>Note: Handling time for 2216 is 12 hours, full cure is 7 days</w:t>
      </w:r>
    </w:p>
    <w:p w:rsidR="009D1F05" w:rsidRDefault="009D1F05" w:rsidP="009D1F05">
      <w:pPr>
        <w:pStyle w:val="ListParagraph"/>
      </w:pPr>
    </w:p>
    <w:p w:rsidR="009D1F05" w:rsidRDefault="009D1F05" w:rsidP="009D1F05">
      <w:pPr>
        <w:pStyle w:val="ListParagraph"/>
      </w:pPr>
    </w:p>
    <w:p w:rsidR="008C7D7F" w:rsidRDefault="006E0940" w:rsidP="009D1F05">
      <w:pPr>
        <w:pStyle w:val="ListParagraph"/>
        <w:numPr>
          <w:ilvl w:val="0"/>
          <w:numId w:val="1"/>
        </w:numPr>
      </w:pPr>
      <w:r w:rsidRPr="009D1F05">
        <w:rPr>
          <w:b/>
        </w:rPr>
        <w:t>Fin and Rail assembly</w:t>
      </w:r>
      <w:r w:rsidR="002A31A1">
        <w:rPr>
          <w:b/>
        </w:rPr>
        <w:t xml:space="preserve"> (performed on July 20)</w:t>
      </w:r>
      <w:r>
        <w:br/>
        <w:t xml:space="preserve">1) Two thin strip of shim stock of 0.003 inches (or 0.08mm, green) were cut out and placed on either side of the bottom fin in the rail. </w:t>
      </w:r>
      <w:r>
        <w:br/>
        <w:t>2) Fin was bolted down using 00-90 brass screws and 5/64” open end wrench.</w:t>
      </w:r>
    </w:p>
    <w:p w:rsidR="008C7D7F" w:rsidRDefault="008C7D7F" w:rsidP="008C7D7F">
      <w:pPr>
        <w:pStyle w:val="ListParagraph"/>
        <w:rPr>
          <w:b/>
        </w:rPr>
      </w:pPr>
    </w:p>
    <w:p w:rsidR="006E15AB" w:rsidRDefault="006E15AB" w:rsidP="006E15AB">
      <w:pPr>
        <w:pStyle w:val="ListParagraph"/>
        <w:jc w:val="center"/>
      </w:pPr>
      <w:r>
        <w:rPr>
          <w:noProof/>
        </w:rPr>
        <w:drawing>
          <wp:inline distT="0" distB="0" distL="0" distR="0">
            <wp:extent cx="4017490" cy="1238297"/>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BoltedOntoRail.jpg"/>
                    <pic:cNvPicPr/>
                  </pic:nvPicPr>
                  <pic:blipFill>
                    <a:blip r:embed="rId14">
                      <a:extLst>
                        <a:ext uri="{28A0092B-C50C-407E-A947-70E740481C1C}">
                          <a14:useLocalDpi xmlns:a14="http://schemas.microsoft.com/office/drawing/2010/main" val="0"/>
                        </a:ext>
                      </a:extLst>
                    </a:blip>
                    <a:stretch>
                      <a:fillRect/>
                    </a:stretch>
                  </pic:blipFill>
                  <pic:spPr>
                    <a:xfrm>
                      <a:off x="0" y="0"/>
                      <a:ext cx="4048065" cy="1247721"/>
                    </a:xfrm>
                    <a:prstGeom prst="rect">
                      <a:avLst/>
                    </a:prstGeom>
                  </pic:spPr>
                </pic:pic>
              </a:graphicData>
            </a:graphic>
          </wp:inline>
        </w:drawing>
      </w:r>
    </w:p>
    <w:p w:rsidR="006E0940" w:rsidRDefault="006E15AB" w:rsidP="006E15AB">
      <w:pPr>
        <w:pStyle w:val="ListParagraph"/>
        <w:jc w:val="center"/>
      </w:pPr>
      <w:r>
        <w:t>Fin is bolted onto Rail using shim stock as a guide for center</w:t>
      </w:r>
      <w:r w:rsidR="006E0940">
        <w:br/>
      </w:r>
    </w:p>
    <w:p w:rsidR="009D1F05" w:rsidRPr="009D1F05" w:rsidRDefault="009D1F05" w:rsidP="009D1F05">
      <w:pPr>
        <w:pStyle w:val="ListParagraph"/>
        <w:numPr>
          <w:ilvl w:val="0"/>
          <w:numId w:val="1"/>
        </w:numPr>
      </w:pPr>
      <w:r>
        <w:rPr>
          <w:b/>
        </w:rPr>
        <w:t>Inspection of the final product</w:t>
      </w:r>
    </w:p>
    <w:p w:rsidR="009D1F05" w:rsidRDefault="009D1F05" w:rsidP="009D1F05">
      <w:pPr>
        <w:pStyle w:val="ListParagraph"/>
      </w:pPr>
      <w:r>
        <w:t>This section is covered by another document</w:t>
      </w:r>
    </w:p>
    <w:p w:rsidR="009D1F05" w:rsidRDefault="009D1F05" w:rsidP="009D1F05">
      <w:pPr>
        <w:pStyle w:val="ListParagraph"/>
      </w:pPr>
    </w:p>
    <w:p w:rsidR="009D1F05" w:rsidRDefault="009D1F05" w:rsidP="009D1F05">
      <w:pPr>
        <w:pStyle w:val="ListParagraph"/>
        <w:jc w:val="right"/>
      </w:pPr>
      <w:r>
        <w:t>(End of document)</w:t>
      </w:r>
    </w:p>
    <w:sectPr w:rsidR="009D1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E388D"/>
    <w:multiLevelType w:val="hybridMultilevel"/>
    <w:tmpl w:val="76C83598"/>
    <w:lvl w:ilvl="0" w:tplc="FAEE2B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1B"/>
    <w:rsid w:val="000520D7"/>
    <w:rsid w:val="00212EC1"/>
    <w:rsid w:val="002A31A1"/>
    <w:rsid w:val="00371A00"/>
    <w:rsid w:val="004D3EF1"/>
    <w:rsid w:val="004E1E3A"/>
    <w:rsid w:val="00597564"/>
    <w:rsid w:val="006868FB"/>
    <w:rsid w:val="006E0940"/>
    <w:rsid w:val="006E15AB"/>
    <w:rsid w:val="00836F4F"/>
    <w:rsid w:val="008C7D7F"/>
    <w:rsid w:val="008D369A"/>
    <w:rsid w:val="009D1F05"/>
    <w:rsid w:val="00A024CB"/>
    <w:rsid w:val="00A5041B"/>
    <w:rsid w:val="00B36ABF"/>
    <w:rsid w:val="00BC5965"/>
    <w:rsid w:val="00BE06C0"/>
    <w:rsid w:val="00C05832"/>
    <w:rsid w:val="00CD1013"/>
    <w:rsid w:val="00DA7BC0"/>
    <w:rsid w:val="00DC5DB4"/>
    <w:rsid w:val="00E12E65"/>
    <w:rsid w:val="00E53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19423-7383-4A60-BD85-15366769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Mitsuko Roberts</dc:creator>
  <cp:keywords/>
  <dc:description/>
  <cp:lastModifiedBy>Mitsuko Roberts</cp:lastModifiedBy>
  <cp:revision>20</cp:revision>
  <dcterms:created xsi:type="dcterms:W3CDTF">2016-07-20T21:35:00Z</dcterms:created>
  <dcterms:modified xsi:type="dcterms:W3CDTF">2016-07-20T23:08:00Z</dcterms:modified>
</cp:coreProperties>
</file>