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801141">
      <w:r>
        <w:t>Meeting Notes</w:t>
      </w:r>
      <w:r>
        <w:tab/>
      </w:r>
      <w:r>
        <w:tab/>
        <w:t>October 17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F52327">
        <w:t xml:space="preserve">, </w:t>
      </w:r>
      <w:r w:rsidR="0006641F">
        <w:t>Pravin Chordia</w:t>
      </w:r>
      <w:r w:rsidR="00801141">
        <w:t>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45260C" w:rsidRDefault="00B66ADF" w:rsidP="00182D8E">
      <w:pPr>
        <w:pStyle w:val="ListParagraph"/>
        <w:numPr>
          <w:ilvl w:val="0"/>
          <w:numId w:val="1"/>
        </w:numPr>
      </w:pPr>
      <w:r>
        <w:t xml:space="preserve">Pravin presented and discussed results from clock driver testing.  </w:t>
      </w:r>
      <w:r w:rsidR="0045260C">
        <w:t>The tests were to demonstrate the utility of filters placed in the clock driver signal path.</w:t>
      </w:r>
    </w:p>
    <w:p w:rsidR="00B66ADF" w:rsidRDefault="0045260C" w:rsidP="00182D8E">
      <w:pPr>
        <w:pStyle w:val="ListParagraph"/>
        <w:numPr>
          <w:ilvl w:val="0"/>
          <w:numId w:val="1"/>
        </w:numPr>
      </w:pPr>
      <w:r>
        <w:t>Some questions remain as to how the component values were selected.  The in-loop-compensation topology was defeated by using a 0 ohm resistor for the output isolation resistor.</w:t>
      </w:r>
    </w:p>
    <w:p w:rsidR="0045260C" w:rsidRDefault="0045260C" w:rsidP="00182D8E">
      <w:pPr>
        <w:pStyle w:val="ListParagraph"/>
        <w:numPr>
          <w:ilvl w:val="0"/>
          <w:numId w:val="1"/>
        </w:numPr>
      </w:pPr>
      <w:r>
        <w:t>Further tests should be done with the clock driver circuit.</w:t>
      </w:r>
    </w:p>
    <w:p w:rsidR="00AD707A" w:rsidRDefault="00AD707A" w:rsidP="00182D8E">
      <w:pPr>
        <w:pStyle w:val="ListParagraph"/>
        <w:numPr>
          <w:ilvl w:val="0"/>
          <w:numId w:val="1"/>
        </w:numPr>
      </w:pPr>
      <w:r>
        <w:t>The schematic for the analog signal chain was presented</w:t>
      </w:r>
    </w:p>
    <w:p w:rsidR="00AD707A" w:rsidRDefault="00AD707A" w:rsidP="00182D8E">
      <w:pPr>
        <w:pStyle w:val="ListParagraph"/>
        <w:numPr>
          <w:ilvl w:val="0"/>
          <w:numId w:val="1"/>
        </w:numPr>
      </w:pPr>
      <w:r>
        <w:t>The DACs used for the offset voltages need to be investigated as to the noise specifications.</w:t>
      </w:r>
    </w:p>
    <w:p w:rsidR="00AD707A" w:rsidRDefault="00AD707A" w:rsidP="00182D8E">
      <w:pPr>
        <w:pStyle w:val="ListParagraph"/>
        <w:numPr>
          <w:ilvl w:val="0"/>
          <w:numId w:val="1"/>
        </w:numPr>
      </w:pPr>
      <w:r>
        <w:t>Buffers for the offset voltages may need some filtering.  This will be studied.</w:t>
      </w:r>
    </w:p>
    <w:p w:rsidR="00B66ADF" w:rsidRDefault="00AD707A" w:rsidP="00182D8E">
      <w:pPr>
        <w:pStyle w:val="ListParagraph"/>
        <w:numPr>
          <w:ilvl w:val="0"/>
          <w:numId w:val="1"/>
        </w:numPr>
      </w:pPr>
      <w:r>
        <w:t>Schematics for the bias voltages was presented</w:t>
      </w:r>
    </w:p>
    <w:p w:rsidR="00AD707A" w:rsidRDefault="00AD707A" w:rsidP="00182D8E">
      <w:pPr>
        <w:pStyle w:val="ListParagraph"/>
        <w:numPr>
          <w:ilvl w:val="0"/>
          <w:numId w:val="1"/>
        </w:numPr>
      </w:pPr>
      <w:r>
        <w:t>The amplifier for the bias voltages was changed to an OPA4140.</w:t>
      </w:r>
    </w:p>
    <w:p w:rsidR="00AD707A" w:rsidRDefault="00AD707A" w:rsidP="00182D8E">
      <w:pPr>
        <w:pStyle w:val="ListParagraph"/>
        <w:numPr>
          <w:ilvl w:val="0"/>
          <w:numId w:val="1"/>
        </w:numPr>
      </w:pPr>
      <w:r>
        <w:t>The OPA4140 needs to be studied will respect to noise requirements.</w:t>
      </w:r>
    </w:p>
    <w:p w:rsidR="00AD707A" w:rsidRDefault="00AD707A" w:rsidP="00182D8E">
      <w:pPr>
        <w:pStyle w:val="ListParagraph"/>
        <w:numPr>
          <w:ilvl w:val="0"/>
          <w:numId w:val="1"/>
        </w:numPr>
      </w:pPr>
      <w:r>
        <w:t>The DAC range for the bias voltages is selectable to be either 0-10V or -5V to +5V.  This will require a change in the gain of the bias amplifiers.</w:t>
      </w:r>
    </w:p>
    <w:p w:rsidR="009C3A69" w:rsidRDefault="009C3A69" w:rsidP="00182D8E">
      <w:pPr>
        <w:pStyle w:val="ListParagraph"/>
        <w:numPr>
          <w:ilvl w:val="0"/>
          <w:numId w:val="1"/>
        </w:numPr>
      </w:pPr>
      <w:r>
        <w:t>A schematic for tri-level clocks was presented</w:t>
      </w:r>
    </w:p>
    <w:p w:rsidR="009C3A69" w:rsidRDefault="009C3A69" w:rsidP="00182D8E">
      <w:pPr>
        <w:pStyle w:val="ListParagraph"/>
        <w:numPr>
          <w:ilvl w:val="0"/>
          <w:numId w:val="1"/>
        </w:numPr>
      </w:pPr>
      <w:r>
        <w:t>A 4x1 analog multiplexer/switch was used to switch between the clock levels.  This scheme is different than anticipated.  Advantages and disadvantages need to be investigated.</w:t>
      </w:r>
    </w:p>
    <w:p w:rsidR="00283E2F" w:rsidRDefault="00283E2F" w:rsidP="00182D8E">
      <w:pPr>
        <w:pStyle w:val="ListParagraph"/>
        <w:numPr>
          <w:ilvl w:val="0"/>
          <w:numId w:val="1"/>
        </w:numPr>
      </w:pPr>
      <w:r>
        <w:t>The waveform definition scheme was discussed</w:t>
      </w:r>
    </w:p>
    <w:p w:rsidR="00283E2F" w:rsidRDefault="00283E2F" w:rsidP="00182D8E">
      <w:pPr>
        <w:pStyle w:val="ListParagraph"/>
        <w:numPr>
          <w:ilvl w:val="0"/>
          <w:numId w:val="1"/>
        </w:numPr>
      </w:pPr>
      <w:r>
        <w:t>It was clarified that multiple tables can be called arbitrarily.  This indicates that the scheme is more flexible than previously thought.</w:t>
      </w:r>
    </w:p>
    <w:p w:rsidR="00283E2F" w:rsidRDefault="00283E2F" w:rsidP="00182D8E">
      <w:pPr>
        <w:pStyle w:val="ListParagraph"/>
        <w:numPr>
          <w:ilvl w:val="0"/>
          <w:numId w:val="1"/>
        </w:numPr>
      </w:pPr>
      <w:r>
        <w:t>Caltech will create desired tables and calling sequences to make sure the scheme is what we want.</w:t>
      </w:r>
    </w:p>
    <w:p w:rsidR="00DA4DAB" w:rsidRDefault="00B66ADF" w:rsidP="00182D8E">
      <w:pPr>
        <w:pStyle w:val="ListParagraph"/>
        <w:numPr>
          <w:ilvl w:val="0"/>
          <w:numId w:val="1"/>
        </w:numPr>
      </w:pPr>
      <w:r>
        <w:t>Readiness for the prototype demo in October was discussed.  A computer and power supply are needed at Caltech for the test</w:t>
      </w:r>
      <w:r w:rsidR="00607BE1">
        <w:t xml:space="preserve">. </w:t>
      </w:r>
    </w:p>
    <w:p w:rsidR="00607BE1" w:rsidRDefault="00607BE1" w:rsidP="00182D8E">
      <w:pPr>
        <w:pStyle w:val="ListParagraph"/>
        <w:numPr>
          <w:ilvl w:val="0"/>
          <w:numId w:val="1"/>
        </w:numPr>
      </w:pPr>
      <w:r>
        <w:t>Power rating of supply is still TBD.  The computer operating system will be Red Hat Enterprise Linux.</w:t>
      </w:r>
    </w:p>
    <w:p w:rsidR="00B66ADF" w:rsidRDefault="00B66ADF" w:rsidP="00182D8E">
      <w:pPr>
        <w:pStyle w:val="ListParagraph"/>
        <w:numPr>
          <w:ilvl w:val="0"/>
          <w:numId w:val="1"/>
        </w:numPr>
      </w:pPr>
      <w:r>
        <w:t>Information concerning power supply capacity for the test will be sent</w:t>
      </w:r>
    </w:p>
    <w:p w:rsidR="00ED1B8D" w:rsidRDefault="00ED1B8D" w:rsidP="00182D8E">
      <w:pPr>
        <w:pStyle w:val="ListParagraph"/>
        <w:numPr>
          <w:ilvl w:val="0"/>
          <w:numId w:val="1"/>
        </w:numPr>
      </w:pPr>
      <w:r>
        <w:t>Prototype will be sent by the end of the month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C933D9" w:rsidRDefault="00500464" w:rsidP="00795829">
      <w:pPr>
        <w:pStyle w:val="ListParagraph"/>
        <w:numPr>
          <w:ilvl w:val="1"/>
          <w:numId w:val="1"/>
        </w:numPr>
      </w:pPr>
      <w:r>
        <w:t>Continue clock driver testing.  Qualify reasons for component selection.</w:t>
      </w:r>
    </w:p>
    <w:p w:rsidR="00795829" w:rsidRDefault="00500464" w:rsidP="00795829">
      <w:pPr>
        <w:pStyle w:val="ListParagraph"/>
        <w:numPr>
          <w:ilvl w:val="1"/>
          <w:numId w:val="1"/>
        </w:numPr>
      </w:pPr>
      <w:r>
        <w:t>Review DAC for signal chain offsets.  Noise specs., range, etc.</w:t>
      </w:r>
    </w:p>
    <w:p w:rsidR="00500464" w:rsidRDefault="00500464" w:rsidP="00795829">
      <w:pPr>
        <w:pStyle w:val="ListParagraph"/>
        <w:numPr>
          <w:ilvl w:val="1"/>
          <w:numId w:val="1"/>
        </w:numPr>
      </w:pPr>
      <w:r>
        <w:t>Supply requirements for power supply for prototype demo</w:t>
      </w:r>
    </w:p>
    <w:p w:rsidR="009F0304" w:rsidRDefault="00500464" w:rsidP="0041349D">
      <w:pPr>
        <w:pStyle w:val="ListParagraph"/>
        <w:numPr>
          <w:ilvl w:val="1"/>
          <w:numId w:val="1"/>
        </w:numPr>
      </w:pPr>
      <w:r>
        <w:t>Continue readying the prototype for delivery.</w:t>
      </w:r>
      <w:bookmarkStart w:id="0" w:name="_GoBack"/>
      <w:bookmarkEnd w:id="0"/>
    </w:p>
    <w:p w:rsidR="000C367B" w:rsidRPr="000C367B" w:rsidRDefault="000C367B" w:rsidP="000C367B">
      <w:pPr>
        <w:rPr>
          <w:b/>
        </w:rPr>
      </w:pPr>
      <w:r>
        <w:rPr>
          <w:b/>
        </w:rPr>
        <w:lastRenderedPageBreak/>
        <w:tab/>
        <w:t>Caltech</w:t>
      </w:r>
    </w:p>
    <w:p w:rsidR="00B66ADF" w:rsidRDefault="00500464" w:rsidP="00C5488E">
      <w:pPr>
        <w:pStyle w:val="ListParagraph"/>
        <w:numPr>
          <w:ilvl w:val="1"/>
          <w:numId w:val="1"/>
        </w:numPr>
      </w:pPr>
      <w:r>
        <w:t>Reply with number of parallel (tri-level) clocks needed.</w:t>
      </w:r>
    </w:p>
    <w:p w:rsidR="00245967" w:rsidRPr="00803EA8" w:rsidRDefault="00500464" w:rsidP="00C5488E">
      <w:pPr>
        <w:pStyle w:val="ListParagraph"/>
        <w:numPr>
          <w:ilvl w:val="1"/>
          <w:numId w:val="1"/>
        </w:numPr>
      </w:pPr>
      <w:r>
        <w:t>Create desired waveforms and the sequence to call the waveform tables</w:t>
      </w:r>
    </w:p>
    <w:sectPr w:rsidR="00245967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0044D"/>
    <w:rsid w:val="00023F7B"/>
    <w:rsid w:val="000270D9"/>
    <w:rsid w:val="0006641F"/>
    <w:rsid w:val="00074FEB"/>
    <w:rsid w:val="000826CA"/>
    <w:rsid w:val="000C1C94"/>
    <w:rsid w:val="000C2EB4"/>
    <w:rsid w:val="000C367B"/>
    <w:rsid w:val="000E2BC5"/>
    <w:rsid w:val="000F224B"/>
    <w:rsid w:val="000F7B3E"/>
    <w:rsid w:val="001021CC"/>
    <w:rsid w:val="00106BA3"/>
    <w:rsid w:val="00120EA6"/>
    <w:rsid w:val="0013416A"/>
    <w:rsid w:val="00135704"/>
    <w:rsid w:val="00182D8E"/>
    <w:rsid w:val="00193839"/>
    <w:rsid w:val="001A119E"/>
    <w:rsid w:val="001B35AB"/>
    <w:rsid w:val="001C3658"/>
    <w:rsid w:val="0020023D"/>
    <w:rsid w:val="002037E6"/>
    <w:rsid w:val="00212A6F"/>
    <w:rsid w:val="002416BA"/>
    <w:rsid w:val="00241711"/>
    <w:rsid w:val="00244052"/>
    <w:rsid w:val="00244A04"/>
    <w:rsid w:val="00245494"/>
    <w:rsid w:val="00245967"/>
    <w:rsid w:val="00265CEB"/>
    <w:rsid w:val="00283E2F"/>
    <w:rsid w:val="00287BFC"/>
    <w:rsid w:val="002C4936"/>
    <w:rsid w:val="002E255C"/>
    <w:rsid w:val="002E51C2"/>
    <w:rsid w:val="003178AD"/>
    <w:rsid w:val="00341FAD"/>
    <w:rsid w:val="00393130"/>
    <w:rsid w:val="003A26AD"/>
    <w:rsid w:val="003D5323"/>
    <w:rsid w:val="003F33A9"/>
    <w:rsid w:val="003F665D"/>
    <w:rsid w:val="00403A09"/>
    <w:rsid w:val="0041349D"/>
    <w:rsid w:val="0045260C"/>
    <w:rsid w:val="004560B0"/>
    <w:rsid w:val="00457494"/>
    <w:rsid w:val="004813A0"/>
    <w:rsid w:val="00491A39"/>
    <w:rsid w:val="004B4BA9"/>
    <w:rsid w:val="00500464"/>
    <w:rsid w:val="005329D6"/>
    <w:rsid w:val="0054100A"/>
    <w:rsid w:val="00545409"/>
    <w:rsid w:val="005474E4"/>
    <w:rsid w:val="0056241D"/>
    <w:rsid w:val="00581CE2"/>
    <w:rsid w:val="005866C0"/>
    <w:rsid w:val="0058795E"/>
    <w:rsid w:val="005C4887"/>
    <w:rsid w:val="005D65A3"/>
    <w:rsid w:val="005E5255"/>
    <w:rsid w:val="005E68F8"/>
    <w:rsid w:val="00603441"/>
    <w:rsid w:val="00606AE5"/>
    <w:rsid w:val="00607BE1"/>
    <w:rsid w:val="0061456A"/>
    <w:rsid w:val="00626FC4"/>
    <w:rsid w:val="00672B88"/>
    <w:rsid w:val="006824E3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95829"/>
    <w:rsid w:val="007A2D95"/>
    <w:rsid w:val="007B0FA9"/>
    <w:rsid w:val="007C58F9"/>
    <w:rsid w:val="007F2125"/>
    <w:rsid w:val="00801141"/>
    <w:rsid w:val="00803EA8"/>
    <w:rsid w:val="00805D75"/>
    <w:rsid w:val="00821EA2"/>
    <w:rsid w:val="00856E0C"/>
    <w:rsid w:val="00897B27"/>
    <w:rsid w:val="0092111F"/>
    <w:rsid w:val="009408DD"/>
    <w:rsid w:val="00941579"/>
    <w:rsid w:val="009C3A69"/>
    <w:rsid w:val="009D3922"/>
    <w:rsid w:val="009D4AC8"/>
    <w:rsid w:val="009E4102"/>
    <w:rsid w:val="009E543C"/>
    <w:rsid w:val="009F0304"/>
    <w:rsid w:val="00A07DDA"/>
    <w:rsid w:val="00A3167E"/>
    <w:rsid w:val="00A41B80"/>
    <w:rsid w:val="00A52EBC"/>
    <w:rsid w:val="00A63921"/>
    <w:rsid w:val="00A72837"/>
    <w:rsid w:val="00A83633"/>
    <w:rsid w:val="00A95442"/>
    <w:rsid w:val="00AA1017"/>
    <w:rsid w:val="00AC464F"/>
    <w:rsid w:val="00AD707A"/>
    <w:rsid w:val="00AE1C55"/>
    <w:rsid w:val="00B04407"/>
    <w:rsid w:val="00B04AAA"/>
    <w:rsid w:val="00B22FB0"/>
    <w:rsid w:val="00B344E8"/>
    <w:rsid w:val="00B47635"/>
    <w:rsid w:val="00B63636"/>
    <w:rsid w:val="00B65049"/>
    <w:rsid w:val="00B66ADF"/>
    <w:rsid w:val="00B73452"/>
    <w:rsid w:val="00B92D66"/>
    <w:rsid w:val="00BC79AD"/>
    <w:rsid w:val="00C0548C"/>
    <w:rsid w:val="00C062FE"/>
    <w:rsid w:val="00C164C0"/>
    <w:rsid w:val="00C17393"/>
    <w:rsid w:val="00C523FF"/>
    <w:rsid w:val="00C5488E"/>
    <w:rsid w:val="00C80789"/>
    <w:rsid w:val="00C82768"/>
    <w:rsid w:val="00C933D9"/>
    <w:rsid w:val="00C94297"/>
    <w:rsid w:val="00C96441"/>
    <w:rsid w:val="00C96584"/>
    <w:rsid w:val="00CA3281"/>
    <w:rsid w:val="00CA4432"/>
    <w:rsid w:val="00CB0473"/>
    <w:rsid w:val="00CB3D94"/>
    <w:rsid w:val="00CD69A9"/>
    <w:rsid w:val="00CE2193"/>
    <w:rsid w:val="00D02323"/>
    <w:rsid w:val="00D07677"/>
    <w:rsid w:val="00D1510E"/>
    <w:rsid w:val="00D176F9"/>
    <w:rsid w:val="00D47081"/>
    <w:rsid w:val="00D50AC4"/>
    <w:rsid w:val="00D83CE5"/>
    <w:rsid w:val="00D92679"/>
    <w:rsid w:val="00D97EC7"/>
    <w:rsid w:val="00DA30CD"/>
    <w:rsid w:val="00DA4DAB"/>
    <w:rsid w:val="00DC500B"/>
    <w:rsid w:val="00E1570C"/>
    <w:rsid w:val="00E20A76"/>
    <w:rsid w:val="00E45468"/>
    <w:rsid w:val="00E7099C"/>
    <w:rsid w:val="00E70B91"/>
    <w:rsid w:val="00E86459"/>
    <w:rsid w:val="00E96E4D"/>
    <w:rsid w:val="00EA0FD8"/>
    <w:rsid w:val="00EA1993"/>
    <w:rsid w:val="00EB6C17"/>
    <w:rsid w:val="00ED1B8D"/>
    <w:rsid w:val="00ED794D"/>
    <w:rsid w:val="00F427BD"/>
    <w:rsid w:val="00F502B1"/>
    <w:rsid w:val="00F52327"/>
    <w:rsid w:val="00F80606"/>
    <w:rsid w:val="00F81089"/>
    <w:rsid w:val="00F90D02"/>
    <w:rsid w:val="00F9367D"/>
    <w:rsid w:val="00FC1E1D"/>
    <w:rsid w:val="00FE657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12</cp:revision>
  <dcterms:created xsi:type="dcterms:W3CDTF">2013-10-17T16:38:00Z</dcterms:created>
  <dcterms:modified xsi:type="dcterms:W3CDTF">2013-10-17T17:21:00Z</dcterms:modified>
</cp:coreProperties>
</file>