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2C" w:rsidRDefault="0007002C">
      <w:pPr>
        <w:jc w:val="both"/>
        <w:rPr>
          <w:rFonts w:ascii="acqu" w:hAnsi="acqu"/>
          <w:sz w:val="22"/>
        </w:rPr>
      </w:pPr>
    </w:p>
    <w:p w:rsidR="00797AC1" w:rsidRPr="00797AC1" w:rsidRDefault="00797AC1">
      <w:pPr>
        <w:jc w:val="both"/>
        <w:rPr>
          <w:rFonts w:ascii="acqu" w:hAnsi="acqu"/>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830C44">
      <w:pPr>
        <w:jc w:val="center"/>
        <w:rPr>
          <w:sz w:val="22"/>
        </w:rPr>
      </w:pPr>
      <w:r>
        <w:rPr>
          <w:noProof/>
          <w:sz w:val="22"/>
        </w:rPr>
        <w:drawing>
          <wp:inline distT="0" distB="0" distL="0" distR="0" wp14:anchorId="5D131788" wp14:editId="407AB45E">
            <wp:extent cx="2062480" cy="1490980"/>
            <wp:effectExtent l="0" t="0" r="0" b="0"/>
            <wp:docPr id="3" name="Picture 1" descr="T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480" cy="1490980"/>
                    </a:xfrm>
                    <a:prstGeom prst="rect">
                      <a:avLst/>
                    </a:prstGeom>
                    <a:noFill/>
                    <a:ln>
                      <a:noFill/>
                    </a:ln>
                    <a:effectLst/>
                  </pic:spPr>
                </pic:pic>
              </a:graphicData>
            </a:graphic>
          </wp:inline>
        </w:drawing>
      </w:r>
    </w:p>
    <w:p w:rsidR="0007002C" w:rsidRDefault="0007002C">
      <w:pPr>
        <w:jc w:val="center"/>
        <w:rPr>
          <w:sz w:val="22"/>
        </w:rPr>
      </w:pPr>
    </w:p>
    <w:p w:rsidR="0007002C" w:rsidRDefault="0007002C">
      <w:pPr>
        <w:jc w:val="center"/>
        <w:rPr>
          <w:sz w:val="22"/>
        </w:rPr>
      </w:pPr>
    </w:p>
    <w:tbl>
      <w:tblPr>
        <w:tblW w:w="7990" w:type="dxa"/>
        <w:jc w:val="center"/>
        <w:tblLayout w:type="fixed"/>
        <w:tblCellMar>
          <w:left w:w="70" w:type="dxa"/>
          <w:right w:w="70" w:type="dxa"/>
        </w:tblCellMar>
        <w:tblLook w:val="0000" w:firstRow="0" w:lastRow="0" w:firstColumn="0" w:lastColumn="0" w:noHBand="0" w:noVBand="0"/>
      </w:tblPr>
      <w:tblGrid>
        <w:gridCol w:w="790"/>
        <w:gridCol w:w="6429"/>
        <w:gridCol w:w="771"/>
      </w:tblGrid>
      <w:tr w:rsidR="0007002C">
        <w:trPr>
          <w:gridAfter w:val="1"/>
          <w:wAfter w:w="771" w:type="dxa"/>
          <w:jc w:val="center"/>
        </w:trPr>
        <w:tc>
          <w:tcPr>
            <w:tcW w:w="7219" w:type="dxa"/>
            <w:gridSpan w:val="2"/>
          </w:tcPr>
          <w:p w:rsidR="0007002C" w:rsidRDefault="003E5024" w:rsidP="0007002C">
            <w:pPr>
              <w:pStyle w:val="MajorTitle"/>
              <w:spacing w:before="240"/>
            </w:pPr>
            <w:r>
              <w:t>Functional and Performance</w:t>
            </w:r>
            <w:r w:rsidR="0007002C">
              <w:t xml:space="preserve"> Requirements Document</w:t>
            </w:r>
          </w:p>
          <w:p w:rsidR="0007002C" w:rsidRPr="00642DD5" w:rsidRDefault="0007002C" w:rsidP="0007002C">
            <w:pPr>
              <w:pStyle w:val="MajorTitle"/>
              <w:spacing w:before="240"/>
            </w:pPr>
            <w:r w:rsidRPr="00642DD5">
              <w:t>For</w:t>
            </w:r>
          </w:p>
          <w:p w:rsidR="0007002C" w:rsidRPr="00642DD5" w:rsidRDefault="003E5024" w:rsidP="0007002C">
            <w:pPr>
              <w:pStyle w:val="MajorTitle"/>
              <w:spacing w:before="240"/>
            </w:pPr>
            <w:r>
              <w:t>IRMS</w:t>
            </w:r>
          </w:p>
        </w:tc>
      </w:tr>
      <w:tr w:rsidR="0007002C">
        <w:tblPrEx>
          <w:jc w:val="left"/>
        </w:tblPrEx>
        <w:trPr>
          <w:gridBefore w:val="1"/>
          <w:wBefore w:w="790" w:type="dxa"/>
        </w:trPr>
        <w:tc>
          <w:tcPr>
            <w:tcW w:w="7200" w:type="dxa"/>
            <w:gridSpan w:val="2"/>
          </w:tcPr>
          <w:p w:rsidR="0007002C" w:rsidRDefault="0007002C" w:rsidP="0007002C">
            <w:pPr>
              <w:pStyle w:val="MinorTitle"/>
              <w:rPr>
                <w:b w:val="0"/>
              </w:rPr>
            </w:pPr>
            <w:r>
              <w:rPr>
                <w:b w:val="0"/>
              </w:rPr>
              <w:fldChar w:fldCharType="begin"/>
            </w:r>
            <w:r>
              <w:rPr>
                <w:b w:val="0"/>
              </w:rPr>
              <w:instrText xml:space="preserve"> KEYWORDS   \* MERGEFORMAT </w:instrText>
            </w:r>
            <w:r>
              <w:rPr>
                <w:b w:val="0"/>
              </w:rPr>
              <w:fldChar w:fldCharType="separate"/>
            </w:r>
            <w:r w:rsidR="003E5024">
              <w:rPr>
                <w:b w:val="0"/>
              </w:rPr>
              <w:t>Version 1.4</w:t>
            </w:r>
            <w:r>
              <w:rPr>
                <w:b w:val="0"/>
              </w:rPr>
              <w:fldChar w:fldCharType="end"/>
            </w:r>
          </w:p>
        </w:tc>
      </w:tr>
    </w:tbl>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rsidP="0007002C">
      <w:pPr>
        <w:jc w:val="center"/>
        <w:rPr>
          <w:sz w:val="22"/>
        </w:rPr>
      </w:pPr>
      <w:r>
        <w:rPr>
          <w:bCs/>
          <w:sz w:val="28"/>
        </w:rPr>
        <w:fldChar w:fldCharType="begin"/>
      </w:r>
      <w:r>
        <w:rPr>
          <w:bCs/>
          <w:sz w:val="28"/>
        </w:rPr>
        <w:instrText xml:space="preserve"> SAVEDATE  \@ "MMMM d, yyyy"  \* MERGEFORMAT </w:instrText>
      </w:r>
      <w:r>
        <w:rPr>
          <w:bCs/>
          <w:sz w:val="28"/>
        </w:rPr>
        <w:fldChar w:fldCharType="separate"/>
      </w:r>
      <w:r w:rsidR="009E1CF6">
        <w:rPr>
          <w:bCs/>
          <w:noProof/>
          <w:sz w:val="28"/>
        </w:rPr>
        <w:t>January 29, 2013</w:t>
      </w:r>
      <w:r>
        <w:rPr>
          <w:bCs/>
          <w:sz w:val="28"/>
        </w:rPr>
        <w:fldChar w:fldCharType="end"/>
      </w: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both"/>
        <w:rPr>
          <w:sz w:val="22"/>
        </w:rPr>
      </w:pPr>
    </w:p>
    <w:p w:rsidR="0007002C" w:rsidRDefault="0007002C">
      <w:pPr>
        <w:jc w:val="center"/>
        <w:rPr>
          <w:b/>
          <w:bCs/>
          <w:caps/>
          <w:sz w:val="28"/>
        </w:rPr>
      </w:pPr>
      <w:r>
        <w:br w:type="page"/>
      </w:r>
      <w:r>
        <w:rPr>
          <w:b/>
          <w:bCs/>
          <w:caps/>
          <w:sz w:val="28"/>
        </w:rPr>
        <w:lastRenderedPageBreak/>
        <w:t>Table of ContentS</w:t>
      </w:r>
    </w:p>
    <w:p w:rsidR="009E1CF6" w:rsidRDefault="0007002C">
      <w:pPr>
        <w:pStyle w:val="TOC1"/>
        <w:tabs>
          <w:tab w:val="left" w:pos="442"/>
        </w:tabs>
        <w:rPr>
          <w:rFonts w:asciiTheme="minorHAnsi" w:eastAsiaTheme="minorEastAsia" w:hAnsiTheme="minorHAnsi" w:cstheme="minorBidi"/>
          <w:b w:val="0"/>
          <w:caps w:val="0"/>
          <w:noProof/>
          <w:spacing w:val="0"/>
          <w:sz w:val="22"/>
          <w:szCs w:val="22"/>
          <w:u w:val="none"/>
        </w:rPr>
      </w:pPr>
      <w:r>
        <w:fldChar w:fldCharType="begin"/>
      </w:r>
      <w:r w:rsidRPr="00E27764">
        <w:instrText xml:space="preserve"> TOC \o "1-3" </w:instrText>
      </w:r>
      <w:r>
        <w:fldChar w:fldCharType="separate"/>
      </w:r>
      <w:r w:rsidR="009E1CF6">
        <w:rPr>
          <w:noProof/>
        </w:rPr>
        <w:t>1.</w:t>
      </w:r>
      <w:r w:rsidR="009E1CF6">
        <w:rPr>
          <w:rFonts w:asciiTheme="minorHAnsi" w:eastAsiaTheme="minorEastAsia" w:hAnsiTheme="minorHAnsi" w:cstheme="minorBidi"/>
          <w:b w:val="0"/>
          <w:caps w:val="0"/>
          <w:noProof/>
          <w:spacing w:val="0"/>
          <w:sz w:val="22"/>
          <w:szCs w:val="22"/>
          <w:u w:val="none"/>
        </w:rPr>
        <w:tab/>
      </w:r>
      <w:r w:rsidR="009E1CF6">
        <w:rPr>
          <w:noProof/>
        </w:rPr>
        <w:t>Introduction</w:t>
      </w:r>
      <w:r w:rsidR="009E1CF6">
        <w:rPr>
          <w:noProof/>
        </w:rPr>
        <w:tab/>
      </w:r>
      <w:r w:rsidR="009E1CF6">
        <w:rPr>
          <w:noProof/>
        </w:rPr>
        <w:fldChar w:fldCharType="begin"/>
      </w:r>
      <w:r w:rsidR="009E1CF6">
        <w:rPr>
          <w:noProof/>
        </w:rPr>
        <w:instrText xml:space="preserve"> PAGEREF _Toc347222412 \h </w:instrText>
      </w:r>
      <w:r w:rsidR="009E1CF6">
        <w:rPr>
          <w:noProof/>
        </w:rPr>
      </w:r>
      <w:r w:rsidR="009E1CF6">
        <w:rPr>
          <w:noProof/>
        </w:rPr>
        <w:fldChar w:fldCharType="separate"/>
      </w:r>
      <w:r w:rsidR="009E1CF6">
        <w:rPr>
          <w:noProof/>
        </w:rPr>
        <w:t>6</w:t>
      </w:r>
      <w:r w:rsidR="009E1CF6">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1.1</w:t>
      </w:r>
      <w:r>
        <w:rPr>
          <w:rFonts w:asciiTheme="minorHAnsi" w:eastAsiaTheme="minorEastAsia" w:hAnsiTheme="minorHAnsi" w:cstheme="minorBidi"/>
          <w:noProof/>
          <w:spacing w:val="0"/>
          <w:sz w:val="22"/>
          <w:szCs w:val="22"/>
        </w:rPr>
        <w:tab/>
      </w:r>
      <w:r>
        <w:rPr>
          <w:noProof/>
        </w:rPr>
        <w:t>Introduction</w:t>
      </w:r>
      <w:r>
        <w:rPr>
          <w:noProof/>
        </w:rPr>
        <w:tab/>
      </w:r>
      <w:r>
        <w:rPr>
          <w:noProof/>
        </w:rPr>
        <w:fldChar w:fldCharType="begin"/>
      </w:r>
      <w:r>
        <w:rPr>
          <w:noProof/>
        </w:rPr>
        <w:instrText xml:space="preserve"> PAGEREF _Toc347222413 \h </w:instrText>
      </w:r>
      <w:r>
        <w:rPr>
          <w:noProof/>
        </w:rPr>
      </w:r>
      <w:r>
        <w:rPr>
          <w:noProof/>
        </w:rPr>
        <w:fldChar w:fldCharType="separate"/>
      </w:r>
      <w:r>
        <w:rPr>
          <w:noProof/>
        </w:rPr>
        <w:t>6</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1.2</w:t>
      </w:r>
      <w:r>
        <w:rPr>
          <w:rFonts w:asciiTheme="minorHAnsi" w:eastAsiaTheme="minorEastAsia" w:hAnsiTheme="minorHAnsi" w:cstheme="minorBidi"/>
          <w:noProof/>
          <w:spacing w:val="0"/>
          <w:sz w:val="22"/>
          <w:szCs w:val="22"/>
        </w:rPr>
        <w:tab/>
      </w:r>
      <w:r>
        <w:rPr>
          <w:noProof/>
        </w:rPr>
        <w:t>Purpose</w:t>
      </w:r>
      <w:r>
        <w:rPr>
          <w:noProof/>
        </w:rPr>
        <w:tab/>
      </w:r>
      <w:r>
        <w:rPr>
          <w:noProof/>
        </w:rPr>
        <w:fldChar w:fldCharType="begin"/>
      </w:r>
      <w:r>
        <w:rPr>
          <w:noProof/>
        </w:rPr>
        <w:instrText xml:space="preserve"> PAGEREF _Toc347222414 \h </w:instrText>
      </w:r>
      <w:r>
        <w:rPr>
          <w:noProof/>
        </w:rPr>
      </w:r>
      <w:r>
        <w:rPr>
          <w:noProof/>
        </w:rPr>
        <w:fldChar w:fldCharType="separate"/>
      </w:r>
      <w:r>
        <w:rPr>
          <w:noProof/>
        </w:rPr>
        <w:t>6</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1.3</w:t>
      </w:r>
      <w:r>
        <w:rPr>
          <w:rFonts w:asciiTheme="minorHAnsi" w:eastAsiaTheme="minorEastAsia" w:hAnsiTheme="minorHAnsi" w:cstheme="minorBidi"/>
          <w:noProof/>
          <w:spacing w:val="0"/>
          <w:sz w:val="22"/>
          <w:szCs w:val="22"/>
        </w:rPr>
        <w:tab/>
      </w:r>
      <w:r>
        <w:rPr>
          <w:noProof/>
        </w:rPr>
        <w:t>Scope</w:t>
      </w:r>
      <w:r>
        <w:rPr>
          <w:noProof/>
        </w:rPr>
        <w:tab/>
      </w:r>
      <w:r>
        <w:rPr>
          <w:noProof/>
        </w:rPr>
        <w:fldChar w:fldCharType="begin"/>
      </w:r>
      <w:r>
        <w:rPr>
          <w:noProof/>
        </w:rPr>
        <w:instrText xml:space="preserve"> PAGEREF _Toc347222415 \h </w:instrText>
      </w:r>
      <w:r>
        <w:rPr>
          <w:noProof/>
        </w:rPr>
      </w:r>
      <w:r>
        <w:rPr>
          <w:noProof/>
        </w:rPr>
        <w:fldChar w:fldCharType="separate"/>
      </w:r>
      <w:r>
        <w:rPr>
          <w:noProof/>
        </w:rPr>
        <w:t>6</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1.4</w:t>
      </w:r>
      <w:r>
        <w:rPr>
          <w:rFonts w:asciiTheme="minorHAnsi" w:eastAsiaTheme="minorEastAsia" w:hAnsiTheme="minorHAnsi" w:cstheme="minorBidi"/>
          <w:noProof/>
          <w:spacing w:val="0"/>
          <w:sz w:val="22"/>
          <w:szCs w:val="22"/>
        </w:rPr>
        <w:tab/>
      </w:r>
      <w:r>
        <w:rPr>
          <w:noProof/>
        </w:rPr>
        <w:t>Applicable Documents</w:t>
      </w:r>
      <w:r>
        <w:rPr>
          <w:noProof/>
        </w:rPr>
        <w:tab/>
      </w:r>
      <w:r>
        <w:rPr>
          <w:noProof/>
        </w:rPr>
        <w:fldChar w:fldCharType="begin"/>
      </w:r>
      <w:r>
        <w:rPr>
          <w:noProof/>
        </w:rPr>
        <w:instrText xml:space="preserve"> PAGEREF _Toc347222416 \h </w:instrText>
      </w:r>
      <w:r>
        <w:rPr>
          <w:noProof/>
        </w:rPr>
      </w:r>
      <w:r>
        <w:rPr>
          <w:noProof/>
        </w:rPr>
        <w:fldChar w:fldCharType="separate"/>
      </w:r>
      <w:r>
        <w:rPr>
          <w:noProof/>
        </w:rPr>
        <w:t>6</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1.5</w:t>
      </w:r>
      <w:r>
        <w:rPr>
          <w:rFonts w:asciiTheme="minorHAnsi" w:eastAsiaTheme="minorEastAsia" w:hAnsiTheme="minorHAnsi" w:cstheme="minorBidi"/>
          <w:noProof/>
          <w:spacing w:val="0"/>
          <w:sz w:val="22"/>
          <w:szCs w:val="22"/>
        </w:rPr>
        <w:tab/>
      </w:r>
      <w:r>
        <w:rPr>
          <w:noProof/>
        </w:rPr>
        <w:t>Reference Documents</w:t>
      </w:r>
      <w:r>
        <w:rPr>
          <w:noProof/>
        </w:rPr>
        <w:tab/>
      </w:r>
      <w:r>
        <w:rPr>
          <w:noProof/>
        </w:rPr>
        <w:fldChar w:fldCharType="begin"/>
      </w:r>
      <w:r>
        <w:rPr>
          <w:noProof/>
        </w:rPr>
        <w:instrText xml:space="preserve"> PAGEREF _Toc347222417 \h </w:instrText>
      </w:r>
      <w:r>
        <w:rPr>
          <w:noProof/>
        </w:rPr>
      </w:r>
      <w:r>
        <w:rPr>
          <w:noProof/>
        </w:rPr>
        <w:fldChar w:fldCharType="separate"/>
      </w:r>
      <w:r>
        <w:rPr>
          <w:noProof/>
        </w:rPr>
        <w:t>7</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1.6</w:t>
      </w:r>
      <w:r>
        <w:rPr>
          <w:rFonts w:asciiTheme="minorHAnsi" w:eastAsiaTheme="minorEastAsia" w:hAnsiTheme="minorHAnsi" w:cstheme="minorBidi"/>
          <w:noProof/>
          <w:spacing w:val="0"/>
          <w:sz w:val="22"/>
          <w:szCs w:val="22"/>
        </w:rPr>
        <w:tab/>
      </w:r>
      <w:r>
        <w:rPr>
          <w:noProof/>
        </w:rPr>
        <w:t>Referenced Standards</w:t>
      </w:r>
      <w:r>
        <w:rPr>
          <w:noProof/>
        </w:rPr>
        <w:tab/>
      </w:r>
      <w:r>
        <w:rPr>
          <w:noProof/>
        </w:rPr>
        <w:fldChar w:fldCharType="begin"/>
      </w:r>
      <w:r>
        <w:rPr>
          <w:noProof/>
        </w:rPr>
        <w:instrText xml:space="preserve"> PAGEREF _Toc347222418 \h </w:instrText>
      </w:r>
      <w:r>
        <w:rPr>
          <w:noProof/>
        </w:rPr>
      </w:r>
      <w:r>
        <w:rPr>
          <w:noProof/>
        </w:rPr>
        <w:fldChar w:fldCharType="separate"/>
      </w:r>
      <w:r>
        <w:rPr>
          <w:noProof/>
        </w:rPr>
        <w:t>8</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1.6.1</w:t>
      </w:r>
      <w:r>
        <w:rPr>
          <w:rFonts w:asciiTheme="minorHAnsi" w:eastAsiaTheme="minorEastAsia" w:hAnsiTheme="minorHAnsi" w:cstheme="minorBidi"/>
          <w:noProof/>
          <w:spacing w:val="0"/>
          <w:sz w:val="22"/>
          <w:szCs w:val="22"/>
        </w:rPr>
        <w:tab/>
      </w:r>
      <w:r>
        <w:rPr>
          <w:noProof/>
        </w:rPr>
        <w:t>Industry Consensus Standards</w:t>
      </w:r>
      <w:r>
        <w:rPr>
          <w:noProof/>
        </w:rPr>
        <w:tab/>
      </w:r>
      <w:r>
        <w:rPr>
          <w:noProof/>
        </w:rPr>
        <w:fldChar w:fldCharType="begin"/>
      </w:r>
      <w:r>
        <w:rPr>
          <w:noProof/>
        </w:rPr>
        <w:instrText xml:space="preserve"> PAGEREF _Toc347222419 \h </w:instrText>
      </w:r>
      <w:r>
        <w:rPr>
          <w:noProof/>
        </w:rPr>
      </w:r>
      <w:r>
        <w:rPr>
          <w:noProof/>
        </w:rPr>
        <w:fldChar w:fldCharType="separate"/>
      </w:r>
      <w:r>
        <w:rPr>
          <w:noProof/>
        </w:rPr>
        <w:t>8</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1.7</w:t>
      </w:r>
      <w:r>
        <w:rPr>
          <w:rFonts w:asciiTheme="minorHAnsi" w:eastAsiaTheme="minorEastAsia" w:hAnsiTheme="minorHAnsi" w:cstheme="minorBidi"/>
          <w:noProof/>
          <w:spacing w:val="0"/>
          <w:sz w:val="22"/>
          <w:szCs w:val="22"/>
        </w:rPr>
        <w:tab/>
      </w:r>
      <w:r>
        <w:rPr>
          <w:noProof/>
        </w:rPr>
        <w:t>Referenced Drawings</w:t>
      </w:r>
      <w:r>
        <w:rPr>
          <w:noProof/>
        </w:rPr>
        <w:tab/>
      </w:r>
      <w:r>
        <w:rPr>
          <w:noProof/>
        </w:rPr>
        <w:fldChar w:fldCharType="begin"/>
      </w:r>
      <w:r>
        <w:rPr>
          <w:noProof/>
        </w:rPr>
        <w:instrText xml:space="preserve"> PAGEREF _Toc347222420 \h </w:instrText>
      </w:r>
      <w:r>
        <w:rPr>
          <w:noProof/>
        </w:rPr>
      </w:r>
      <w:r>
        <w:rPr>
          <w:noProof/>
        </w:rPr>
        <w:fldChar w:fldCharType="separate"/>
      </w:r>
      <w:r>
        <w:rPr>
          <w:noProof/>
        </w:rPr>
        <w:t>10</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1.8</w:t>
      </w:r>
      <w:r>
        <w:rPr>
          <w:rFonts w:asciiTheme="minorHAnsi" w:eastAsiaTheme="minorEastAsia" w:hAnsiTheme="minorHAnsi" w:cstheme="minorBidi"/>
          <w:noProof/>
          <w:spacing w:val="0"/>
          <w:sz w:val="22"/>
          <w:szCs w:val="22"/>
        </w:rPr>
        <w:tab/>
      </w:r>
      <w:r>
        <w:rPr>
          <w:noProof/>
        </w:rPr>
        <w:t>Change Record</w:t>
      </w:r>
      <w:r>
        <w:rPr>
          <w:noProof/>
        </w:rPr>
        <w:tab/>
      </w:r>
      <w:r>
        <w:rPr>
          <w:noProof/>
        </w:rPr>
        <w:fldChar w:fldCharType="begin"/>
      </w:r>
      <w:r>
        <w:rPr>
          <w:noProof/>
        </w:rPr>
        <w:instrText xml:space="preserve"> PAGEREF _Toc347222421 \h </w:instrText>
      </w:r>
      <w:r>
        <w:rPr>
          <w:noProof/>
        </w:rPr>
      </w:r>
      <w:r>
        <w:rPr>
          <w:noProof/>
        </w:rPr>
        <w:fldChar w:fldCharType="separate"/>
      </w:r>
      <w:r>
        <w:rPr>
          <w:noProof/>
        </w:rPr>
        <w:t>10</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1.9</w:t>
      </w:r>
      <w:r>
        <w:rPr>
          <w:rFonts w:asciiTheme="minorHAnsi" w:eastAsiaTheme="minorEastAsia" w:hAnsiTheme="minorHAnsi" w:cstheme="minorBidi"/>
          <w:noProof/>
          <w:spacing w:val="0"/>
          <w:sz w:val="22"/>
          <w:szCs w:val="22"/>
        </w:rPr>
        <w:tab/>
      </w:r>
      <w:r>
        <w:rPr>
          <w:noProof/>
        </w:rPr>
        <w:t>Abbreviations &amp; Acronyms</w:t>
      </w:r>
      <w:r>
        <w:rPr>
          <w:noProof/>
        </w:rPr>
        <w:tab/>
      </w:r>
      <w:r>
        <w:rPr>
          <w:noProof/>
        </w:rPr>
        <w:fldChar w:fldCharType="begin"/>
      </w:r>
      <w:r>
        <w:rPr>
          <w:noProof/>
        </w:rPr>
        <w:instrText xml:space="preserve"> PAGEREF _Toc347222422 \h </w:instrText>
      </w:r>
      <w:r>
        <w:rPr>
          <w:noProof/>
        </w:rPr>
      </w:r>
      <w:r>
        <w:rPr>
          <w:noProof/>
        </w:rPr>
        <w:fldChar w:fldCharType="separate"/>
      </w:r>
      <w:r>
        <w:rPr>
          <w:noProof/>
        </w:rPr>
        <w:t>11</w:t>
      </w:r>
      <w:r>
        <w:rPr>
          <w:noProof/>
        </w:rPr>
        <w:fldChar w:fldCharType="end"/>
      </w:r>
    </w:p>
    <w:p w:rsidR="009E1CF6" w:rsidRDefault="009E1CF6">
      <w:pPr>
        <w:pStyle w:val="TOC1"/>
        <w:tabs>
          <w:tab w:val="left" w:pos="442"/>
        </w:tabs>
        <w:rPr>
          <w:rFonts w:asciiTheme="minorHAnsi" w:eastAsiaTheme="minorEastAsia" w:hAnsiTheme="minorHAnsi" w:cstheme="minorBidi"/>
          <w:b w:val="0"/>
          <w:caps w:val="0"/>
          <w:noProof/>
          <w:spacing w:val="0"/>
          <w:sz w:val="22"/>
          <w:szCs w:val="22"/>
          <w:u w:val="none"/>
        </w:rPr>
      </w:pPr>
      <w:r>
        <w:rPr>
          <w:noProof/>
        </w:rPr>
        <w:t>2.</w:t>
      </w:r>
      <w:r>
        <w:rPr>
          <w:rFonts w:asciiTheme="minorHAnsi" w:eastAsiaTheme="minorEastAsia" w:hAnsiTheme="minorHAnsi" w:cstheme="minorBidi"/>
          <w:b w:val="0"/>
          <w:caps w:val="0"/>
          <w:noProof/>
          <w:spacing w:val="0"/>
          <w:sz w:val="22"/>
          <w:szCs w:val="22"/>
          <w:u w:val="none"/>
        </w:rPr>
        <w:tab/>
      </w:r>
      <w:r>
        <w:rPr>
          <w:noProof/>
        </w:rPr>
        <w:t>Overall Description</w:t>
      </w:r>
      <w:r>
        <w:rPr>
          <w:noProof/>
        </w:rPr>
        <w:tab/>
      </w:r>
      <w:r>
        <w:rPr>
          <w:noProof/>
        </w:rPr>
        <w:fldChar w:fldCharType="begin"/>
      </w:r>
      <w:r>
        <w:rPr>
          <w:noProof/>
        </w:rPr>
        <w:instrText xml:space="preserve"> PAGEREF _Toc347222423 \h </w:instrText>
      </w:r>
      <w:r>
        <w:rPr>
          <w:noProof/>
        </w:rPr>
      </w:r>
      <w:r>
        <w:rPr>
          <w:noProof/>
        </w:rPr>
        <w:fldChar w:fldCharType="separate"/>
      </w:r>
      <w:r>
        <w:rPr>
          <w:noProof/>
        </w:rPr>
        <w:t>13</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2.1</w:t>
      </w:r>
      <w:r>
        <w:rPr>
          <w:rFonts w:asciiTheme="minorHAnsi" w:eastAsiaTheme="minorEastAsia" w:hAnsiTheme="minorHAnsi" w:cstheme="minorBidi"/>
          <w:noProof/>
          <w:spacing w:val="0"/>
          <w:sz w:val="22"/>
          <w:szCs w:val="22"/>
        </w:rPr>
        <w:tab/>
      </w:r>
      <w:r>
        <w:rPr>
          <w:noProof/>
        </w:rPr>
        <w:t>Perspective</w:t>
      </w:r>
      <w:r>
        <w:rPr>
          <w:noProof/>
        </w:rPr>
        <w:tab/>
      </w:r>
      <w:r>
        <w:rPr>
          <w:noProof/>
        </w:rPr>
        <w:fldChar w:fldCharType="begin"/>
      </w:r>
      <w:r>
        <w:rPr>
          <w:noProof/>
        </w:rPr>
        <w:instrText xml:space="preserve"> PAGEREF _Toc347222424 \h </w:instrText>
      </w:r>
      <w:r>
        <w:rPr>
          <w:noProof/>
        </w:rPr>
      </w:r>
      <w:r>
        <w:rPr>
          <w:noProof/>
        </w:rPr>
        <w:fldChar w:fldCharType="separate"/>
      </w:r>
      <w:r>
        <w:rPr>
          <w:noProof/>
        </w:rPr>
        <w:t>13</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2.2</w:t>
      </w:r>
      <w:r>
        <w:rPr>
          <w:rFonts w:asciiTheme="minorHAnsi" w:eastAsiaTheme="minorEastAsia" w:hAnsiTheme="minorHAnsi" w:cstheme="minorBidi"/>
          <w:noProof/>
          <w:spacing w:val="0"/>
          <w:sz w:val="22"/>
          <w:szCs w:val="22"/>
        </w:rPr>
        <w:tab/>
      </w:r>
      <w:r>
        <w:rPr>
          <w:noProof/>
        </w:rPr>
        <w:t>System Overview</w:t>
      </w:r>
      <w:r>
        <w:rPr>
          <w:noProof/>
        </w:rPr>
        <w:tab/>
      </w:r>
      <w:r>
        <w:rPr>
          <w:noProof/>
        </w:rPr>
        <w:fldChar w:fldCharType="begin"/>
      </w:r>
      <w:r>
        <w:rPr>
          <w:noProof/>
        </w:rPr>
        <w:instrText xml:space="preserve"> PAGEREF _Toc347222425 \h </w:instrText>
      </w:r>
      <w:r>
        <w:rPr>
          <w:noProof/>
        </w:rPr>
      </w:r>
      <w:r>
        <w:rPr>
          <w:noProof/>
        </w:rPr>
        <w:fldChar w:fldCharType="separate"/>
      </w:r>
      <w:r>
        <w:rPr>
          <w:noProof/>
        </w:rPr>
        <w:t>13</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2.2.1</w:t>
      </w:r>
      <w:r>
        <w:rPr>
          <w:rFonts w:asciiTheme="minorHAnsi" w:eastAsiaTheme="minorEastAsia" w:hAnsiTheme="minorHAnsi" w:cstheme="minorBidi"/>
          <w:noProof/>
          <w:spacing w:val="0"/>
          <w:sz w:val="22"/>
          <w:szCs w:val="22"/>
        </w:rPr>
        <w:tab/>
      </w:r>
      <w:r>
        <w:rPr>
          <w:noProof/>
        </w:rPr>
        <w:t>IRMS Instrument Layout and Constraints</w:t>
      </w:r>
      <w:r>
        <w:rPr>
          <w:noProof/>
        </w:rPr>
        <w:tab/>
      </w:r>
      <w:r>
        <w:rPr>
          <w:noProof/>
        </w:rPr>
        <w:fldChar w:fldCharType="begin"/>
      </w:r>
      <w:r>
        <w:rPr>
          <w:noProof/>
        </w:rPr>
        <w:instrText xml:space="preserve"> PAGEREF _Toc347222426 \h </w:instrText>
      </w:r>
      <w:r>
        <w:rPr>
          <w:noProof/>
        </w:rPr>
      </w:r>
      <w:r>
        <w:rPr>
          <w:noProof/>
        </w:rPr>
        <w:fldChar w:fldCharType="separate"/>
      </w:r>
      <w:r>
        <w:rPr>
          <w:noProof/>
        </w:rPr>
        <w:t>14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2.2.2</w:t>
      </w:r>
      <w:r>
        <w:rPr>
          <w:rFonts w:asciiTheme="minorHAnsi" w:eastAsiaTheme="minorEastAsia" w:hAnsiTheme="minorHAnsi" w:cstheme="minorBidi"/>
          <w:noProof/>
          <w:spacing w:val="0"/>
          <w:sz w:val="22"/>
          <w:szCs w:val="22"/>
        </w:rPr>
        <w:tab/>
      </w:r>
      <w:r>
        <w:rPr>
          <w:noProof/>
        </w:rPr>
        <w:t>IRMS Operating Modes</w:t>
      </w:r>
      <w:r>
        <w:rPr>
          <w:noProof/>
        </w:rPr>
        <w:tab/>
      </w:r>
      <w:r>
        <w:rPr>
          <w:noProof/>
        </w:rPr>
        <w:fldChar w:fldCharType="begin"/>
      </w:r>
      <w:r>
        <w:rPr>
          <w:noProof/>
        </w:rPr>
        <w:instrText xml:space="preserve"> PAGEREF _Toc347222427 \h </w:instrText>
      </w:r>
      <w:r>
        <w:rPr>
          <w:noProof/>
        </w:rPr>
      </w:r>
      <w:r>
        <w:rPr>
          <w:noProof/>
        </w:rPr>
        <w:fldChar w:fldCharType="separate"/>
      </w:r>
      <w:r>
        <w:rPr>
          <w:noProof/>
        </w:rPr>
        <w:t>14</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2.3</w:t>
      </w:r>
      <w:r>
        <w:rPr>
          <w:rFonts w:asciiTheme="minorHAnsi" w:eastAsiaTheme="minorEastAsia" w:hAnsiTheme="minorHAnsi" w:cstheme="minorBidi"/>
          <w:noProof/>
          <w:spacing w:val="0"/>
          <w:sz w:val="22"/>
          <w:szCs w:val="22"/>
        </w:rPr>
        <w:tab/>
      </w:r>
      <w:r>
        <w:rPr>
          <w:noProof/>
        </w:rPr>
        <w:t>IRMS Glossary</w:t>
      </w:r>
      <w:r>
        <w:rPr>
          <w:noProof/>
        </w:rPr>
        <w:tab/>
      </w:r>
      <w:r>
        <w:rPr>
          <w:noProof/>
        </w:rPr>
        <w:fldChar w:fldCharType="begin"/>
      </w:r>
      <w:r>
        <w:rPr>
          <w:noProof/>
        </w:rPr>
        <w:instrText xml:space="preserve"> PAGEREF _Toc347222428 \h </w:instrText>
      </w:r>
      <w:r>
        <w:rPr>
          <w:noProof/>
        </w:rPr>
      </w:r>
      <w:r>
        <w:rPr>
          <w:noProof/>
        </w:rPr>
        <w:fldChar w:fldCharType="separate"/>
      </w:r>
      <w:r>
        <w:rPr>
          <w:noProof/>
        </w:rPr>
        <w:t>16</w:t>
      </w:r>
      <w:r>
        <w:rPr>
          <w:noProof/>
        </w:rPr>
        <w:fldChar w:fldCharType="end"/>
      </w:r>
    </w:p>
    <w:p w:rsidR="009E1CF6" w:rsidRDefault="009E1CF6">
      <w:pPr>
        <w:pStyle w:val="TOC1"/>
        <w:tabs>
          <w:tab w:val="left" w:pos="442"/>
        </w:tabs>
        <w:rPr>
          <w:rFonts w:asciiTheme="minorHAnsi" w:eastAsiaTheme="minorEastAsia" w:hAnsiTheme="minorHAnsi" w:cstheme="minorBidi"/>
          <w:b w:val="0"/>
          <w:caps w:val="0"/>
          <w:noProof/>
          <w:spacing w:val="0"/>
          <w:sz w:val="22"/>
          <w:szCs w:val="22"/>
          <w:u w:val="none"/>
        </w:rPr>
      </w:pPr>
      <w:r>
        <w:rPr>
          <w:noProof/>
        </w:rPr>
        <w:t>3.</w:t>
      </w:r>
      <w:r>
        <w:rPr>
          <w:rFonts w:asciiTheme="minorHAnsi" w:eastAsiaTheme="minorEastAsia" w:hAnsiTheme="minorHAnsi" w:cstheme="minorBidi"/>
          <w:b w:val="0"/>
          <w:caps w:val="0"/>
          <w:noProof/>
          <w:spacing w:val="0"/>
          <w:sz w:val="22"/>
          <w:szCs w:val="22"/>
          <w:u w:val="none"/>
        </w:rPr>
        <w:tab/>
      </w:r>
      <w:r>
        <w:rPr>
          <w:noProof/>
        </w:rPr>
        <w:t>Specific Requirements</w:t>
      </w:r>
      <w:r>
        <w:rPr>
          <w:noProof/>
        </w:rPr>
        <w:tab/>
      </w:r>
      <w:r>
        <w:rPr>
          <w:noProof/>
        </w:rPr>
        <w:fldChar w:fldCharType="begin"/>
      </w:r>
      <w:r>
        <w:rPr>
          <w:noProof/>
        </w:rPr>
        <w:instrText xml:space="preserve"> PAGEREF _Toc347222429 \h </w:instrText>
      </w:r>
      <w:r>
        <w:rPr>
          <w:noProof/>
        </w:rPr>
      </w:r>
      <w:r>
        <w:rPr>
          <w:noProof/>
        </w:rPr>
        <w:fldChar w:fldCharType="separate"/>
      </w:r>
      <w:r>
        <w:rPr>
          <w:noProof/>
        </w:rPr>
        <w:t>17</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3.1</w:t>
      </w:r>
      <w:r>
        <w:rPr>
          <w:rFonts w:asciiTheme="minorHAnsi" w:eastAsiaTheme="minorEastAsia" w:hAnsiTheme="minorHAnsi" w:cstheme="minorBidi"/>
          <w:noProof/>
          <w:spacing w:val="0"/>
          <w:sz w:val="22"/>
          <w:szCs w:val="22"/>
        </w:rPr>
        <w:tab/>
      </w:r>
      <w:r>
        <w:rPr>
          <w:noProof/>
        </w:rPr>
        <w:t>Overall Requirements</w:t>
      </w:r>
      <w:r>
        <w:rPr>
          <w:noProof/>
        </w:rPr>
        <w:tab/>
      </w:r>
      <w:r>
        <w:rPr>
          <w:noProof/>
        </w:rPr>
        <w:fldChar w:fldCharType="begin"/>
      </w:r>
      <w:r>
        <w:rPr>
          <w:noProof/>
        </w:rPr>
        <w:instrText xml:space="preserve"> PAGEREF _Toc347222430 \h </w:instrText>
      </w:r>
      <w:r>
        <w:rPr>
          <w:noProof/>
        </w:rPr>
      </w:r>
      <w:r>
        <w:rPr>
          <w:noProof/>
        </w:rPr>
        <w:fldChar w:fldCharType="separate"/>
      </w:r>
      <w:r>
        <w:rPr>
          <w:noProof/>
        </w:rPr>
        <w:t>17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3.1.1</w:t>
      </w:r>
      <w:r>
        <w:rPr>
          <w:rFonts w:asciiTheme="minorHAnsi" w:eastAsiaTheme="minorEastAsia" w:hAnsiTheme="minorHAnsi" w:cstheme="minorBidi"/>
          <w:noProof/>
          <w:spacing w:val="0"/>
          <w:sz w:val="22"/>
          <w:szCs w:val="22"/>
        </w:rPr>
        <w:tab/>
      </w:r>
      <w:r>
        <w:rPr>
          <w:noProof/>
        </w:rPr>
        <w:t>Purpose and Objectives</w:t>
      </w:r>
      <w:r>
        <w:rPr>
          <w:noProof/>
        </w:rPr>
        <w:tab/>
      </w:r>
      <w:r>
        <w:rPr>
          <w:noProof/>
        </w:rPr>
        <w:fldChar w:fldCharType="begin"/>
      </w:r>
      <w:r>
        <w:rPr>
          <w:noProof/>
        </w:rPr>
        <w:instrText xml:space="preserve"> PAGEREF _Toc347222431 \h </w:instrText>
      </w:r>
      <w:r>
        <w:rPr>
          <w:noProof/>
        </w:rPr>
      </w:r>
      <w:r>
        <w:rPr>
          <w:noProof/>
        </w:rPr>
        <w:fldChar w:fldCharType="separate"/>
      </w:r>
      <w:r>
        <w:rPr>
          <w:noProof/>
        </w:rPr>
        <w:t>17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3.1.2</w:t>
      </w:r>
      <w:r>
        <w:rPr>
          <w:rFonts w:asciiTheme="minorHAnsi" w:eastAsiaTheme="minorEastAsia" w:hAnsiTheme="minorHAnsi" w:cstheme="minorBidi"/>
          <w:noProof/>
          <w:spacing w:val="0"/>
          <w:sz w:val="22"/>
          <w:szCs w:val="22"/>
        </w:rPr>
        <w:tab/>
      </w:r>
      <w:r>
        <w:rPr>
          <w:noProof/>
        </w:rPr>
        <w:t>Performance Requirements</w:t>
      </w:r>
      <w:r>
        <w:rPr>
          <w:noProof/>
        </w:rPr>
        <w:tab/>
      </w:r>
      <w:r>
        <w:rPr>
          <w:noProof/>
        </w:rPr>
        <w:fldChar w:fldCharType="begin"/>
      </w:r>
      <w:r>
        <w:rPr>
          <w:noProof/>
        </w:rPr>
        <w:instrText xml:space="preserve"> PAGEREF _Toc347222432 \h </w:instrText>
      </w:r>
      <w:r>
        <w:rPr>
          <w:noProof/>
        </w:rPr>
      </w:r>
      <w:r>
        <w:rPr>
          <w:noProof/>
        </w:rPr>
        <w:fldChar w:fldCharType="separate"/>
      </w:r>
      <w:r>
        <w:rPr>
          <w:noProof/>
        </w:rPr>
        <w:t>17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3.1.3</w:t>
      </w:r>
      <w:r>
        <w:rPr>
          <w:rFonts w:asciiTheme="minorHAnsi" w:eastAsiaTheme="minorEastAsia" w:hAnsiTheme="minorHAnsi" w:cstheme="minorBidi"/>
          <w:noProof/>
          <w:spacing w:val="0"/>
          <w:sz w:val="22"/>
          <w:szCs w:val="22"/>
        </w:rPr>
        <w:tab/>
      </w:r>
      <w:r>
        <w:rPr>
          <w:noProof/>
        </w:rPr>
        <w:t>Implementation Requirements</w:t>
      </w:r>
      <w:r>
        <w:rPr>
          <w:noProof/>
        </w:rPr>
        <w:tab/>
      </w:r>
      <w:r>
        <w:rPr>
          <w:noProof/>
        </w:rPr>
        <w:fldChar w:fldCharType="begin"/>
      </w:r>
      <w:r>
        <w:rPr>
          <w:noProof/>
        </w:rPr>
        <w:instrText xml:space="preserve"> PAGEREF _Toc347222433 \h </w:instrText>
      </w:r>
      <w:r>
        <w:rPr>
          <w:noProof/>
        </w:rPr>
      </w:r>
      <w:r>
        <w:rPr>
          <w:noProof/>
        </w:rPr>
        <w:fldChar w:fldCharType="separate"/>
      </w:r>
      <w:r>
        <w:rPr>
          <w:noProof/>
        </w:rPr>
        <w:t>20</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3.1.4</w:t>
      </w:r>
      <w:r>
        <w:rPr>
          <w:rFonts w:asciiTheme="minorHAnsi" w:eastAsiaTheme="minorEastAsia" w:hAnsiTheme="minorHAnsi" w:cstheme="minorBidi"/>
          <w:noProof/>
          <w:spacing w:val="0"/>
          <w:sz w:val="22"/>
          <w:szCs w:val="22"/>
        </w:rPr>
        <w:tab/>
      </w:r>
      <w:r>
        <w:rPr>
          <w:noProof/>
        </w:rPr>
        <w:t>Design Requirements</w:t>
      </w:r>
      <w:r>
        <w:rPr>
          <w:noProof/>
        </w:rPr>
        <w:tab/>
      </w:r>
      <w:r>
        <w:rPr>
          <w:noProof/>
        </w:rPr>
        <w:fldChar w:fldCharType="begin"/>
      </w:r>
      <w:r>
        <w:rPr>
          <w:noProof/>
        </w:rPr>
        <w:instrText xml:space="preserve"> PAGEREF _Toc347222434 \h </w:instrText>
      </w:r>
      <w:r>
        <w:rPr>
          <w:noProof/>
        </w:rPr>
      </w:r>
      <w:r>
        <w:rPr>
          <w:noProof/>
        </w:rPr>
        <w:fldChar w:fldCharType="separate"/>
      </w:r>
      <w:r>
        <w:rPr>
          <w:noProof/>
        </w:rPr>
        <w:t>22</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3.2</w:t>
      </w:r>
      <w:r>
        <w:rPr>
          <w:rFonts w:asciiTheme="minorHAnsi" w:eastAsiaTheme="minorEastAsia" w:hAnsiTheme="minorHAnsi" w:cstheme="minorBidi"/>
          <w:noProof/>
          <w:spacing w:val="0"/>
          <w:sz w:val="22"/>
          <w:szCs w:val="22"/>
        </w:rPr>
        <w:tab/>
      </w:r>
      <w:r>
        <w:rPr>
          <w:noProof/>
        </w:rPr>
        <w:t>Optical Requirements</w:t>
      </w:r>
      <w:r>
        <w:rPr>
          <w:noProof/>
        </w:rPr>
        <w:tab/>
      </w:r>
      <w:r>
        <w:rPr>
          <w:noProof/>
        </w:rPr>
        <w:fldChar w:fldCharType="begin"/>
      </w:r>
      <w:r>
        <w:rPr>
          <w:noProof/>
        </w:rPr>
        <w:instrText xml:space="preserve"> PAGEREF _Toc347222435 \h </w:instrText>
      </w:r>
      <w:r>
        <w:rPr>
          <w:noProof/>
        </w:rPr>
      </w:r>
      <w:r>
        <w:rPr>
          <w:noProof/>
        </w:rPr>
        <w:fldChar w:fldCharType="separate"/>
      </w:r>
      <w:r>
        <w:rPr>
          <w:noProof/>
        </w:rPr>
        <w:t>24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3.2.1</w:t>
      </w:r>
      <w:r>
        <w:rPr>
          <w:rFonts w:asciiTheme="minorHAnsi" w:eastAsiaTheme="minorEastAsia" w:hAnsiTheme="minorHAnsi" w:cstheme="minorBidi"/>
          <w:noProof/>
          <w:spacing w:val="0"/>
          <w:sz w:val="22"/>
          <w:szCs w:val="22"/>
        </w:rPr>
        <w:tab/>
      </w:r>
      <w:r>
        <w:rPr>
          <w:noProof/>
        </w:rPr>
        <w:t>Purpose and Objectives</w:t>
      </w:r>
      <w:r>
        <w:rPr>
          <w:noProof/>
        </w:rPr>
        <w:tab/>
      </w:r>
      <w:r>
        <w:rPr>
          <w:noProof/>
        </w:rPr>
        <w:fldChar w:fldCharType="begin"/>
      </w:r>
      <w:r>
        <w:rPr>
          <w:noProof/>
        </w:rPr>
        <w:instrText xml:space="preserve"> PAGEREF _Toc347222436 \h </w:instrText>
      </w:r>
      <w:r>
        <w:rPr>
          <w:noProof/>
        </w:rPr>
      </w:r>
      <w:r>
        <w:rPr>
          <w:noProof/>
        </w:rPr>
        <w:fldChar w:fldCharType="separate"/>
      </w:r>
      <w:r>
        <w:rPr>
          <w:noProof/>
        </w:rPr>
        <w:t>24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3.2.2</w:t>
      </w:r>
      <w:r>
        <w:rPr>
          <w:rFonts w:asciiTheme="minorHAnsi" w:eastAsiaTheme="minorEastAsia" w:hAnsiTheme="minorHAnsi" w:cstheme="minorBidi"/>
          <w:noProof/>
          <w:spacing w:val="0"/>
          <w:sz w:val="22"/>
          <w:szCs w:val="22"/>
        </w:rPr>
        <w:tab/>
      </w:r>
      <w:r>
        <w:rPr>
          <w:noProof/>
        </w:rPr>
        <w:t>Performance Requirements</w:t>
      </w:r>
      <w:r>
        <w:rPr>
          <w:noProof/>
        </w:rPr>
        <w:tab/>
      </w:r>
      <w:r>
        <w:rPr>
          <w:noProof/>
        </w:rPr>
        <w:fldChar w:fldCharType="begin"/>
      </w:r>
      <w:r>
        <w:rPr>
          <w:noProof/>
        </w:rPr>
        <w:instrText xml:space="preserve"> PAGEREF _Toc347222437 \h </w:instrText>
      </w:r>
      <w:r>
        <w:rPr>
          <w:noProof/>
        </w:rPr>
      </w:r>
      <w:r>
        <w:rPr>
          <w:noProof/>
        </w:rPr>
        <w:fldChar w:fldCharType="separate"/>
      </w:r>
      <w:r>
        <w:rPr>
          <w:noProof/>
        </w:rPr>
        <w:t>24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3.2.3</w:t>
      </w:r>
      <w:r>
        <w:rPr>
          <w:rFonts w:asciiTheme="minorHAnsi" w:eastAsiaTheme="minorEastAsia" w:hAnsiTheme="minorHAnsi" w:cstheme="minorBidi"/>
          <w:noProof/>
          <w:spacing w:val="0"/>
          <w:sz w:val="22"/>
          <w:szCs w:val="22"/>
        </w:rPr>
        <w:tab/>
      </w:r>
      <w:r>
        <w:rPr>
          <w:noProof/>
        </w:rPr>
        <w:t>Implementation Requirements</w:t>
      </w:r>
      <w:r>
        <w:rPr>
          <w:noProof/>
        </w:rPr>
        <w:tab/>
      </w:r>
      <w:r>
        <w:rPr>
          <w:noProof/>
        </w:rPr>
        <w:fldChar w:fldCharType="begin"/>
      </w:r>
      <w:r>
        <w:rPr>
          <w:noProof/>
        </w:rPr>
        <w:instrText xml:space="preserve"> PAGEREF _Toc347222438 \h </w:instrText>
      </w:r>
      <w:r>
        <w:rPr>
          <w:noProof/>
        </w:rPr>
      </w:r>
      <w:r>
        <w:rPr>
          <w:noProof/>
        </w:rPr>
        <w:fldChar w:fldCharType="separate"/>
      </w:r>
      <w:r>
        <w:rPr>
          <w:noProof/>
        </w:rPr>
        <w:t>28</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3.2.4</w:t>
      </w:r>
      <w:r>
        <w:rPr>
          <w:rFonts w:asciiTheme="minorHAnsi" w:eastAsiaTheme="minorEastAsia" w:hAnsiTheme="minorHAnsi" w:cstheme="minorBidi"/>
          <w:noProof/>
          <w:spacing w:val="0"/>
          <w:sz w:val="22"/>
          <w:szCs w:val="22"/>
        </w:rPr>
        <w:tab/>
      </w:r>
      <w:r>
        <w:rPr>
          <w:noProof/>
        </w:rPr>
        <w:t>Design Requirements</w:t>
      </w:r>
      <w:r>
        <w:rPr>
          <w:noProof/>
        </w:rPr>
        <w:tab/>
      </w:r>
      <w:r>
        <w:rPr>
          <w:noProof/>
        </w:rPr>
        <w:fldChar w:fldCharType="begin"/>
      </w:r>
      <w:r>
        <w:rPr>
          <w:noProof/>
        </w:rPr>
        <w:instrText xml:space="preserve"> PAGEREF _Toc347222439 \h </w:instrText>
      </w:r>
      <w:r>
        <w:rPr>
          <w:noProof/>
        </w:rPr>
      </w:r>
      <w:r>
        <w:rPr>
          <w:noProof/>
        </w:rPr>
        <w:fldChar w:fldCharType="separate"/>
      </w:r>
      <w:r>
        <w:rPr>
          <w:noProof/>
        </w:rPr>
        <w:t>29</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3.3</w:t>
      </w:r>
      <w:r>
        <w:rPr>
          <w:rFonts w:asciiTheme="minorHAnsi" w:eastAsiaTheme="minorEastAsia" w:hAnsiTheme="minorHAnsi" w:cstheme="minorBidi"/>
          <w:noProof/>
          <w:spacing w:val="0"/>
          <w:sz w:val="22"/>
          <w:szCs w:val="22"/>
        </w:rPr>
        <w:tab/>
      </w:r>
      <w:r>
        <w:rPr>
          <w:noProof/>
        </w:rPr>
        <w:t>Mechanical Requirements</w:t>
      </w:r>
      <w:r>
        <w:rPr>
          <w:noProof/>
        </w:rPr>
        <w:tab/>
      </w:r>
      <w:r>
        <w:rPr>
          <w:noProof/>
        </w:rPr>
        <w:fldChar w:fldCharType="begin"/>
      </w:r>
      <w:r>
        <w:rPr>
          <w:noProof/>
        </w:rPr>
        <w:instrText xml:space="preserve"> PAGEREF _Toc347222440 \h </w:instrText>
      </w:r>
      <w:r>
        <w:rPr>
          <w:noProof/>
        </w:rPr>
      </w:r>
      <w:r>
        <w:rPr>
          <w:noProof/>
        </w:rPr>
        <w:fldChar w:fldCharType="separate"/>
      </w:r>
      <w:r>
        <w:rPr>
          <w:noProof/>
        </w:rPr>
        <w:t>31</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3.3.1</w:t>
      </w:r>
      <w:r>
        <w:rPr>
          <w:rFonts w:asciiTheme="minorHAnsi" w:eastAsiaTheme="minorEastAsia" w:hAnsiTheme="minorHAnsi" w:cstheme="minorBidi"/>
          <w:noProof/>
          <w:spacing w:val="0"/>
          <w:sz w:val="22"/>
          <w:szCs w:val="22"/>
        </w:rPr>
        <w:tab/>
      </w:r>
      <w:r>
        <w:rPr>
          <w:noProof/>
        </w:rPr>
        <w:t>Purpose and Objectives</w:t>
      </w:r>
      <w:r>
        <w:rPr>
          <w:noProof/>
        </w:rPr>
        <w:tab/>
      </w:r>
      <w:r>
        <w:rPr>
          <w:noProof/>
        </w:rPr>
        <w:fldChar w:fldCharType="begin"/>
      </w:r>
      <w:r>
        <w:rPr>
          <w:noProof/>
        </w:rPr>
        <w:instrText xml:space="preserve"> PAGEREF _Toc347222441 \h </w:instrText>
      </w:r>
      <w:r>
        <w:rPr>
          <w:noProof/>
        </w:rPr>
      </w:r>
      <w:r>
        <w:rPr>
          <w:noProof/>
        </w:rPr>
        <w:fldChar w:fldCharType="separate"/>
      </w:r>
      <w:r>
        <w:rPr>
          <w:noProof/>
        </w:rPr>
        <w:t>31</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3.3.2</w:t>
      </w:r>
      <w:r>
        <w:rPr>
          <w:rFonts w:asciiTheme="minorHAnsi" w:eastAsiaTheme="minorEastAsia" w:hAnsiTheme="minorHAnsi" w:cstheme="minorBidi"/>
          <w:noProof/>
          <w:spacing w:val="0"/>
          <w:sz w:val="22"/>
          <w:szCs w:val="22"/>
        </w:rPr>
        <w:tab/>
      </w:r>
      <w:r>
        <w:rPr>
          <w:noProof/>
        </w:rPr>
        <w:t>Performance Requirements</w:t>
      </w:r>
      <w:r>
        <w:rPr>
          <w:noProof/>
        </w:rPr>
        <w:tab/>
      </w:r>
      <w:r>
        <w:rPr>
          <w:noProof/>
        </w:rPr>
        <w:fldChar w:fldCharType="begin"/>
      </w:r>
      <w:r>
        <w:rPr>
          <w:noProof/>
        </w:rPr>
        <w:instrText xml:space="preserve"> PAGEREF _Toc347222442 \h </w:instrText>
      </w:r>
      <w:r>
        <w:rPr>
          <w:noProof/>
        </w:rPr>
      </w:r>
      <w:r>
        <w:rPr>
          <w:noProof/>
        </w:rPr>
        <w:fldChar w:fldCharType="separate"/>
      </w:r>
      <w:r>
        <w:rPr>
          <w:noProof/>
        </w:rPr>
        <w:t>31</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3.3.3</w:t>
      </w:r>
      <w:r>
        <w:rPr>
          <w:rFonts w:asciiTheme="minorHAnsi" w:eastAsiaTheme="minorEastAsia" w:hAnsiTheme="minorHAnsi" w:cstheme="minorBidi"/>
          <w:noProof/>
          <w:spacing w:val="0"/>
          <w:sz w:val="22"/>
          <w:szCs w:val="22"/>
        </w:rPr>
        <w:tab/>
      </w:r>
      <w:r>
        <w:rPr>
          <w:noProof/>
        </w:rPr>
        <w:t>Implementation Requirements</w:t>
      </w:r>
      <w:r>
        <w:rPr>
          <w:noProof/>
        </w:rPr>
        <w:tab/>
      </w:r>
      <w:r>
        <w:rPr>
          <w:noProof/>
        </w:rPr>
        <w:fldChar w:fldCharType="begin"/>
      </w:r>
      <w:r>
        <w:rPr>
          <w:noProof/>
        </w:rPr>
        <w:instrText xml:space="preserve"> PAGEREF _Toc347222443 \h </w:instrText>
      </w:r>
      <w:r>
        <w:rPr>
          <w:noProof/>
        </w:rPr>
      </w:r>
      <w:r>
        <w:rPr>
          <w:noProof/>
        </w:rPr>
        <w:fldChar w:fldCharType="separate"/>
      </w:r>
      <w:r>
        <w:rPr>
          <w:noProof/>
        </w:rPr>
        <w:t>37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3.3.4</w:t>
      </w:r>
      <w:r>
        <w:rPr>
          <w:rFonts w:asciiTheme="minorHAnsi" w:eastAsiaTheme="minorEastAsia" w:hAnsiTheme="minorHAnsi" w:cstheme="minorBidi"/>
          <w:noProof/>
          <w:spacing w:val="0"/>
          <w:sz w:val="22"/>
          <w:szCs w:val="22"/>
        </w:rPr>
        <w:tab/>
      </w:r>
      <w:r>
        <w:rPr>
          <w:noProof/>
        </w:rPr>
        <w:t>Design Requirements</w:t>
      </w:r>
      <w:r>
        <w:rPr>
          <w:noProof/>
        </w:rPr>
        <w:tab/>
      </w:r>
      <w:r>
        <w:rPr>
          <w:noProof/>
        </w:rPr>
        <w:fldChar w:fldCharType="begin"/>
      </w:r>
      <w:r>
        <w:rPr>
          <w:noProof/>
        </w:rPr>
        <w:instrText xml:space="preserve"> PAGEREF _Toc347222444 \h </w:instrText>
      </w:r>
      <w:r>
        <w:rPr>
          <w:noProof/>
        </w:rPr>
      </w:r>
      <w:r>
        <w:rPr>
          <w:noProof/>
        </w:rPr>
        <w:fldChar w:fldCharType="separate"/>
      </w:r>
      <w:r>
        <w:rPr>
          <w:noProof/>
        </w:rPr>
        <w:t>41</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3.4</w:t>
      </w:r>
      <w:r>
        <w:rPr>
          <w:rFonts w:asciiTheme="minorHAnsi" w:eastAsiaTheme="minorEastAsia" w:hAnsiTheme="minorHAnsi" w:cstheme="minorBidi"/>
          <w:noProof/>
          <w:spacing w:val="0"/>
          <w:sz w:val="22"/>
          <w:szCs w:val="22"/>
        </w:rPr>
        <w:tab/>
      </w:r>
      <w:r>
        <w:rPr>
          <w:noProof/>
        </w:rPr>
        <w:t>Electronic/Electrical Requirements</w:t>
      </w:r>
      <w:r>
        <w:rPr>
          <w:noProof/>
        </w:rPr>
        <w:tab/>
      </w:r>
      <w:r>
        <w:rPr>
          <w:noProof/>
        </w:rPr>
        <w:fldChar w:fldCharType="begin"/>
      </w:r>
      <w:r>
        <w:rPr>
          <w:noProof/>
        </w:rPr>
        <w:instrText xml:space="preserve"> PAGEREF _Toc347222445 \h </w:instrText>
      </w:r>
      <w:r>
        <w:rPr>
          <w:noProof/>
        </w:rPr>
      </w:r>
      <w:r>
        <w:rPr>
          <w:noProof/>
        </w:rPr>
        <w:fldChar w:fldCharType="separate"/>
      </w:r>
      <w:r>
        <w:rPr>
          <w:noProof/>
        </w:rPr>
        <w:t>44</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3.5</w:t>
      </w:r>
      <w:r>
        <w:rPr>
          <w:rFonts w:asciiTheme="minorHAnsi" w:eastAsiaTheme="minorEastAsia" w:hAnsiTheme="minorHAnsi" w:cstheme="minorBidi"/>
          <w:noProof/>
          <w:spacing w:val="0"/>
          <w:sz w:val="22"/>
          <w:szCs w:val="22"/>
        </w:rPr>
        <w:tab/>
      </w:r>
      <w:r>
        <w:rPr>
          <w:noProof/>
        </w:rPr>
        <w:t>Safety Requirements</w:t>
      </w:r>
      <w:r>
        <w:rPr>
          <w:noProof/>
        </w:rPr>
        <w:tab/>
      </w:r>
      <w:r>
        <w:rPr>
          <w:noProof/>
        </w:rPr>
        <w:fldChar w:fldCharType="begin"/>
      </w:r>
      <w:r>
        <w:rPr>
          <w:noProof/>
        </w:rPr>
        <w:instrText xml:space="preserve"> PAGEREF _Toc347222446 \h </w:instrText>
      </w:r>
      <w:r>
        <w:rPr>
          <w:noProof/>
        </w:rPr>
      </w:r>
      <w:r>
        <w:rPr>
          <w:noProof/>
        </w:rPr>
        <w:fldChar w:fldCharType="separate"/>
      </w:r>
      <w:r>
        <w:rPr>
          <w:noProof/>
        </w:rPr>
        <w:t>44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3.5.1</w:t>
      </w:r>
      <w:r>
        <w:rPr>
          <w:rFonts w:asciiTheme="minorHAnsi" w:eastAsiaTheme="minorEastAsia" w:hAnsiTheme="minorHAnsi" w:cstheme="minorBidi"/>
          <w:noProof/>
          <w:spacing w:val="0"/>
          <w:sz w:val="22"/>
          <w:szCs w:val="22"/>
        </w:rPr>
        <w:tab/>
      </w:r>
      <w:r>
        <w:rPr>
          <w:noProof/>
        </w:rPr>
        <w:t>Purpose and Objectives</w:t>
      </w:r>
      <w:r>
        <w:rPr>
          <w:noProof/>
        </w:rPr>
        <w:tab/>
      </w:r>
      <w:r>
        <w:rPr>
          <w:noProof/>
        </w:rPr>
        <w:fldChar w:fldCharType="begin"/>
      </w:r>
      <w:r>
        <w:rPr>
          <w:noProof/>
        </w:rPr>
        <w:instrText xml:space="preserve"> PAGEREF _Toc347222447 \h </w:instrText>
      </w:r>
      <w:r>
        <w:rPr>
          <w:noProof/>
        </w:rPr>
      </w:r>
      <w:r>
        <w:rPr>
          <w:noProof/>
        </w:rPr>
        <w:fldChar w:fldCharType="separate"/>
      </w:r>
      <w:r>
        <w:rPr>
          <w:noProof/>
        </w:rPr>
        <w:t>44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3.5.2</w:t>
      </w:r>
      <w:r>
        <w:rPr>
          <w:rFonts w:asciiTheme="minorHAnsi" w:eastAsiaTheme="minorEastAsia" w:hAnsiTheme="minorHAnsi" w:cstheme="minorBidi"/>
          <w:noProof/>
          <w:spacing w:val="0"/>
          <w:sz w:val="22"/>
          <w:szCs w:val="22"/>
        </w:rPr>
        <w:tab/>
      </w:r>
      <w:r>
        <w:rPr>
          <w:noProof/>
        </w:rPr>
        <w:t>Scope</w:t>
      </w:r>
      <w:r>
        <w:rPr>
          <w:noProof/>
        </w:rPr>
        <w:tab/>
      </w:r>
      <w:r>
        <w:rPr>
          <w:noProof/>
        </w:rPr>
        <w:fldChar w:fldCharType="begin"/>
      </w:r>
      <w:r>
        <w:rPr>
          <w:noProof/>
        </w:rPr>
        <w:instrText xml:space="preserve"> PAGEREF _Toc347222448 \h </w:instrText>
      </w:r>
      <w:r>
        <w:rPr>
          <w:noProof/>
        </w:rPr>
      </w:r>
      <w:r>
        <w:rPr>
          <w:noProof/>
        </w:rPr>
        <w:fldChar w:fldCharType="separate"/>
      </w:r>
      <w:r>
        <w:rPr>
          <w:noProof/>
        </w:rPr>
        <w:t>44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3.5.3</w:t>
      </w:r>
      <w:r>
        <w:rPr>
          <w:rFonts w:asciiTheme="minorHAnsi" w:eastAsiaTheme="minorEastAsia" w:hAnsiTheme="minorHAnsi" w:cstheme="minorBidi"/>
          <w:noProof/>
          <w:spacing w:val="0"/>
          <w:sz w:val="22"/>
          <w:szCs w:val="22"/>
        </w:rPr>
        <w:tab/>
      </w:r>
      <w:r>
        <w:rPr>
          <w:noProof/>
        </w:rPr>
        <w:t>Performance Requirements</w:t>
      </w:r>
      <w:r>
        <w:rPr>
          <w:noProof/>
        </w:rPr>
        <w:tab/>
      </w:r>
      <w:r>
        <w:rPr>
          <w:noProof/>
        </w:rPr>
        <w:fldChar w:fldCharType="begin"/>
      </w:r>
      <w:r>
        <w:rPr>
          <w:noProof/>
        </w:rPr>
        <w:instrText xml:space="preserve"> PAGEREF _Toc347222449 \h </w:instrText>
      </w:r>
      <w:r>
        <w:rPr>
          <w:noProof/>
        </w:rPr>
      </w:r>
      <w:r>
        <w:rPr>
          <w:noProof/>
        </w:rPr>
        <w:fldChar w:fldCharType="separate"/>
      </w:r>
      <w:r>
        <w:rPr>
          <w:noProof/>
        </w:rPr>
        <w:t>44</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3.5.4</w:t>
      </w:r>
      <w:r>
        <w:rPr>
          <w:rFonts w:asciiTheme="minorHAnsi" w:eastAsiaTheme="minorEastAsia" w:hAnsiTheme="minorHAnsi" w:cstheme="minorBidi"/>
          <w:noProof/>
          <w:spacing w:val="0"/>
          <w:sz w:val="22"/>
          <w:szCs w:val="22"/>
        </w:rPr>
        <w:tab/>
      </w:r>
      <w:r>
        <w:rPr>
          <w:noProof/>
        </w:rPr>
        <w:t>Implementation Requirements</w:t>
      </w:r>
      <w:r>
        <w:rPr>
          <w:noProof/>
        </w:rPr>
        <w:tab/>
      </w:r>
      <w:r>
        <w:rPr>
          <w:noProof/>
        </w:rPr>
        <w:fldChar w:fldCharType="begin"/>
      </w:r>
      <w:r>
        <w:rPr>
          <w:noProof/>
        </w:rPr>
        <w:instrText xml:space="preserve"> PAGEREF _Toc347222450 \h </w:instrText>
      </w:r>
      <w:r>
        <w:rPr>
          <w:noProof/>
        </w:rPr>
      </w:r>
      <w:r>
        <w:rPr>
          <w:noProof/>
        </w:rPr>
        <w:fldChar w:fldCharType="separate"/>
      </w:r>
      <w:r>
        <w:rPr>
          <w:noProof/>
        </w:rPr>
        <w:t>45</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3.5.5</w:t>
      </w:r>
      <w:r>
        <w:rPr>
          <w:rFonts w:asciiTheme="minorHAnsi" w:eastAsiaTheme="minorEastAsia" w:hAnsiTheme="minorHAnsi" w:cstheme="minorBidi"/>
          <w:noProof/>
          <w:spacing w:val="0"/>
          <w:sz w:val="22"/>
          <w:szCs w:val="22"/>
        </w:rPr>
        <w:tab/>
      </w:r>
      <w:r>
        <w:rPr>
          <w:noProof/>
        </w:rPr>
        <w:t>Design Requirements</w:t>
      </w:r>
      <w:r>
        <w:rPr>
          <w:noProof/>
        </w:rPr>
        <w:tab/>
      </w:r>
      <w:r>
        <w:rPr>
          <w:noProof/>
        </w:rPr>
        <w:fldChar w:fldCharType="begin"/>
      </w:r>
      <w:r>
        <w:rPr>
          <w:noProof/>
        </w:rPr>
        <w:instrText xml:space="preserve"> PAGEREF _Toc347222451 \h </w:instrText>
      </w:r>
      <w:r>
        <w:rPr>
          <w:noProof/>
        </w:rPr>
      </w:r>
      <w:r>
        <w:rPr>
          <w:noProof/>
        </w:rPr>
        <w:fldChar w:fldCharType="separate"/>
      </w:r>
      <w:r>
        <w:rPr>
          <w:noProof/>
        </w:rPr>
        <w:t>46</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3.6</w:t>
      </w:r>
      <w:r>
        <w:rPr>
          <w:rFonts w:asciiTheme="minorHAnsi" w:eastAsiaTheme="minorEastAsia" w:hAnsiTheme="minorHAnsi" w:cstheme="minorBidi"/>
          <w:noProof/>
          <w:spacing w:val="0"/>
          <w:sz w:val="22"/>
          <w:szCs w:val="22"/>
        </w:rPr>
        <w:tab/>
      </w:r>
      <w:r>
        <w:rPr>
          <w:noProof/>
        </w:rPr>
        <w:t>Software requirements</w:t>
      </w:r>
      <w:r>
        <w:rPr>
          <w:noProof/>
        </w:rPr>
        <w:tab/>
      </w:r>
      <w:r>
        <w:rPr>
          <w:noProof/>
        </w:rPr>
        <w:fldChar w:fldCharType="begin"/>
      </w:r>
      <w:r>
        <w:rPr>
          <w:noProof/>
        </w:rPr>
        <w:instrText xml:space="preserve"> PAGEREF _Toc347222452 \h </w:instrText>
      </w:r>
      <w:r>
        <w:rPr>
          <w:noProof/>
        </w:rPr>
      </w:r>
      <w:r>
        <w:rPr>
          <w:noProof/>
        </w:rPr>
        <w:fldChar w:fldCharType="separate"/>
      </w:r>
      <w:r>
        <w:rPr>
          <w:noProof/>
        </w:rPr>
        <w:t>47</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3.7</w:t>
      </w:r>
      <w:r>
        <w:rPr>
          <w:rFonts w:asciiTheme="minorHAnsi" w:eastAsiaTheme="minorEastAsia" w:hAnsiTheme="minorHAnsi" w:cstheme="minorBidi"/>
          <w:noProof/>
          <w:spacing w:val="0"/>
          <w:sz w:val="22"/>
          <w:szCs w:val="22"/>
        </w:rPr>
        <w:tab/>
      </w:r>
      <w:r>
        <w:rPr>
          <w:noProof/>
        </w:rPr>
        <w:t>Interface Requirements</w:t>
      </w:r>
      <w:r>
        <w:rPr>
          <w:noProof/>
        </w:rPr>
        <w:tab/>
      </w:r>
      <w:r>
        <w:rPr>
          <w:noProof/>
        </w:rPr>
        <w:fldChar w:fldCharType="begin"/>
      </w:r>
      <w:r>
        <w:rPr>
          <w:noProof/>
        </w:rPr>
        <w:instrText xml:space="preserve"> PAGEREF _Toc347222453 \h </w:instrText>
      </w:r>
      <w:r>
        <w:rPr>
          <w:noProof/>
        </w:rPr>
      </w:r>
      <w:r>
        <w:rPr>
          <w:noProof/>
        </w:rPr>
        <w:fldChar w:fldCharType="separate"/>
      </w:r>
      <w:r>
        <w:rPr>
          <w:noProof/>
        </w:rPr>
        <w:t>47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3.7.1</w:t>
      </w:r>
      <w:r>
        <w:rPr>
          <w:rFonts w:asciiTheme="minorHAnsi" w:eastAsiaTheme="minorEastAsia" w:hAnsiTheme="minorHAnsi" w:cstheme="minorBidi"/>
          <w:noProof/>
          <w:spacing w:val="0"/>
          <w:sz w:val="22"/>
          <w:szCs w:val="22"/>
        </w:rPr>
        <w:tab/>
      </w:r>
      <w:r>
        <w:rPr>
          <w:noProof/>
        </w:rPr>
        <w:t>Purpose and Objectives</w:t>
      </w:r>
      <w:r>
        <w:rPr>
          <w:noProof/>
        </w:rPr>
        <w:tab/>
      </w:r>
      <w:r>
        <w:rPr>
          <w:noProof/>
        </w:rPr>
        <w:fldChar w:fldCharType="begin"/>
      </w:r>
      <w:r>
        <w:rPr>
          <w:noProof/>
        </w:rPr>
        <w:instrText xml:space="preserve"> PAGEREF _Toc347222454 \h </w:instrText>
      </w:r>
      <w:r>
        <w:rPr>
          <w:noProof/>
        </w:rPr>
      </w:r>
      <w:r>
        <w:rPr>
          <w:noProof/>
        </w:rPr>
        <w:fldChar w:fldCharType="separate"/>
      </w:r>
      <w:r>
        <w:rPr>
          <w:noProof/>
        </w:rPr>
        <w:t>47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3.7.2</w:t>
      </w:r>
      <w:r>
        <w:rPr>
          <w:rFonts w:asciiTheme="minorHAnsi" w:eastAsiaTheme="minorEastAsia" w:hAnsiTheme="minorHAnsi" w:cstheme="minorBidi"/>
          <w:noProof/>
          <w:spacing w:val="0"/>
          <w:sz w:val="22"/>
          <w:szCs w:val="22"/>
        </w:rPr>
        <w:tab/>
      </w:r>
      <w:r>
        <w:rPr>
          <w:noProof/>
        </w:rPr>
        <w:t>Performance Requirements</w:t>
      </w:r>
      <w:r>
        <w:rPr>
          <w:noProof/>
        </w:rPr>
        <w:tab/>
      </w:r>
      <w:r>
        <w:rPr>
          <w:noProof/>
        </w:rPr>
        <w:fldChar w:fldCharType="begin"/>
      </w:r>
      <w:r>
        <w:rPr>
          <w:noProof/>
        </w:rPr>
        <w:instrText xml:space="preserve"> PAGEREF _Toc347222455 \h </w:instrText>
      </w:r>
      <w:r>
        <w:rPr>
          <w:noProof/>
        </w:rPr>
      </w:r>
      <w:r>
        <w:rPr>
          <w:noProof/>
        </w:rPr>
        <w:fldChar w:fldCharType="separate"/>
      </w:r>
      <w:r>
        <w:rPr>
          <w:noProof/>
        </w:rPr>
        <w:t>47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lastRenderedPageBreak/>
        <w:t>3.7.3</w:t>
      </w:r>
      <w:r>
        <w:rPr>
          <w:rFonts w:asciiTheme="minorHAnsi" w:eastAsiaTheme="minorEastAsia" w:hAnsiTheme="minorHAnsi" w:cstheme="minorBidi"/>
          <w:noProof/>
          <w:spacing w:val="0"/>
          <w:sz w:val="22"/>
          <w:szCs w:val="22"/>
        </w:rPr>
        <w:tab/>
      </w:r>
      <w:r>
        <w:rPr>
          <w:noProof/>
        </w:rPr>
        <w:t>Implementation Requirements</w:t>
      </w:r>
      <w:r>
        <w:rPr>
          <w:noProof/>
        </w:rPr>
        <w:tab/>
      </w:r>
      <w:r>
        <w:rPr>
          <w:noProof/>
        </w:rPr>
        <w:fldChar w:fldCharType="begin"/>
      </w:r>
      <w:r>
        <w:rPr>
          <w:noProof/>
        </w:rPr>
        <w:instrText xml:space="preserve"> PAGEREF _Toc347222456 \h </w:instrText>
      </w:r>
      <w:r>
        <w:rPr>
          <w:noProof/>
        </w:rPr>
      </w:r>
      <w:r>
        <w:rPr>
          <w:noProof/>
        </w:rPr>
        <w:fldChar w:fldCharType="separate"/>
      </w:r>
      <w:r>
        <w:rPr>
          <w:noProof/>
        </w:rPr>
        <w:t>47</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Pr>
          <w:noProof/>
        </w:rPr>
        <w:t>3.7.4</w:t>
      </w:r>
      <w:r>
        <w:rPr>
          <w:rFonts w:asciiTheme="minorHAnsi" w:eastAsiaTheme="minorEastAsia" w:hAnsiTheme="minorHAnsi" w:cstheme="minorBidi"/>
          <w:noProof/>
          <w:spacing w:val="0"/>
          <w:sz w:val="22"/>
          <w:szCs w:val="22"/>
        </w:rPr>
        <w:tab/>
      </w:r>
      <w:r>
        <w:rPr>
          <w:noProof/>
        </w:rPr>
        <w:t>Design Requirements</w:t>
      </w:r>
      <w:r>
        <w:rPr>
          <w:noProof/>
        </w:rPr>
        <w:tab/>
      </w:r>
      <w:r>
        <w:rPr>
          <w:noProof/>
        </w:rPr>
        <w:fldChar w:fldCharType="begin"/>
      </w:r>
      <w:r>
        <w:rPr>
          <w:noProof/>
        </w:rPr>
        <w:instrText xml:space="preserve"> PAGEREF _Toc347222457 \h </w:instrText>
      </w:r>
      <w:r>
        <w:rPr>
          <w:noProof/>
        </w:rPr>
      </w:r>
      <w:r>
        <w:rPr>
          <w:noProof/>
        </w:rPr>
        <w:fldChar w:fldCharType="separate"/>
      </w:r>
      <w:r>
        <w:rPr>
          <w:noProof/>
        </w:rPr>
        <w:t>48</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sidRPr="00AF5D47">
        <w:rPr>
          <w:noProof/>
          <w:highlight w:val="yellow"/>
        </w:rPr>
        <w:t>3.8</w:t>
      </w:r>
      <w:r>
        <w:rPr>
          <w:rFonts w:asciiTheme="minorHAnsi" w:eastAsiaTheme="minorEastAsia" w:hAnsiTheme="minorHAnsi" w:cstheme="minorBidi"/>
          <w:noProof/>
          <w:spacing w:val="0"/>
          <w:sz w:val="22"/>
          <w:szCs w:val="22"/>
        </w:rPr>
        <w:tab/>
      </w:r>
      <w:r>
        <w:rPr>
          <w:noProof/>
        </w:rPr>
        <w:t xml:space="preserve">Reliability Requirements </w:t>
      </w:r>
      <w:r w:rsidRPr="00AF5D47">
        <w:rPr>
          <w:noProof/>
          <w:highlight w:val="yellow"/>
        </w:rPr>
        <w:t>(TBD)</w:t>
      </w:r>
      <w:r>
        <w:rPr>
          <w:noProof/>
        </w:rPr>
        <w:tab/>
      </w:r>
      <w:r>
        <w:rPr>
          <w:noProof/>
        </w:rPr>
        <w:fldChar w:fldCharType="begin"/>
      </w:r>
      <w:r>
        <w:rPr>
          <w:noProof/>
        </w:rPr>
        <w:instrText xml:space="preserve"> PAGEREF _Toc347222458 \h </w:instrText>
      </w:r>
      <w:r>
        <w:rPr>
          <w:noProof/>
        </w:rPr>
      </w:r>
      <w:r>
        <w:rPr>
          <w:noProof/>
        </w:rPr>
        <w:fldChar w:fldCharType="separate"/>
      </w:r>
      <w:r>
        <w:rPr>
          <w:noProof/>
        </w:rPr>
        <w:t>49</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sidRPr="00AF5D47">
        <w:rPr>
          <w:noProof/>
          <w:highlight w:val="yellow"/>
        </w:rPr>
        <w:t>3.8.1</w:t>
      </w:r>
      <w:r>
        <w:rPr>
          <w:rFonts w:asciiTheme="minorHAnsi" w:eastAsiaTheme="minorEastAsia" w:hAnsiTheme="minorHAnsi" w:cstheme="minorBidi"/>
          <w:noProof/>
          <w:spacing w:val="0"/>
          <w:sz w:val="22"/>
          <w:szCs w:val="22"/>
        </w:rPr>
        <w:tab/>
      </w:r>
      <w:r w:rsidRPr="00AF5D47">
        <w:rPr>
          <w:noProof/>
          <w:highlight w:val="yellow"/>
        </w:rPr>
        <w:t>Purpose</w:t>
      </w:r>
      <w:r>
        <w:rPr>
          <w:noProof/>
        </w:rPr>
        <w:tab/>
      </w:r>
      <w:r>
        <w:rPr>
          <w:noProof/>
        </w:rPr>
        <w:fldChar w:fldCharType="begin"/>
      </w:r>
      <w:r>
        <w:rPr>
          <w:noProof/>
        </w:rPr>
        <w:instrText xml:space="preserve"> PAGEREF _Toc347222459 \h </w:instrText>
      </w:r>
      <w:r>
        <w:rPr>
          <w:noProof/>
        </w:rPr>
      </w:r>
      <w:r>
        <w:rPr>
          <w:noProof/>
        </w:rPr>
        <w:fldChar w:fldCharType="separate"/>
      </w:r>
      <w:r>
        <w:rPr>
          <w:noProof/>
        </w:rPr>
        <w:t>49</w:t>
      </w:r>
      <w:r>
        <w:rPr>
          <w:noProof/>
        </w:rPr>
        <w:fldChar w:fldCharType="end"/>
      </w:r>
    </w:p>
    <w:p w:rsidR="009E1CF6" w:rsidRDefault="009E1CF6">
      <w:pPr>
        <w:pStyle w:val="TOC3"/>
        <w:tabs>
          <w:tab w:val="left" w:pos="1100"/>
        </w:tabs>
        <w:rPr>
          <w:rFonts w:asciiTheme="minorHAnsi" w:eastAsiaTheme="minorEastAsia" w:hAnsiTheme="minorHAnsi" w:cstheme="minorBidi"/>
          <w:noProof/>
          <w:spacing w:val="0"/>
          <w:sz w:val="22"/>
          <w:szCs w:val="22"/>
        </w:rPr>
      </w:pPr>
      <w:r w:rsidRPr="00AF5D47">
        <w:rPr>
          <w:noProof/>
          <w:highlight w:val="yellow"/>
        </w:rPr>
        <w:t>3.8.2</w:t>
      </w:r>
      <w:r>
        <w:rPr>
          <w:rFonts w:asciiTheme="minorHAnsi" w:eastAsiaTheme="minorEastAsia" w:hAnsiTheme="minorHAnsi" w:cstheme="minorBidi"/>
          <w:noProof/>
          <w:spacing w:val="0"/>
          <w:sz w:val="22"/>
          <w:szCs w:val="22"/>
        </w:rPr>
        <w:tab/>
      </w:r>
      <w:r w:rsidRPr="00AF5D47">
        <w:rPr>
          <w:noProof/>
          <w:highlight w:val="yellow"/>
        </w:rPr>
        <w:t>Scope</w:t>
      </w:r>
      <w:r>
        <w:rPr>
          <w:noProof/>
        </w:rPr>
        <w:tab/>
      </w:r>
      <w:r>
        <w:rPr>
          <w:noProof/>
        </w:rPr>
        <w:fldChar w:fldCharType="begin"/>
      </w:r>
      <w:r>
        <w:rPr>
          <w:noProof/>
        </w:rPr>
        <w:instrText xml:space="preserve"> PAGEREF _Toc347222460 \h </w:instrText>
      </w:r>
      <w:r>
        <w:rPr>
          <w:noProof/>
        </w:rPr>
      </w:r>
      <w:r>
        <w:rPr>
          <w:noProof/>
        </w:rPr>
        <w:fldChar w:fldCharType="separate"/>
      </w:r>
      <w:r>
        <w:rPr>
          <w:noProof/>
        </w:rPr>
        <w:t>49</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3.9</w:t>
      </w:r>
      <w:r>
        <w:rPr>
          <w:rFonts w:asciiTheme="minorHAnsi" w:eastAsiaTheme="minorEastAsia" w:hAnsiTheme="minorHAnsi" w:cstheme="minorBidi"/>
          <w:noProof/>
          <w:spacing w:val="0"/>
          <w:sz w:val="22"/>
          <w:szCs w:val="22"/>
        </w:rPr>
        <w:tab/>
      </w:r>
      <w:r>
        <w:rPr>
          <w:noProof/>
        </w:rPr>
        <w:t>Spares Requirements</w:t>
      </w:r>
      <w:r>
        <w:rPr>
          <w:noProof/>
        </w:rPr>
        <w:tab/>
      </w:r>
      <w:r>
        <w:rPr>
          <w:noProof/>
        </w:rPr>
        <w:fldChar w:fldCharType="begin"/>
      </w:r>
      <w:r>
        <w:rPr>
          <w:noProof/>
        </w:rPr>
        <w:instrText xml:space="preserve"> PAGEREF _Toc347222461 \h </w:instrText>
      </w:r>
      <w:r>
        <w:rPr>
          <w:noProof/>
        </w:rPr>
      </w:r>
      <w:r>
        <w:rPr>
          <w:noProof/>
        </w:rPr>
        <w:fldChar w:fldCharType="separate"/>
      </w:r>
      <w:r>
        <w:rPr>
          <w:noProof/>
        </w:rPr>
        <w:t>49</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3.10</w:t>
      </w:r>
      <w:r>
        <w:rPr>
          <w:rFonts w:asciiTheme="minorHAnsi" w:eastAsiaTheme="minorEastAsia" w:hAnsiTheme="minorHAnsi" w:cstheme="minorBidi"/>
          <w:noProof/>
          <w:spacing w:val="0"/>
          <w:sz w:val="22"/>
          <w:szCs w:val="22"/>
        </w:rPr>
        <w:tab/>
      </w:r>
      <w:r>
        <w:rPr>
          <w:noProof/>
        </w:rPr>
        <w:t>Service and Maintenance Requirements</w:t>
      </w:r>
      <w:r>
        <w:rPr>
          <w:noProof/>
        </w:rPr>
        <w:tab/>
      </w:r>
      <w:r>
        <w:rPr>
          <w:noProof/>
        </w:rPr>
        <w:fldChar w:fldCharType="begin"/>
      </w:r>
      <w:r>
        <w:rPr>
          <w:noProof/>
        </w:rPr>
        <w:instrText xml:space="preserve"> PAGEREF _Toc347222462 \h </w:instrText>
      </w:r>
      <w:r>
        <w:rPr>
          <w:noProof/>
        </w:rPr>
      </w:r>
      <w:r>
        <w:rPr>
          <w:noProof/>
        </w:rPr>
        <w:fldChar w:fldCharType="separate"/>
      </w:r>
      <w:r>
        <w:rPr>
          <w:noProof/>
        </w:rPr>
        <w:t>49</w:t>
      </w:r>
      <w:r>
        <w:rPr>
          <w:noProof/>
        </w:rPr>
        <w:fldChar w:fldCharType="end"/>
      </w:r>
    </w:p>
    <w:p w:rsidR="009E1CF6" w:rsidRDefault="009E1CF6">
      <w:pPr>
        <w:pStyle w:val="TOC2"/>
        <w:tabs>
          <w:tab w:val="left" w:pos="880"/>
        </w:tabs>
        <w:rPr>
          <w:rFonts w:asciiTheme="minorHAnsi" w:eastAsiaTheme="minorEastAsia" w:hAnsiTheme="minorHAnsi" w:cstheme="minorBidi"/>
          <w:noProof/>
          <w:spacing w:val="0"/>
          <w:sz w:val="22"/>
          <w:szCs w:val="22"/>
        </w:rPr>
      </w:pPr>
      <w:r>
        <w:rPr>
          <w:noProof/>
        </w:rPr>
        <w:t>3.11</w:t>
      </w:r>
      <w:r>
        <w:rPr>
          <w:rFonts w:asciiTheme="minorHAnsi" w:eastAsiaTheme="minorEastAsia" w:hAnsiTheme="minorHAnsi" w:cstheme="minorBidi"/>
          <w:noProof/>
          <w:spacing w:val="0"/>
          <w:sz w:val="22"/>
          <w:szCs w:val="22"/>
        </w:rPr>
        <w:tab/>
      </w:r>
      <w:r>
        <w:rPr>
          <w:noProof/>
        </w:rPr>
        <w:t>Documentation Requirements</w:t>
      </w:r>
      <w:r>
        <w:rPr>
          <w:noProof/>
        </w:rPr>
        <w:tab/>
      </w:r>
      <w:r>
        <w:rPr>
          <w:noProof/>
        </w:rPr>
        <w:fldChar w:fldCharType="begin"/>
      </w:r>
      <w:r>
        <w:rPr>
          <w:noProof/>
        </w:rPr>
        <w:instrText xml:space="preserve"> PAGEREF _Toc347222463 \h </w:instrText>
      </w:r>
      <w:r>
        <w:rPr>
          <w:noProof/>
        </w:rPr>
      </w:r>
      <w:r>
        <w:rPr>
          <w:noProof/>
        </w:rPr>
        <w:fldChar w:fldCharType="separate"/>
      </w:r>
      <w:r>
        <w:rPr>
          <w:noProof/>
        </w:rPr>
        <w:t>50</w:t>
      </w:r>
      <w:r>
        <w:rPr>
          <w:noProof/>
        </w:rPr>
        <w:fldChar w:fldCharType="end"/>
      </w:r>
    </w:p>
    <w:p w:rsidR="009E1CF6" w:rsidRDefault="009E1CF6">
      <w:pPr>
        <w:pStyle w:val="TOC3"/>
        <w:tabs>
          <w:tab w:val="left" w:pos="1320"/>
        </w:tabs>
        <w:rPr>
          <w:rFonts w:asciiTheme="minorHAnsi" w:eastAsiaTheme="minorEastAsia" w:hAnsiTheme="minorHAnsi" w:cstheme="minorBidi"/>
          <w:noProof/>
          <w:spacing w:val="0"/>
          <w:sz w:val="22"/>
          <w:szCs w:val="22"/>
        </w:rPr>
      </w:pPr>
      <w:r>
        <w:rPr>
          <w:noProof/>
        </w:rPr>
        <w:t>3.11.1</w:t>
      </w:r>
      <w:r>
        <w:rPr>
          <w:rFonts w:asciiTheme="minorHAnsi" w:eastAsiaTheme="minorEastAsia" w:hAnsiTheme="minorHAnsi" w:cstheme="minorBidi"/>
          <w:noProof/>
          <w:spacing w:val="0"/>
          <w:sz w:val="22"/>
          <w:szCs w:val="22"/>
        </w:rPr>
        <w:tab/>
      </w:r>
      <w:r>
        <w:rPr>
          <w:noProof/>
        </w:rPr>
        <w:t>Documentation Package</w:t>
      </w:r>
      <w:r>
        <w:rPr>
          <w:noProof/>
        </w:rPr>
        <w:tab/>
      </w:r>
      <w:r>
        <w:rPr>
          <w:noProof/>
        </w:rPr>
        <w:fldChar w:fldCharType="begin"/>
      </w:r>
      <w:r>
        <w:rPr>
          <w:noProof/>
        </w:rPr>
        <w:instrText xml:space="preserve"> PAGEREF _Toc347222464 \h </w:instrText>
      </w:r>
      <w:r>
        <w:rPr>
          <w:noProof/>
        </w:rPr>
      </w:r>
      <w:r>
        <w:rPr>
          <w:noProof/>
        </w:rPr>
        <w:fldChar w:fldCharType="separate"/>
      </w:r>
      <w:r>
        <w:rPr>
          <w:noProof/>
        </w:rPr>
        <w:t>50</w:t>
      </w:r>
      <w:r>
        <w:rPr>
          <w:noProof/>
        </w:rPr>
        <w:fldChar w:fldCharType="end"/>
      </w:r>
    </w:p>
    <w:p w:rsidR="009E1CF6" w:rsidRDefault="009E1CF6">
      <w:pPr>
        <w:pStyle w:val="TOC3"/>
        <w:tabs>
          <w:tab w:val="left" w:pos="1320"/>
        </w:tabs>
        <w:rPr>
          <w:rFonts w:asciiTheme="minorHAnsi" w:eastAsiaTheme="minorEastAsia" w:hAnsiTheme="minorHAnsi" w:cstheme="minorBidi"/>
          <w:noProof/>
          <w:spacing w:val="0"/>
          <w:sz w:val="22"/>
          <w:szCs w:val="22"/>
        </w:rPr>
      </w:pPr>
      <w:r>
        <w:rPr>
          <w:noProof/>
        </w:rPr>
        <w:t>3.11.2</w:t>
      </w:r>
      <w:r>
        <w:rPr>
          <w:rFonts w:asciiTheme="minorHAnsi" w:eastAsiaTheme="minorEastAsia" w:hAnsiTheme="minorHAnsi" w:cstheme="minorBidi"/>
          <w:noProof/>
          <w:spacing w:val="0"/>
          <w:sz w:val="22"/>
          <w:szCs w:val="22"/>
        </w:rPr>
        <w:tab/>
      </w:r>
      <w:r>
        <w:rPr>
          <w:noProof/>
        </w:rPr>
        <w:t>Drawings</w:t>
      </w:r>
      <w:r>
        <w:rPr>
          <w:noProof/>
        </w:rPr>
        <w:tab/>
      </w:r>
      <w:r>
        <w:rPr>
          <w:noProof/>
        </w:rPr>
        <w:fldChar w:fldCharType="begin"/>
      </w:r>
      <w:r>
        <w:rPr>
          <w:noProof/>
        </w:rPr>
        <w:instrText xml:space="preserve"> PAGEREF _Toc347222465 \h </w:instrText>
      </w:r>
      <w:r>
        <w:rPr>
          <w:noProof/>
        </w:rPr>
      </w:r>
      <w:r>
        <w:rPr>
          <w:noProof/>
        </w:rPr>
        <w:fldChar w:fldCharType="separate"/>
      </w:r>
      <w:r>
        <w:rPr>
          <w:noProof/>
        </w:rPr>
        <w:t>51</w:t>
      </w:r>
      <w:r>
        <w:rPr>
          <w:noProof/>
        </w:rPr>
        <w:fldChar w:fldCharType="end"/>
      </w:r>
    </w:p>
    <w:p w:rsidR="009E1CF6" w:rsidRDefault="009E1CF6">
      <w:pPr>
        <w:pStyle w:val="TOC3"/>
        <w:tabs>
          <w:tab w:val="left" w:pos="1320"/>
        </w:tabs>
        <w:rPr>
          <w:rFonts w:asciiTheme="minorHAnsi" w:eastAsiaTheme="minorEastAsia" w:hAnsiTheme="minorHAnsi" w:cstheme="minorBidi"/>
          <w:noProof/>
          <w:spacing w:val="0"/>
          <w:sz w:val="22"/>
          <w:szCs w:val="22"/>
        </w:rPr>
      </w:pPr>
      <w:r>
        <w:rPr>
          <w:noProof/>
        </w:rPr>
        <w:t>3.11.3</w:t>
      </w:r>
      <w:r>
        <w:rPr>
          <w:rFonts w:asciiTheme="minorHAnsi" w:eastAsiaTheme="minorEastAsia" w:hAnsiTheme="minorHAnsi" w:cstheme="minorBidi"/>
          <w:noProof/>
          <w:spacing w:val="0"/>
          <w:sz w:val="22"/>
          <w:szCs w:val="22"/>
        </w:rPr>
        <w:tab/>
      </w:r>
      <w:r>
        <w:rPr>
          <w:noProof/>
        </w:rPr>
        <w:t>Electrical/Electronic Documentation</w:t>
      </w:r>
      <w:r>
        <w:rPr>
          <w:noProof/>
        </w:rPr>
        <w:tab/>
      </w:r>
      <w:r>
        <w:rPr>
          <w:noProof/>
        </w:rPr>
        <w:fldChar w:fldCharType="begin"/>
      </w:r>
      <w:r>
        <w:rPr>
          <w:noProof/>
        </w:rPr>
        <w:instrText xml:space="preserve"> PAGEREF _Toc347222466 \h </w:instrText>
      </w:r>
      <w:r>
        <w:rPr>
          <w:noProof/>
        </w:rPr>
      </w:r>
      <w:r>
        <w:rPr>
          <w:noProof/>
        </w:rPr>
        <w:fldChar w:fldCharType="separate"/>
      </w:r>
      <w:r>
        <w:rPr>
          <w:noProof/>
        </w:rPr>
        <w:t>52</w:t>
      </w:r>
      <w:r>
        <w:rPr>
          <w:noProof/>
        </w:rPr>
        <w:fldChar w:fldCharType="end"/>
      </w:r>
    </w:p>
    <w:p w:rsidR="009E1CF6" w:rsidRDefault="009E1CF6">
      <w:pPr>
        <w:pStyle w:val="TOC3"/>
        <w:tabs>
          <w:tab w:val="left" w:pos="1320"/>
        </w:tabs>
        <w:rPr>
          <w:rFonts w:asciiTheme="minorHAnsi" w:eastAsiaTheme="minorEastAsia" w:hAnsiTheme="minorHAnsi" w:cstheme="minorBidi"/>
          <w:noProof/>
          <w:spacing w:val="0"/>
          <w:sz w:val="22"/>
          <w:szCs w:val="22"/>
        </w:rPr>
      </w:pPr>
      <w:r>
        <w:rPr>
          <w:noProof/>
        </w:rPr>
        <w:t>3.11.4</w:t>
      </w:r>
      <w:r>
        <w:rPr>
          <w:rFonts w:asciiTheme="minorHAnsi" w:eastAsiaTheme="minorEastAsia" w:hAnsiTheme="minorHAnsi" w:cstheme="minorBidi"/>
          <w:noProof/>
          <w:spacing w:val="0"/>
          <w:sz w:val="22"/>
          <w:szCs w:val="22"/>
        </w:rPr>
        <w:tab/>
      </w:r>
      <w:r>
        <w:rPr>
          <w:noProof/>
        </w:rPr>
        <w:t>Software Documentation</w:t>
      </w:r>
      <w:r>
        <w:rPr>
          <w:noProof/>
        </w:rPr>
        <w:tab/>
      </w:r>
      <w:r>
        <w:rPr>
          <w:noProof/>
        </w:rPr>
        <w:fldChar w:fldCharType="begin"/>
      </w:r>
      <w:r>
        <w:rPr>
          <w:noProof/>
        </w:rPr>
        <w:instrText xml:space="preserve"> PAGEREF _Toc347222467 \h </w:instrText>
      </w:r>
      <w:r>
        <w:rPr>
          <w:noProof/>
        </w:rPr>
      </w:r>
      <w:r>
        <w:rPr>
          <w:noProof/>
        </w:rPr>
        <w:fldChar w:fldCharType="separate"/>
      </w:r>
      <w:r>
        <w:rPr>
          <w:noProof/>
        </w:rPr>
        <w:t>52</w:t>
      </w:r>
      <w:r>
        <w:rPr>
          <w:noProof/>
        </w:rPr>
        <w:fldChar w:fldCharType="end"/>
      </w:r>
    </w:p>
    <w:p w:rsidR="0007002C" w:rsidRDefault="0007002C">
      <w:pPr>
        <w:tabs>
          <w:tab w:val="right" w:leader="dot" w:pos="9356"/>
        </w:tabs>
        <w:jc w:val="both"/>
        <w:rPr>
          <w:u w:val="single"/>
        </w:rPr>
      </w:pPr>
      <w:r>
        <w:rPr>
          <w:u w:val="single"/>
        </w:rPr>
        <w:fldChar w:fldCharType="end"/>
      </w:r>
    </w:p>
    <w:p w:rsidR="0007002C" w:rsidRDefault="0007002C">
      <w:pPr>
        <w:jc w:val="center"/>
        <w:rPr>
          <w:b/>
          <w:bCs/>
          <w:caps/>
          <w:sz w:val="28"/>
        </w:rPr>
      </w:pPr>
      <w:r>
        <w:rPr>
          <w:u w:val="single"/>
        </w:rPr>
        <w:br w:type="page"/>
      </w:r>
      <w:r>
        <w:rPr>
          <w:b/>
          <w:bCs/>
          <w:caps/>
          <w:sz w:val="28"/>
        </w:rPr>
        <w:lastRenderedPageBreak/>
        <w:t>Table of Figures</w:t>
      </w:r>
    </w:p>
    <w:p w:rsidR="0007002C" w:rsidRDefault="0007002C">
      <w:pPr>
        <w:jc w:val="center"/>
        <w:rPr>
          <w:b/>
          <w:bCs/>
          <w:caps/>
          <w:sz w:val="28"/>
        </w:rPr>
      </w:pPr>
    </w:p>
    <w:p w:rsidR="009E1CF6" w:rsidRDefault="0007002C">
      <w:pPr>
        <w:pStyle w:val="TableofFigures"/>
        <w:tabs>
          <w:tab w:val="right" w:leader="dot" w:pos="8630"/>
        </w:tabs>
        <w:rPr>
          <w:rFonts w:asciiTheme="minorHAnsi" w:eastAsiaTheme="minorEastAsia" w:hAnsiTheme="minorHAnsi" w:cstheme="minorBidi"/>
          <w:noProof/>
          <w:spacing w:val="0"/>
          <w:sz w:val="22"/>
          <w:szCs w:val="22"/>
        </w:rPr>
      </w:pPr>
      <w:r>
        <w:rPr>
          <w:u w:val="single"/>
        </w:rPr>
        <w:fldChar w:fldCharType="begin"/>
      </w:r>
      <w:r>
        <w:rPr>
          <w:u w:val="single"/>
        </w:rPr>
        <w:instrText xml:space="preserve"> TOC \h \z \c "Figure" </w:instrText>
      </w:r>
      <w:r>
        <w:rPr>
          <w:u w:val="single"/>
        </w:rPr>
        <w:fldChar w:fldCharType="separate"/>
      </w:r>
      <w:hyperlink w:anchor="_Toc347222468" w:history="1">
        <w:r w:rsidR="009E1CF6" w:rsidRPr="00AC536F">
          <w:rPr>
            <w:rStyle w:val="Hyperlink"/>
            <w:noProof/>
          </w:rPr>
          <w:t>Figure 1 IRMS installed on the top port of NFIRAOS</w:t>
        </w:r>
        <w:r w:rsidR="009E1CF6">
          <w:rPr>
            <w:noProof/>
            <w:webHidden/>
          </w:rPr>
          <w:tab/>
        </w:r>
        <w:r w:rsidR="009E1CF6">
          <w:rPr>
            <w:noProof/>
            <w:webHidden/>
          </w:rPr>
          <w:fldChar w:fldCharType="begin"/>
        </w:r>
        <w:r w:rsidR="009E1CF6">
          <w:rPr>
            <w:noProof/>
            <w:webHidden/>
          </w:rPr>
          <w:instrText xml:space="preserve"> PAGEREF _Toc347222468 \h </w:instrText>
        </w:r>
        <w:r w:rsidR="009E1CF6">
          <w:rPr>
            <w:noProof/>
            <w:webHidden/>
          </w:rPr>
        </w:r>
        <w:r w:rsidR="009E1CF6">
          <w:rPr>
            <w:noProof/>
            <w:webHidden/>
          </w:rPr>
          <w:fldChar w:fldCharType="separate"/>
        </w:r>
        <w:r w:rsidR="009E1CF6">
          <w:rPr>
            <w:noProof/>
            <w:webHidden/>
          </w:rPr>
          <w:t>5</w:t>
        </w:r>
        <w:r w:rsidR="009E1CF6">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69" w:history="1">
        <w:r w:rsidRPr="00AC536F">
          <w:rPr>
            <w:rStyle w:val="Hyperlink"/>
            <w:noProof/>
          </w:rPr>
          <w:t>Figure 2: Section view of IRMS.</w:t>
        </w:r>
        <w:r>
          <w:rPr>
            <w:noProof/>
            <w:webHidden/>
          </w:rPr>
          <w:tab/>
        </w:r>
        <w:r>
          <w:rPr>
            <w:noProof/>
            <w:webHidden/>
          </w:rPr>
          <w:fldChar w:fldCharType="begin"/>
        </w:r>
        <w:r>
          <w:rPr>
            <w:noProof/>
            <w:webHidden/>
          </w:rPr>
          <w:instrText xml:space="preserve"> PAGEREF _Toc347222469 \h </w:instrText>
        </w:r>
        <w:r>
          <w:rPr>
            <w:noProof/>
            <w:webHidden/>
          </w:rPr>
        </w:r>
        <w:r>
          <w:rPr>
            <w:noProof/>
            <w:webHidden/>
          </w:rPr>
          <w:fldChar w:fldCharType="separate"/>
        </w:r>
        <w:r>
          <w:rPr>
            <w:noProof/>
            <w:webHidden/>
          </w:rPr>
          <w:t>14</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0" w:history="1">
        <w:r w:rsidRPr="00AC536F">
          <w:rPr>
            <w:rStyle w:val="Hyperlink"/>
            <w:noProof/>
          </w:rPr>
          <w:t>Figure 3: IRMS field of view.  Units are mm unless otherwise noted.  The field lens cannot address the full field of view; instead, in imaging mode the four corners of the chip are vignetted as shown.  The spectroscopic filed is defined as the intersection of the addressable field (circle) with the detector field of view.   The IRMS spectroscopic field is roughly 1’ x 2’.  Note that spectra are produced at the grating after the field lens and thus are not vignetted.  The distance from the center of the field of view to the corner of the spectroscopic mode is ~155 mm.</w:t>
        </w:r>
        <w:r>
          <w:rPr>
            <w:noProof/>
            <w:webHidden/>
          </w:rPr>
          <w:tab/>
        </w:r>
        <w:r>
          <w:rPr>
            <w:noProof/>
            <w:webHidden/>
          </w:rPr>
          <w:fldChar w:fldCharType="begin"/>
        </w:r>
        <w:r>
          <w:rPr>
            <w:noProof/>
            <w:webHidden/>
          </w:rPr>
          <w:instrText xml:space="preserve"> PAGEREF _Toc347222470 \h </w:instrText>
        </w:r>
        <w:r>
          <w:rPr>
            <w:noProof/>
            <w:webHidden/>
          </w:rPr>
        </w:r>
        <w:r>
          <w:rPr>
            <w:noProof/>
            <w:webHidden/>
          </w:rPr>
          <w:fldChar w:fldCharType="separate"/>
        </w:r>
        <w:r>
          <w:rPr>
            <w:noProof/>
            <w:webHidden/>
          </w:rPr>
          <w:t>15</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1" w:history="1">
        <w:r w:rsidRPr="00AC536F">
          <w:rPr>
            <w:rStyle w:val="Hyperlink"/>
            <w:noProof/>
            <w:highlight w:val="yellow"/>
          </w:rPr>
          <w:t>Figure 4: Keck I Telescope Equipment Vibration Limits</w:t>
        </w:r>
        <w:r>
          <w:rPr>
            <w:noProof/>
            <w:webHidden/>
          </w:rPr>
          <w:tab/>
        </w:r>
        <w:r>
          <w:rPr>
            <w:noProof/>
            <w:webHidden/>
          </w:rPr>
          <w:fldChar w:fldCharType="begin"/>
        </w:r>
        <w:r>
          <w:rPr>
            <w:noProof/>
            <w:webHidden/>
          </w:rPr>
          <w:instrText xml:space="preserve"> PAGEREF _Toc347222471 \h </w:instrText>
        </w:r>
        <w:r>
          <w:rPr>
            <w:noProof/>
            <w:webHidden/>
          </w:rPr>
        </w:r>
        <w:r>
          <w:rPr>
            <w:noProof/>
            <w:webHidden/>
          </w:rPr>
          <w:fldChar w:fldCharType="separate"/>
        </w:r>
        <w:r>
          <w:rPr>
            <w:noProof/>
            <w:webHidden/>
          </w:rPr>
          <w:t>37</w:t>
        </w:r>
        <w:r>
          <w:rPr>
            <w:noProof/>
            <w:webHidden/>
          </w:rPr>
          <w:fldChar w:fldCharType="end"/>
        </w:r>
      </w:hyperlink>
    </w:p>
    <w:p w:rsidR="0007002C" w:rsidRDefault="0007002C" w:rsidP="0007002C">
      <w:pPr>
        <w:jc w:val="center"/>
      </w:pPr>
      <w:r>
        <w:fldChar w:fldCharType="end"/>
      </w:r>
    </w:p>
    <w:p w:rsidR="0007002C" w:rsidRDefault="0007002C" w:rsidP="0007002C">
      <w:pPr>
        <w:jc w:val="center"/>
      </w:pPr>
    </w:p>
    <w:p w:rsidR="0007002C" w:rsidRDefault="0007002C" w:rsidP="0007002C">
      <w:pPr>
        <w:jc w:val="center"/>
      </w:pPr>
    </w:p>
    <w:p w:rsidR="0007002C" w:rsidRDefault="0007002C" w:rsidP="0007002C">
      <w:pPr>
        <w:jc w:val="center"/>
        <w:rPr>
          <w:b/>
          <w:bCs/>
          <w:caps/>
          <w:sz w:val="28"/>
        </w:rPr>
      </w:pPr>
      <w:r w:rsidRPr="00D76BD0">
        <w:rPr>
          <w:b/>
          <w:bCs/>
          <w:caps/>
          <w:sz w:val="28"/>
        </w:rPr>
        <w:t>LIST OF TABLES</w:t>
      </w:r>
    </w:p>
    <w:p w:rsidR="0007002C" w:rsidRPr="00D76BD0" w:rsidRDefault="0007002C" w:rsidP="0007002C">
      <w:pPr>
        <w:jc w:val="center"/>
        <w:rPr>
          <w:b/>
          <w:bCs/>
          <w:caps/>
          <w:sz w:val="28"/>
        </w:rPr>
      </w:pPr>
    </w:p>
    <w:p w:rsidR="009E1CF6" w:rsidRDefault="0007002C">
      <w:pPr>
        <w:pStyle w:val="TableofFigures"/>
        <w:tabs>
          <w:tab w:val="right" w:leader="dot" w:pos="8630"/>
        </w:tabs>
        <w:rPr>
          <w:rFonts w:asciiTheme="minorHAnsi" w:eastAsiaTheme="minorEastAsia" w:hAnsiTheme="minorHAnsi" w:cstheme="minorBidi"/>
          <w:noProof/>
          <w:spacing w:val="0"/>
          <w:sz w:val="22"/>
          <w:szCs w:val="22"/>
        </w:rPr>
      </w:pPr>
      <w:r>
        <w:fldChar w:fldCharType="begin"/>
      </w:r>
      <w:r>
        <w:instrText xml:space="preserve"> TOC \h \z \c "Table" </w:instrText>
      </w:r>
      <w:r>
        <w:fldChar w:fldCharType="separate"/>
      </w:r>
      <w:hyperlink w:anchor="_Toc347222472" w:history="1">
        <w:r w:rsidR="009E1CF6" w:rsidRPr="004534D3">
          <w:rPr>
            <w:rStyle w:val="Hyperlink"/>
            <w:noProof/>
          </w:rPr>
          <w:t>Table 1: Referenced Standards</w:t>
        </w:r>
        <w:r w:rsidR="009E1CF6">
          <w:rPr>
            <w:noProof/>
            <w:webHidden/>
          </w:rPr>
          <w:tab/>
        </w:r>
        <w:r w:rsidR="009E1CF6">
          <w:rPr>
            <w:noProof/>
            <w:webHidden/>
          </w:rPr>
          <w:fldChar w:fldCharType="begin"/>
        </w:r>
        <w:r w:rsidR="009E1CF6">
          <w:rPr>
            <w:noProof/>
            <w:webHidden/>
          </w:rPr>
          <w:instrText xml:space="preserve"> PAGEREF _Toc347222472 \h </w:instrText>
        </w:r>
        <w:r w:rsidR="009E1CF6">
          <w:rPr>
            <w:noProof/>
            <w:webHidden/>
          </w:rPr>
        </w:r>
        <w:r w:rsidR="009E1CF6">
          <w:rPr>
            <w:noProof/>
            <w:webHidden/>
          </w:rPr>
          <w:fldChar w:fldCharType="separate"/>
        </w:r>
        <w:r w:rsidR="009E1CF6">
          <w:rPr>
            <w:noProof/>
            <w:webHidden/>
          </w:rPr>
          <w:t>8</w:t>
        </w:r>
        <w:r w:rsidR="009E1CF6">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3" w:history="1">
        <w:r w:rsidRPr="004534D3">
          <w:rPr>
            <w:rStyle w:val="Hyperlink"/>
            <w:noProof/>
          </w:rPr>
          <w:t>Table 2: Referenced Drawings</w:t>
        </w:r>
        <w:r>
          <w:rPr>
            <w:noProof/>
            <w:webHidden/>
          </w:rPr>
          <w:tab/>
        </w:r>
        <w:r>
          <w:rPr>
            <w:noProof/>
            <w:webHidden/>
          </w:rPr>
          <w:fldChar w:fldCharType="begin"/>
        </w:r>
        <w:r>
          <w:rPr>
            <w:noProof/>
            <w:webHidden/>
          </w:rPr>
          <w:instrText xml:space="preserve"> PAGEREF _Toc347222473 \h </w:instrText>
        </w:r>
        <w:r>
          <w:rPr>
            <w:noProof/>
            <w:webHidden/>
          </w:rPr>
        </w:r>
        <w:r>
          <w:rPr>
            <w:noProof/>
            <w:webHidden/>
          </w:rPr>
          <w:fldChar w:fldCharType="separate"/>
        </w:r>
        <w:r>
          <w:rPr>
            <w:noProof/>
            <w:webHidden/>
          </w:rPr>
          <w:t>10</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4" w:history="1">
        <w:r w:rsidRPr="004534D3">
          <w:rPr>
            <w:rStyle w:val="Hyperlink"/>
            <w:noProof/>
          </w:rPr>
          <w:t>Table 3: Transportation and Shipping Environment</w:t>
        </w:r>
        <w:r>
          <w:rPr>
            <w:noProof/>
            <w:webHidden/>
          </w:rPr>
          <w:tab/>
        </w:r>
        <w:r>
          <w:rPr>
            <w:noProof/>
            <w:webHidden/>
          </w:rPr>
          <w:fldChar w:fldCharType="begin"/>
        </w:r>
        <w:r>
          <w:rPr>
            <w:noProof/>
            <w:webHidden/>
          </w:rPr>
          <w:instrText xml:space="preserve"> PAGEREF _Toc347222474 \h </w:instrText>
        </w:r>
        <w:r>
          <w:rPr>
            <w:noProof/>
            <w:webHidden/>
          </w:rPr>
        </w:r>
        <w:r>
          <w:rPr>
            <w:noProof/>
            <w:webHidden/>
          </w:rPr>
          <w:fldChar w:fldCharType="separate"/>
        </w:r>
        <w:r>
          <w:rPr>
            <w:noProof/>
            <w:webHidden/>
          </w:rPr>
          <w:t>17</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5" w:history="1">
        <w:r w:rsidRPr="004534D3">
          <w:rPr>
            <w:rStyle w:val="Hyperlink"/>
            <w:noProof/>
          </w:rPr>
          <w:t>Table 4: Non-Operating Environment</w:t>
        </w:r>
        <w:r>
          <w:rPr>
            <w:noProof/>
            <w:webHidden/>
          </w:rPr>
          <w:tab/>
        </w:r>
        <w:r>
          <w:rPr>
            <w:noProof/>
            <w:webHidden/>
          </w:rPr>
          <w:fldChar w:fldCharType="begin"/>
        </w:r>
        <w:r>
          <w:rPr>
            <w:noProof/>
            <w:webHidden/>
          </w:rPr>
          <w:instrText xml:space="preserve"> PAGEREF _Toc347222475 \h </w:instrText>
        </w:r>
        <w:r>
          <w:rPr>
            <w:noProof/>
            <w:webHidden/>
          </w:rPr>
        </w:r>
        <w:r>
          <w:rPr>
            <w:noProof/>
            <w:webHidden/>
          </w:rPr>
          <w:fldChar w:fldCharType="separate"/>
        </w:r>
        <w:r>
          <w:rPr>
            <w:noProof/>
            <w:webHidden/>
          </w:rPr>
          <w:t>18</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6" w:history="1">
        <w:r w:rsidRPr="004534D3">
          <w:rPr>
            <w:rStyle w:val="Hyperlink"/>
            <w:noProof/>
          </w:rPr>
          <w:t>Table 5: Operating Environment</w:t>
        </w:r>
        <w:r>
          <w:rPr>
            <w:noProof/>
            <w:webHidden/>
          </w:rPr>
          <w:tab/>
        </w:r>
        <w:r>
          <w:rPr>
            <w:noProof/>
            <w:webHidden/>
          </w:rPr>
          <w:fldChar w:fldCharType="begin"/>
        </w:r>
        <w:r>
          <w:rPr>
            <w:noProof/>
            <w:webHidden/>
          </w:rPr>
          <w:instrText xml:space="preserve"> PAGEREF _Toc347222476 \h </w:instrText>
        </w:r>
        <w:r>
          <w:rPr>
            <w:noProof/>
            <w:webHidden/>
          </w:rPr>
        </w:r>
        <w:r>
          <w:rPr>
            <w:noProof/>
            <w:webHidden/>
          </w:rPr>
          <w:fldChar w:fldCharType="separate"/>
        </w:r>
        <w:r>
          <w:rPr>
            <w:noProof/>
            <w:webHidden/>
          </w:rPr>
          <w:t>19</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7" w:history="1">
        <w:r w:rsidRPr="004534D3">
          <w:rPr>
            <w:rStyle w:val="Hyperlink"/>
            <w:noProof/>
          </w:rPr>
          <w:t>Table 6: Materials not Suitable for use in Equipment at the Summit of Mauna Kea</w:t>
        </w:r>
        <w:r>
          <w:rPr>
            <w:noProof/>
            <w:webHidden/>
          </w:rPr>
          <w:tab/>
        </w:r>
        <w:r>
          <w:rPr>
            <w:noProof/>
            <w:webHidden/>
          </w:rPr>
          <w:fldChar w:fldCharType="begin"/>
        </w:r>
        <w:r>
          <w:rPr>
            <w:noProof/>
            <w:webHidden/>
          </w:rPr>
          <w:instrText xml:space="preserve"> PAGEREF _Toc347222477 \h </w:instrText>
        </w:r>
        <w:r>
          <w:rPr>
            <w:noProof/>
            <w:webHidden/>
          </w:rPr>
        </w:r>
        <w:r>
          <w:rPr>
            <w:noProof/>
            <w:webHidden/>
          </w:rPr>
          <w:fldChar w:fldCharType="separate"/>
        </w:r>
        <w:r>
          <w:rPr>
            <w:noProof/>
            <w:webHidden/>
          </w:rPr>
          <w:t>22</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8" w:history="1">
        <w:r w:rsidRPr="004534D3">
          <w:rPr>
            <w:rStyle w:val="Hyperlink"/>
            <w:noProof/>
          </w:rPr>
          <w:t>Table 7: IRMS Typical Optical Performance Requirements</w:t>
        </w:r>
        <w:r>
          <w:rPr>
            <w:noProof/>
            <w:webHidden/>
          </w:rPr>
          <w:tab/>
        </w:r>
        <w:r>
          <w:rPr>
            <w:noProof/>
            <w:webHidden/>
          </w:rPr>
          <w:fldChar w:fldCharType="begin"/>
        </w:r>
        <w:r>
          <w:rPr>
            <w:noProof/>
            <w:webHidden/>
          </w:rPr>
          <w:instrText xml:space="preserve"> PAGEREF _Toc347222478 \h </w:instrText>
        </w:r>
        <w:r>
          <w:rPr>
            <w:noProof/>
            <w:webHidden/>
          </w:rPr>
        </w:r>
        <w:r>
          <w:rPr>
            <w:noProof/>
            <w:webHidden/>
          </w:rPr>
          <w:fldChar w:fldCharType="separate"/>
        </w:r>
        <w:r>
          <w:rPr>
            <w:noProof/>
            <w:webHidden/>
          </w:rPr>
          <w:t>24</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79" w:history="1">
        <w:r w:rsidRPr="004534D3">
          <w:rPr>
            <w:rStyle w:val="Hyperlink"/>
            <w:noProof/>
          </w:rPr>
          <w:t>Table 8: IRMS Goal Optical Performance Requirements</w:t>
        </w:r>
        <w:r>
          <w:rPr>
            <w:noProof/>
            <w:webHidden/>
          </w:rPr>
          <w:tab/>
        </w:r>
        <w:r>
          <w:rPr>
            <w:noProof/>
            <w:webHidden/>
          </w:rPr>
          <w:fldChar w:fldCharType="begin"/>
        </w:r>
        <w:r>
          <w:rPr>
            <w:noProof/>
            <w:webHidden/>
          </w:rPr>
          <w:instrText xml:space="preserve"> PAGEREF _Toc347222479 \h </w:instrText>
        </w:r>
        <w:r>
          <w:rPr>
            <w:noProof/>
            <w:webHidden/>
          </w:rPr>
        </w:r>
        <w:r>
          <w:rPr>
            <w:noProof/>
            <w:webHidden/>
          </w:rPr>
          <w:fldChar w:fldCharType="separate"/>
        </w:r>
        <w:r>
          <w:rPr>
            <w:noProof/>
            <w:webHidden/>
          </w:rPr>
          <w:t>26</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80" w:history="1">
        <w:r w:rsidRPr="004534D3">
          <w:rPr>
            <w:rStyle w:val="Hyperlink"/>
            <w:noProof/>
          </w:rPr>
          <w:t>Table 9: IRMS Filters</w:t>
        </w:r>
        <w:r>
          <w:rPr>
            <w:noProof/>
            <w:webHidden/>
          </w:rPr>
          <w:tab/>
        </w:r>
        <w:r>
          <w:rPr>
            <w:noProof/>
            <w:webHidden/>
          </w:rPr>
          <w:fldChar w:fldCharType="begin"/>
        </w:r>
        <w:r>
          <w:rPr>
            <w:noProof/>
            <w:webHidden/>
          </w:rPr>
          <w:instrText xml:space="preserve"> PAGEREF _Toc347222480 \h </w:instrText>
        </w:r>
        <w:r>
          <w:rPr>
            <w:noProof/>
            <w:webHidden/>
          </w:rPr>
        </w:r>
        <w:r>
          <w:rPr>
            <w:noProof/>
            <w:webHidden/>
          </w:rPr>
          <w:fldChar w:fldCharType="separate"/>
        </w:r>
        <w:r>
          <w:rPr>
            <w:noProof/>
            <w:webHidden/>
          </w:rPr>
          <w:t>28</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81" w:history="1">
        <w:r w:rsidRPr="004534D3">
          <w:rPr>
            <w:rStyle w:val="Hyperlink"/>
            <w:noProof/>
          </w:rPr>
          <w:t>Table 10: IRMS Mechanical Performance Requirements</w:t>
        </w:r>
        <w:r>
          <w:rPr>
            <w:noProof/>
            <w:webHidden/>
          </w:rPr>
          <w:tab/>
        </w:r>
        <w:r>
          <w:rPr>
            <w:noProof/>
            <w:webHidden/>
          </w:rPr>
          <w:fldChar w:fldCharType="begin"/>
        </w:r>
        <w:r>
          <w:rPr>
            <w:noProof/>
            <w:webHidden/>
          </w:rPr>
          <w:instrText xml:space="preserve"> PAGEREF _Toc347222481 \h </w:instrText>
        </w:r>
        <w:r>
          <w:rPr>
            <w:noProof/>
            <w:webHidden/>
          </w:rPr>
        </w:r>
        <w:r>
          <w:rPr>
            <w:noProof/>
            <w:webHidden/>
          </w:rPr>
          <w:fldChar w:fldCharType="separate"/>
        </w:r>
        <w:r>
          <w:rPr>
            <w:noProof/>
            <w:webHidden/>
          </w:rPr>
          <w:t>32</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82" w:history="1">
        <w:r w:rsidRPr="004534D3">
          <w:rPr>
            <w:rStyle w:val="Hyperlink"/>
            <w:noProof/>
          </w:rPr>
          <w:t>Table 11: IRMS Instrument Mechanism Performance Requirements</w:t>
        </w:r>
        <w:r>
          <w:rPr>
            <w:noProof/>
            <w:webHidden/>
          </w:rPr>
          <w:tab/>
        </w:r>
        <w:r>
          <w:rPr>
            <w:noProof/>
            <w:webHidden/>
          </w:rPr>
          <w:fldChar w:fldCharType="begin"/>
        </w:r>
        <w:r>
          <w:rPr>
            <w:noProof/>
            <w:webHidden/>
          </w:rPr>
          <w:instrText xml:space="preserve"> PAGEREF _Toc347222482 \h </w:instrText>
        </w:r>
        <w:r>
          <w:rPr>
            <w:noProof/>
            <w:webHidden/>
          </w:rPr>
        </w:r>
        <w:r>
          <w:rPr>
            <w:noProof/>
            <w:webHidden/>
          </w:rPr>
          <w:fldChar w:fldCharType="separate"/>
        </w:r>
        <w:r>
          <w:rPr>
            <w:noProof/>
            <w:webHidden/>
          </w:rPr>
          <w:t>34</w:t>
        </w:r>
        <w:r>
          <w:rPr>
            <w:noProof/>
            <w:webHidden/>
          </w:rPr>
          <w:fldChar w:fldCharType="end"/>
        </w:r>
      </w:hyperlink>
    </w:p>
    <w:p w:rsidR="009E1CF6" w:rsidRDefault="009E1CF6">
      <w:pPr>
        <w:pStyle w:val="TableofFigures"/>
        <w:tabs>
          <w:tab w:val="right" w:leader="dot" w:pos="8630"/>
        </w:tabs>
        <w:rPr>
          <w:rFonts w:asciiTheme="minorHAnsi" w:eastAsiaTheme="minorEastAsia" w:hAnsiTheme="minorHAnsi" w:cstheme="minorBidi"/>
          <w:noProof/>
          <w:spacing w:val="0"/>
          <w:sz w:val="22"/>
          <w:szCs w:val="22"/>
        </w:rPr>
      </w:pPr>
      <w:hyperlink w:anchor="_Toc347222483" w:history="1">
        <w:r w:rsidRPr="004534D3">
          <w:rPr>
            <w:rStyle w:val="Hyperlink"/>
            <w:noProof/>
          </w:rPr>
          <w:t>Table 12: IRMS Rotator Performance Requirements</w:t>
        </w:r>
        <w:r>
          <w:rPr>
            <w:noProof/>
            <w:webHidden/>
          </w:rPr>
          <w:tab/>
        </w:r>
        <w:r>
          <w:rPr>
            <w:noProof/>
            <w:webHidden/>
          </w:rPr>
          <w:fldChar w:fldCharType="begin"/>
        </w:r>
        <w:r>
          <w:rPr>
            <w:noProof/>
            <w:webHidden/>
          </w:rPr>
          <w:instrText xml:space="preserve"> PAGEREF _Toc347222483 \h </w:instrText>
        </w:r>
        <w:r>
          <w:rPr>
            <w:noProof/>
            <w:webHidden/>
          </w:rPr>
        </w:r>
        <w:r>
          <w:rPr>
            <w:noProof/>
            <w:webHidden/>
          </w:rPr>
          <w:fldChar w:fldCharType="separate"/>
        </w:r>
        <w:r>
          <w:rPr>
            <w:noProof/>
            <w:webHidden/>
          </w:rPr>
          <w:t>35</w:t>
        </w:r>
        <w:r>
          <w:rPr>
            <w:noProof/>
            <w:webHidden/>
          </w:rPr>
          <w:fldChar w:fldCharType="end"/>
        </w:r>
      </w:hyperlink>
    </w:p>
    <w:p w:rsidR="005A277D" w:rsidRDefault="0007002C" w:rsidP="0007002C">
      <w:r>
        <w:fldChar w:fldCharType="end"/>
      </w:r>
    </w:p>
    <w:p w:rsidR="005A277D" w:rsidRDefault="005A277D" w:rsidP="005A277D">
      <w:pPr>
        <w:keepNext/>
      </w:pPr>
      <w:r>
        <w:br w:type="page"/>
      </w:r>
      <w:r w:rsidR="003E5024">
        <w:rPr>
          <w:noProof/>
        </w:rPr>
        <w:lastRenderedPageBreak/>
        <w:drawing>
          <wp:inline distT="0" distB="0" distL="0" distR="0">
            <wp:extent cx="5486400" cy="382758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27585"/>
                    </a:xfrm>
                    <a:prstGeom prst="rect">
                      <a:avLst/>
                    </a:prstGeom>
                    <a:noFill/>
                    <a:ln>
                      <a:noFill/>
                    </a:ln>
                  </pic:spPr>
                </pic:pic>
              </a:graphicData>
            </a:graphic>
          </wp:inline>
        </w:drawing>
      </w:r>
    </w:p>
    <w:p w:rsidR="0007002C" w:rsidRPr="00D76BD0" w:rsidRDefault="005A277D" w:rsidP="005A277D">
      <w:pPr>
        <w:pStyle w:val="Caption"/>
      </w:pPr>
      <w:bookmarkStart w:id="0" w:name="_Toc347222468"/>
      <w:r>
        <w:t xml:space="preserve">Figure </w:t>
      </w:r>
      <w:r>
        <w:fldChar w:fldCharType="begin"/>
      </w:r>
      <w:r>
        <w:instrText xml:space="preserve"> SEQ Figure \* ARABIC </w:instrText>
      </w:r>
      <w:r>
        <w:fldChar w:fldCharType="separate"/>
      </w:r>
      <w:r w:rsidR="00CD7F42">
        <w:rPr>
          <w:noProof/>
        </w:rPr>
        <w:t>1</w:t>
      </w:r>
      <w:r>
        <w:fldChar w:fldCharType="end"/>
      </w:r>
      <w:r>
        <w:t xml:space="preserve"> </w:t>
      </w:r>
      <w:r w:rsidR="003E5024">
        <w:t>IRMS installed on the top port of NFIRAOS</w:t>
      </w:r>
      <w:bookmarkEnd w:id="0"/>
    </w:p>
    <w:p w:rsidR="0007002C" w:rsidRDefault="0007002C" w:rsidP="0007002C">
      <w:pPr>
        <w:pStyle w:val="ret1"/>
      </w:pPr>
    </w:p>
    <w:p w:rsidR="0007002C" w:rsidRPr="00206ACA" w:rsidRDefault="005A277D" w:rsidP="0007002C">
      <w:pPr>
        <w:pStyle w:val="ret1"/>
      </w:pPr>
      <w:r>
        <w:br w:type="page"/>
      </w:r>
    </w:p>
    <w:p w:rsidR="0007002C" w:rsidRDefault="0007002C">
      <w:pPr>
        <w:pStyle w:val="Heading1"/>
        <w:ind w:left="990" w:hanging="990"/>
        <w:jc w:val="both"/>
      </w:pPr>
      <w:bookmarkStart w:id="1" w:name="_Toc347222412"/>
      <w:r>
        <w:lastRenderedPageBreak/>
        <w:t>Introduction</w:t>
      </w:r>
      <w:bookmarkEnd w:id="1"/>
    </w:p>
    <w:p w:rsidR="0007002C" w:rsidRDefault="0007002C" w:rsidP="0007002C">
      <w:pPr>
        <w:pStyle w:val="Heading2"/>
        <w:ind w:left="990" w:hanging="990"/>
        <w:jc w:val="both"/>
      </w:pPr>
      <w:bookmarkStart w:id="2" w:name="_Toc347222413"/>
      <w:r>
        <w:t>Introduction</w:t>
      </w:r>
      <w:bookmarkEnd w:id="2"/>
    </w:p>
    <w:p w:rsidR="003931CE" w:rsidRDefault="00FC36D3" w:rsidP="0007002C">
      <w:pPr>
        <w:pStyle w:val="req"/>
      </w:pPr>
      <w:bookmarkStart w:id="3" w:name="OLE_LINK1"/>
      <w:r w:rsidRPr="00FC36D3">
        <w:t xml:space="preserve">This document describes the functional and performance requirements for </w:t>
      </w:r>
      <w:r>
        <w:t>the InfraRed MultiSlit Spectrometer (</w:t>
      </w:r>
      <w:r w:rsidRPr="00FC36D3">
        <w:t>IRMS</w:t>
      </w:r>
      <w:r>
        <w:t>)</w:t>
      </w:r>
      <w:r w:rsidRPr="00FC36D3">
        <w:t xml:space="preserve">, a first-light cryogenic </w:t>
      </w:r>
      <w:r w:rsidR="000B0BB6">
        <w:t>instrument</w:t>
      </w:r>
      <w:r w:rsidRPr="00FC36D3">
        <w:t xml:space="preserve"> </w:t>
      </w:r>
      <w:r w:rsidR="0007002C">
        <w:t xml:space="preserve">on the Thirty Meter </w:t>
      </w:r>
      <w:bookmarkEnd w:id="3"/>
      <w:r w:rsidR="0007002C">
        <w:t>Tel</w:t>
      </w:r>
      <w:r w:rsidR="0007002C">
        <w:t>e</w:t>
      </w:r>
      <w:r w:rsidR="0007002C">
        <w:t xml:space="preserve">scope (TMT). These requirements flow down from </w:t>
      </w:r>
      <w:r w:rsidR="000B0BB6">
        <w:t>the requirements in the IRMS Conce</w:t>
      </w:r>
      <w:r w:rsidR="000B0BB6">
        <w:t>p</w:t>
      </w:r>
      <w:r w:rsidR="000B0BB6">
        <w:t>tual Design Study Work Package (</w:t>
      </w:r>
      <w:r w:rsidR="00503999">
        <w:t xml:space="preserve">AD4), and </w:t>
      </w:r>
      <w:r w:rsidR="0007002C">
        <w:t>the Level 1 Requirements in the Observat</w:t>
      </w:r>
      <w:r w:rsidR="0007002C">
        <w:t>o</w:t>
      </w:r>
      <w:r w:rsidR="0007002C">
        <w:t xml:space="preserve">ry Architecture Document (OAD), the Observatory Requirements Document (ORD) and the Operational Concept Document (OCD). Requirements from the OAD and ORD which are specific to </w:t>
      </w:r>
      <w:r w:rsidR="00503999">
        <w:t>IRMS</w:t>
      </w:r>
      <w:r w:rsidR="0007002C">
        <w:t xml:space="preserve"> are included in this document, and given </w:t>
      </w:r>
      <w:r w:rsidR="00503999">
        <w:t>IRMS</w:t>
      </w:r>
      <w:r w:rsidR="0007002C">
        <w:t xml:space="preserve"> requirement numbers.</w:t>
      </w:r>
    </w:p>
    <w:p w:rsidR="0007002C" w:rsidRPr="0039784F" w:rsidRDefault="0007002C" w:rsidP="0007002C">
      <w:pPr>
        <w:pStyle w:val="req"/>
      </w:pPr>
      <w:r w:rsidRPr="000A7F8F">
        <w:rPr>
          <w:color w:val="0000FF"/>
        </w:rPr>
        <w:t xml:space="preserve"> </w:t>
      </w:r>
      <w:r w:rsidR="003931CE">
        <w:t>IRMS is a copy of MOSFIRE, a W. M. Keck Observatory instrument, and replicates as much of MOSFIRE as possible in order to minimize cost and risk.  Therefore, the majority of the functional and performance requirements replicate the requirements derived for MOSFIRE during its development.</w:t>
      </w:r>
    </w:p>
    <w:p w:rsidR="0007002C" w:rsidRDefault="0007002C">
      <w:pPr>
        <w:pStyle w:val="Heading2"/>
        <w:ind w:left="990" w:hanging="990"/>
        <w:jc w:val="both"/>
      </w:pPr>
      <w:bookmarkStart w:id="4" w:name="_Toc347222414"/>
      <w:r>
        <w:t>Purpose</w:t>
      </w:r>
      <w:bookmarkEnd w:id="4"/>
    </w:p>
    <w:p w:rsidR="0007002C" w:rsidRPr="00CC3D3E" w:rsidRDefault="0007002C" w:rsidP="0007002C">
      <w:pPr>
        <w:pStyle w:val="ret1"/>
        <w:spacing w:before="0"/>
      </w:pPr>
      <w:r>
        <w:t xml:space="preserve">The purpose of this </w:t>
      </w:r>
      <w:r w:rsidR="00B54EA1">
        <w:t xml:space="preserve">functional and performance </w:t>
      </w:r>
      <w:r>
        <w:t>requirements document (</w:t>
      </w:r>
      <w:r w:rsidR="00B54EA1">
        <w:t>FP</w:t>
      </w:r>
      <w:r>
        <w:t>RD) is to pr</w:t>
      </w:r>
      <w:r>
        <w:t>o</w:t>
      </w:r>
      <w:r>
        <w:t xml:space="preserve">vide a comprehensive list of the </w:t>
      </w:r>
      <w:r w:rsidR="00B54EA1">
        <w:t>IRMS</w:t>
      </w:r>
      <w:r>
        <w:t xml:space="preserve"> functional and performance requirements. This do</w:t>
      </w:r>
      <w:r>
        <w:t>c</w:t>
      </w:r>
      <w:r>
        <w:t xml:space="preserve">ument is to be used by the designer and fabricator of </w:t>
      </w:r>
      <w:r w:rsidR="00B54EA1">
        <w:t>IRMS</w:t>
      </w:r>
      <w:r>
        <w:t xml:space="preserve"> and any of its elements. As well it will be used as a checklist during acceptance and verification testing of </w:t>
      </w:r>
      <w:r w:rsidR="00B54EA1">
        <w:t>IRMS</w:t>
      </w:r>
      <w:r>
        <w:t>.</w:t>
      </w:r>
    </w:p>
    <w:p w:rsidR="0007002C" w:rsidRDefault="0007002C" w:rsidP="0007002C">
      <w:pPr>
        <w:pStyle w:val="ret1"/>
      </w:pPr>
      <w:r w:rsidRPr="00CC3D3E">
        <w:t xml:space="preserve">The requirements documented in the </w:t>
      </w:r>
      <w:r w:rsidR="00B54EA1">
        <w:t>IRMS</w:t>
      </w:r>
      <w:r w:rsidRPr="00CC3D3E">
        <w:t xml:space="preserve"> </w:t>
      </w:r>
      <w:r w:rsidR="00B54EA1">
        <w:t>FP</w:t>
      </w:r>
      <w:r w:rsidRPr="00CC3D3E">
        <w:t>RD are intended to fully describe the top level engineering requirements and functional concepts to satisfy the criteria of the</w:t>
      </w:r>
      <w:r w:rsidR="00B54EA1">
        <w:t xml:space="preserve"> IRMS Conceptual Design Study Work Package,</w:t>
      </w:r>
      <w:r>
        <w:t xml:space="preserve"> ORD, OCD and OAD and by reference the</w:t>
      </w:r>
      <w:r w:rsidRPr="00CC3D3E">
        <w:t xml:space="preserve"> Sc</w:t>
      </w:r>
      <w:r w:rsidRPr="00CC3D3E">
        <w:t>i</w:t>
      </w:r>
      <w:r w:rsidRPr="00CC3D3E">
        <w:t xml:space="preserve">ence Requirements Document, </w:t>
      </w:r>
      <w:r>
        <w:t xml:space="preserve">and the detailed </w:t>
      </w:r>
      <w:r w:rsidRPr="00CC3D3E">
        <w:t>Sc</w:t>
      </w:r>
      <w:r w:rsidRPr="00CC3D3E">
        <w:t>i</w:t>
      </w:r>
      <w:r w:rsidRPr="00CC3D3E">
        <w:t>ence Case for the Observatory.</w:t>
      </w:r>
    </w:p>
    <w:p w:rsidR="003931CE" w:rsidRDefault="003931CE" w:rsidP="0007002C">
      <w:pPr>
        <w:pStyle w:val="ret1"/>
      </w:pPr>
      <w:r>
        <w:t>The requirements in this document are at a draft level appropriate for the conceptual d</w:t>
      </w:r>
      <w:r>
        <w:t>e</w:t>
      </w:r>
      <w:r>
        <w:t>sign phase of the instrument.  However, many of the requirements are based on the as-built performance of MOSFIRE and will not change as the instrument design is developed.  Further development of the requirements will take place in the next phase of the project (preliminary design).  In particular, parametric performance requirements given at this stage are intended to indicate the scope and format of the requirements, but do not in all cases establish final values for the specified parameters.  In some cases values for these parameters have yet to be established and are given as TBD.</w:t>
      </w:r>
    </w:p>
    <w:p w:rsidR="0007002C" w:rsidRDefault="0007002C">
      <w:pPr>
        <w:pStyle w:val="Heading2"/>
        <w:ind w:left="990" w:hanging="990"/>
        <w:jc w:val="both"/>
      </w:pPr>
      <w:bookmarkStart w:id="5" w:name="_Toc347222415"/>
      <w:r>
        <w:t>Scope</w:t>
      </w:r>
      <w:bookmarkEnd w:id="5"/>
    </w:p>
    <w:p w:rsidR="0007002C" w:rsidRDefault="0007002C" w:rsidP="0007002C">
      <w:pPr>
        <w:pStyle w:val="ret1"/>
      </w:pPr>
      <w:r>
        <w:t xml:space="preserve">This document includes the Level 2 Requirements for </w:t>
      </w:r>
      <w:r w:rsidR="00B54EA1">
        <w:t>IRMS</w:t>
      </w:r>
      <w:r>
        <w:t>.</w:t>
      </w:r>
    </w:p>
    <w:p w:rsidR="0007002C" w:rsidRDefault="0007002C" w:rsidP="0007002C">
      <w:pPr>
        <w:pStyle w:val="ret1"/>
      </w:pPr>
      <w:r w:rsidRPr="00CD2FB9">
        <w:t>Section 1</w:t>
      </w:r>
      <w:r>
        <w:t xml:space="preserve"> describes this document.</w:t>
      </w:r>
      <w:r w:rsidRPr="00CD2FB9">
        <w:t xml:space="preserve"> Section 2 </w:t>
      </w:r>
      <w:r>
        <w:t xml:space="preserve">describes the overall </w:t>
      </w:r>
      <w:r w:rsidR="00B54EA1">
        <w:t>IRMS</w:t>
      </w:r>
      <w:r>
        <w:t xml:space="preserve"> System</w:t>
      </w:r>
      <w:r w:rsidRPr="00CD2FB9">
        <w:t xml:space="preserve"> and Se</w:t>
      </w:r>
      <w:r w:rsidRPr="00CD2FB9">
        <w:t>c</w:t>
      </w:r>
      <w:r w:rsidRPr="00CD2FB9">
        <w:t xml:space="preserve">tion 3 </w:t>
      </w:r>
      <w:r>
        <w:t>lists</w:t>
      </w:r>
      <w:r w:rsidRPr="00CD2FB9">
        <w:t xml:space="preserve"> the requirements</w:t>
      </w:r>
      <w:r>
        <w:t xml:space="preserve"> for </w:t>
      </w:r>
      <w:r w:rsidR="00B54EA1">
        <w:t>IRMS</w:t>
      </w:r>
      <w:r w:rsidRPr="00CD2FB9">
        <w:t>. Paragraphs</w:t>
      </w:r>
      <w:r>
        <w:t xml:space="preserve"> in Section 3</w:t>
      </w:r>
      <w:r w:rsidRPr="00CD2FB9">
        <w:t xml:space="preserve"> marked as “</w:t>
      </w:r>
      <w:r w:rsidRPr="0012302A">
        <w:rPr>
          <w:i/>
        </w:rPr>
        <w:t>Discussion</w:t>
      </w:r>
      <w:r w:rsidRPr="00CD2FB9">
        <w:t>” are for information only and are not requirements</w:t>
      </w:r>
      <w:r w:rsidRPr="00206ACA">
        <w:t>.</w:t>
      </w:r>
    </w:p>
    <w:p w:rsidR="0007002C" w:rsidRPr="00206ACA" w:rsidRDefault="0007002C" w:rsidP="0007002C">
      <w:pPr>
        <w:pStyle w:val="ret1"/>
      </w:pPr>
      <w:r>
        <w:t xml:space="preserve">This document does not include the external interfaces’ specific requirements.  Instead compliance to each external ICD is an individual, numbered </w:t>
      </w:r>
      <w:r w:rsidR="00B54EA1">
        <w:t>IRMS</w:t>
      </w:r>
      <w:r>
        <w:t xml:space="preserve"> requirement.</w:t>
      </w:r>
    </w:p>
    <w:p w:rsidR="0007002C" w:rsidRDefault="0007002C" w:rsidP="0007002C">
      <w:pPr>
        <w:pStyle w:val="Heading2"/>
        <w:ind w:left="990" w:hanging="990"/>
      </w:pPr>
      <w:bookmarkStart w:id="6" w:name="_Toc125404785"/>
      <w:bookmarkStart w:id="7" w:name="_Ref183485106"/>
      <w:bookmarkStart w:id="8" w:name="_Ref183485115"/>
      <w:bookmarkStart w:id="9" w:name="_Toc347222416"/>
      <w:r>
        <w:t>Applicable Documents</w:t>
      </w:r>
      <w:bookmarkEnd w:id="6"/>
      <w:bookmarkEnd w:id="7"/>
      <w:bookmarkEnd w:id="8"/>
      <w:bookmarkEnd w:id="9"/>
    </w:p>
    <w:p w:rsidR="0007002C" w:rsidRPr="00206ACA" w:rsidRDefault="0007002C" w:rsidP="0007002C">
      <w:pPr>
        <w:pStyle w:val="ret1"/>
      </w:pPr>
      <w:r w:rsidRPr="00206ACA">
        <w:t xml:space="preserve">Applicable documents </w:t>
      </w:r>
      <w:r>
        <w:t>contain</w:t>
      </w:r>
      <w:r w:rsidRPr="00206ACA">
        <w:t xml:space="preserve"> information that shall be applied in the</w:t>
      </w:r>
      <w:r>
        <w:t xml:space="preserve"> context of</w:t>
      </w:r>
      <w:r w:rsidRPr="00206ACA">
        <w:t xml:space="preserve"> current document. </w:t>
      </w:r>
    </w:p>
    <w:p w:rsidR="0007002C" w:rsidRDefault="0007002C" w:rsidP="0007002C">
      <w:pPr>
        <w:pStyle w:val="ret1"/>
        <w:rPr>
          <w:b/>
        </w:rPr>
      </w:pPr>
      <w:r>
        <w:rPr>
          <w:b/>
        </w:rPr>
        <w:t xml:space="preserve">AD1 – </w:t>
      </w:r>
      <w:hyperlink r:id="rId12" w:history="1">
        <w:r w:rsidRPr="00FB3404">
          <w:rPr>
            <w:rStyle w:val="Hyperlink"/>
            <w:sz w:val="19"/>
            <w:szCs w:val="19"/>
          </w:rPr>
          <w:t>Operations Concept Document (OCD)</w:t>
        </w:r>
      </w:hyperlink>
      <w:r w:rsidRPr="00FB3404">
        <w:rPr>
          <w:sz w:val="19"/>
          <w:szCs w:val="19"/>
        </w:rPr>
        <w:t>, (TMT.OPS.MGT.07.002)</w:t>
      </w:r>
    </w:p>
    <w:p w:rsidR="0007002C" w:rsidRDefault="0007002C" w:rsidP="0007002C">
      <w:pPr>
        <w:pStyle w:val="ret1"/>
      </w:pPr>
      <w:r w:rsidRPr="00423DCD">
        <w:rPr>
          <w:b/>
        </w:rPr>
        <w:lastRenderedPageBreak/>
        <w:t>AD</w:t>
      </w:r>
      <w:r>
        <w:rPr>
          <w:b/>
        </w:rPr>
        <w:t>2</w:t>
      </w:r>
      <w:r>
        <w:t xml:space="preserve"> – </w:t>
      </w:r>
      <w:hyperlink r:id="rId13" w:history="1">
        <w:r w:rsidRPr="00D76BD0">
          <w:rPr>
            <w:rStyle w:val="Hyperlink"/>
          </w:rPr>
          <w:t>Observatory Requirements Document</w:t>
        </w:r>
      </w:hyperlink>
      <w:r>
        <w:t>, (TMT.</w:t>
      </w:r>
      <w:smartTag w:uri="urn:schemas-microsoft-com:office:smarttags" w:element="stockticker">
        <w:r>
          <w:t>SEN</w:t>
        </w:r>
      </w:smartTag>
      <w:r>
        <w:t>.</w:t>
      </w:r>
      <w:smartTag w:uri="urn:schemas-microsoft-com:office:smarttags" w:element="stockticker">
        <w:r>
          <w:t>DRD</w:t>
        </w:r>
      </w:smartTag>
      <w:r>
        <w:t>.05.001)</w:t>
      </w:r>
    </w:p>
    <w:p w:rsidR="0007002C" w:rsidRDefault="0007002C" w:rsidP="0007002C">
      <w:pPr>
        <w:pStyle w:val="ret1"/>
        <w:rPr>
          <w:sz w:val="19"/>
          <w:szCs w:val="19"/>
        </w:rPr>
      </w:pPr>
      <w:r>
        <w:rPr>
          <w:b/>
        </w:rPr>
        <w:t xml:space="preserve">AD3 </w:t>
      </w:r>
      <w:r>
        <w:t xml:space="preserve">– </w:t>
      </w:r>
      <w:hyperlink r:id="rId14" w:history="1">
        <w:r w:rsidRPr="00391DD7">
          <w:rPr>
            <w:rStyle w:val="Hyperlink"/>
            <w:sz w:val="19"/>
            <w:szCs w:val="19"/>
          </w:rPr>
          <w:t>Observatory Architecture Document</w:t>
        </w:r>
      </w:hyperlink>
      <w:r w:rsidRPr="00391DD7">
        <w:rPr>
          <w:sz w:val="19"/>
          <w:szCs w:val="19"/>
        </w:rPr>
        <w:t xml:space="preserve">, </w:t>
      </w:r>
      <w:r>
        <w:rPr>
          <w:sz w:val="19"/>
          <w:szCs w:val="19"/>
        </w:rPr>
        <w:t>(</w:t>
      </w:r>
      <w:r w:rsidRPr="00391DD7">
        <w:rPr>
          <w:sz w:val="19"/>
          <w:szCs w:val="19"/>
        </w:rPr>
        <w:t>TMT.</w:t>
      </w:r>
      <w:smartTag w:uri="urn:schemas-microsoft-com:office:smarttags" w:element="stockticker">
        <w:r w:rsidRPr="00391DD7">
          <w:rPr>
            <w:sz w:val="19"/>
            <w:szCs w:val="19"/>
          </w:rPr>
          <w:t>SEN</w:t>
        </w:r>
      </w:smartTag>
      <w:r w:rsidRPr="00391DD7">
        <w:rPr>
          <w:sz w:val="19"/>
          <w:szCs w:val="19"/>
        </w:rPr>
        <w:t>.</w:t>
      </w:r>
      <w:smartTag w:uri="urn:schemas-microsoft-com:office:smarttags" w:element="stockticker">
        <w:r w:rsidRPr="00391DD7">
          <w:rPr>
            <w:sz w:val="19"/>
            <w:szCs w:val="19"/>
          </w:rPr>
          <w:t>DRD</w:t>
        </w:r>
      </w:smartTag>
      <w:r w:rsidRPr="00391DD7">
        <w:rPr>
          <w:sz w:val="19"/>
          <w:szCs w:val="19"/>
        </w:rPr>
        <w:t>.05.002</w:t>
      </w:r>
      <w:r>
        <w:rPr>
          <w:sz w:val="19"/>
          <w:szCs w:val="19"/>
        </w:rPr>
        <w:t>)</w:t>
      </w:r>
    </w:p>
    <w:p w:rsidR="000B0BB6" w:rsidRPr="0067705F" w:rsidRDefault="000B0BB6" w:rsidP="0007002C">
      <w:pPr>
        <w:pStyle w:val="ret1"/>
      </w:pPr>
      <w:r>
        <w:rPr>
          <w:b/>
        </w:rPr>
        <w:t xml:space="preserve">AD4- </w:t>
      </w:r>
      <w:r w:rsidRPr="000B0BB6">
        <w:t>InfraRed MultiSlit Spectrometer (IRMS) Conceptual Design Study Work Package, (IRMS.CD.CIT.DRF02)</w:t>
      </w:r>
    </w:p>
    <w:p w:rsidR="0007002C" w:rsidRDefault="0007002C" w:rsidP="0007002C">
      <w:pPr>
        <w:pStyle w:val="Heading2"/>
        <w:keepNext/>
        <w:ind w:left="994" w:hanging="994"/>
      </w:pPr>
      <w:bookmarkStart w:id="10" w:name="_Toc125404786"/>
      <w:bookmarkStart w:id="11" w:name="_Toc347222417"/>
      <w:r>
        <w:t>Reference Documents</w:t>
      </w:r>
      <w:bookmarkEnd w:id="10"/>
      <w:bookmarkEnd w:id="11"/>
    </w:p>
    <w:p w:rsidR="0007002C" w:rsidRDefault="0007002C" w:rsidP="0007002C">
      <w:pPr>
        <w:pStyle w:val="ret1"/>
      </w:pPr>
      <w:r w:rsidRPr="00206ACA">
        <w:t>Reference documents</w:t>
      </w:r>
      <w:r>
        <w:t xml:space="preserve"> contain</w:t>
      </w:r>
      <w:r w:rsidRPr="00206ACA">
        <w:t xml:space="preserve"> information complementing, explaining, detailing, or othe</w:t>
      </w:r>
      <w:r w:rsidRPr="00206ACA">
        <w:t>r</w:t>
      </w:r>
      <w:r w:rsidRPr="00206ACA">
        <w:t>wise supporting the information included in the current document.</w:t>
      </w:r>
    </w:p>
    <w:p w:rsidR="0007002C" w:rsidRDefault="0007002C" w:rsidP="0007002C">
      <w:pPr>
        <w:pStyle w:val="ret1"/>
        <w:jc w:val="left"/>
        <w:rPr>
          <w:b/>
        </w:rPr>
      </w:pPr>
    </w:p>
    <w:p w:rsidR="0007002C" w:rsidRPr="00C45C34" w:rsidRDefault="0007002C" w:rsidP="0007002C">
      <w:pPr>
        <w:pStyle w:val="ret1"/>
        <w:jc w:val="left"/>
      </w:pPr>
      <w:r>
        <w:rPr>
          <w:b/>
        </w:rPr>
        <w:t xml:space="preserve">RD1 </w:t>
      </w:r>
      <w:r>
        <w:t>–</w:t>
      </w:r>
      <w:r>
        <w:rPr>
          <w:b/>
        </w:rPr>
        <w:t xml:space="preserve"> </w:t>
      </w:r>
      <w:r w:rsidR="0030384C">
        <w:rPr>
          <w:b/>
        </w:rPr>
        <w:t xml:space="preserve"> </w:t>
      </w:r>
      <w:r w:rsidR="0030384C">
        <w:t>Adkins, S. et al.  “Requirements for MOSFIRE: Multi-Object Spectrometer for Infra-Red Exploration, Version 1.4”.  April 15, 2007.  W. M. Keck Observatory.</w:t>
      </w:r>
    </w:p>
    <w:p w:rsidR="0007002C" w:rsidRDefault="0007002C" w:rsidP="0007002C">
      <w:pPr>
        <w:pStyle w:val="ret1"/>
        <w:jc w:val="left"/>
      </w:pPr>
      <w:r w:rsidRPr="0067705F">
        <w:rPr>
          <w:b/>
        </w:rPr>
        <w:t>RD</w:t>
      </w:r>
      <w:r>
        <w:rPr>
          <w:b/>
        </w:rPr>
        <w:t>2</w:t>
      </w:r>
      <w:r>
        <w:t xml:space="preserve"> –</w:t>
      </w:r>
      <w:r w:rsidR="0030384C">
        <w:t xml:space="preserve"> “Interface Control Document for MOSFIRE: Multi-Object Spectrometer for Infra-Red Exploration, Version 1.3”.  April 12, 2007.  W. M. Keck Observatory.</w:t>
      </w:r>
    </w:p>
    <w:p w:rsidR="0007002C" w:rsidRDefault="0007002C" w:rsidP="0007002C">
      <w:pPr>
        <w:pStyle w:val="ret1"/>
      </w:pPr>
      <w:r>
        <w:rPr>
          <w:b/>
        </w:rPr>
        <w:t>RD3</w:t>
      </w:r>
      <w:r w:rsidRPr="0067705F">
        <w:rPr>
          <w:b/>
        </w:rPr>
        <w:t xml:space="preserve"> </w:t>
      </w:r>
      <w:r>
        <w:t xml:space="preserve">– </w:t>
      </w:r>
      <w:r w:rsidR="0030384C">
        <w:t>Narrow Field Infrared Adaptive Optics (NFIRAOS) To Infrared Multiple Object Spe</w:t>
      </w:r>
      <w:r w:rsidR="0030384C">
        <w:t>c</w:t>
      </w:r>
      <w:r w:rsidR="0030384C">
        <w:t>trograph (IRMS), (TMT.SEN.ICD.08.001.DRF04)</w:t>
      </w:r>
    </w:p>
    <w:p w:rsidR="0007002C" w:rsidRDefault="0007002C" w:rsidP="0007002C">
      <w:pPr>
        <w:pStyle w:val="ret1"/>
      </w:pPr>
      <w:r w:rsidRPr="0067705F">
        <w:rPr>
          <w:b/>
        </w:rPr>
        <w:t>RD</w:t>
      </w:r>
      <w:r>
        <w:rPr>
          <w:b/>
        </w:rPr>
        <w:t>4</w:t>
      </w:r>
      <w:r>
        <w:t xml:space="preserve"> – </w:t>
      </w:r>
      <w:r w:rsidR="0030384C" w:rsidRPr="00F175E0">
        <w:t xml:space="preserve">NFIRAOS </w:t>
      </w:r>
      <w:r w:rsidR="0030384C">
        <w:t>Design Requirement Document</w:t>
      </w:r>
      <w:r w:rsidR="0030384C" w:rsidRPr="00A133AE">
        <w:t xml:space="preserve"> (TMT.AOS.</w:t>
      </w:r>
      <w:r w:rsidR="0030384C">
        <w:t>DRD</w:t>
      </w:r>
      <w:r w:rsidR="0030384C" w:rsidRPr="00A133AE">
        <w:t>.0</w:t>
      </w:r>
      <w:r w:rsidR="0030384C">
        <w:t>7</w:t>
      </w:r>
      <w:r w:rsidR="0030384C" w:rsidRPr="00A133AE">
        <w:t>.</w:t>
      </w:r>
      <w:r w:rsidR="0030384C">
        <w:t>002.REL07)</w:t>
      </w: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500B49" w:rsidRDefault="00500B49" w:rsidP="0007002C">
      <w:pPr>
        <w:pStyle w:val="ret1"/>
      </w:pPr>
    </w:p>
    <w:p w:rsidR="00492659" w:rsidRDefault="0007002C" w:rsidP="00CD7F42">
      <w:pPr>
        <w:pStyle w:val="Heading2"/>
        <w:ind w:left="990" w:hanging="990"/>
      </w:pPr>
      <w:r>
        <w:lastRenderedPageBreak/>
        <w:t xml:space="preserve"> </w:t>
      </w:r>
      <w:bookmarkStart w:id="12" w:name="_Toc347222418"/>
      <w:r w:rsidR="00500B49">
        <w:t>Referenced Standards</w:t>
      </w:r>
      <w:bookmarkEnd w:id="12"/>
    </w:p>
    <w:p w:rsidR="00500B49" w:rsidRDefault="00500B49" w:rsidP="00500B49">
      <w:pPr>
        <w:pStyle w:val="Heading3"/>
      </w:pPr>
      <w:bookmarkStart w:id="13" w:name="_Toc122714707"/>
      <w:bookmarkStart w:id="14" w:name="_Toc345654853"/>
      <w:bookmarkStart w:id="15" w:name="_Toc347222419"/>
      <w:r>
        <w:t>Industry Consensus Standards</w:t>
      </w:r>
      <w:bookmarkEnd w:id="13"/>
      <w:bookmarkEnd w:id="14"/>
      <w:bookmarkEnd w:id="15"/>
    </w:p>
    <w:bookmarkStart w:id="16" w:name="_Ref47337897"/>
    <w:bookmarkStart w:id="17" w:name="_Ref47350955"/>
    <w:p w:rsidR="00500B49" w:rsidRDefault="00500B49" w:rsidP="00726D9C">
      <w:pPr>
        <w:pStyle w:val="BodyText"/>
        <w:ind w:left="810"/>
      </w:pPr>
      <w:r>
        <w:fldChar w:fldCharType="begin"/>
      </w:r>
      <w:r>
        <w:instrText xml:space="preserve"> REF _Ref129592633 \h </w:instrText>
      </w:r>
      <w:r>
        <w:fldChar w:fldCharType="separate"/>
      </w:r>
      <w:r w:rsidR="00CD7F42">
        <w:t xml:space="preserve">Table </w:t>
      </w:r>
      <w:r w:rsidR="00CD7F42">
        <w:rPr>
          <w:noProof/>
        </w:rPr>
        <w:t>1</w:t>
      </w:r>
      <w:r>
        <w:fldChar w:fldCharType="end"/>
      </w:r>
      <w:r>
        <w:t xml:space="preserve"> lists the industry consensus standards referenced in this document in alphabet</w:t>
      </w:r>
      <w:r>
        <w:t>i</w:t>
      </w:r>
      <w:r>
        <w:t>cal order by standardizing organization.  Unless otherwise noted all references to stan</w:t>
      </w:r>
      <w:r>
        <w:t>d</w:t>
      </w:r>
      <w:r>
        <w:t>ards are included because compliance with some part of each standard may be r</w:t>
      </w:r>
      <w:r>
        <w:t>e</w:t>
      </w:r>
      <w:r>
        <w:t>quired.</w:t>
      </w:r>
    </w:p>
    <w:p w:rsidR="00500B49" w:rsidRDefault="00500B49" w:rsidP="00500B49">
      <w:pPr>
        <w:pStyle w:val="Caption"/>
      </w:pPr>
      <w:bookmarkStart w:id="18" w:name="_Ref129592633"/>
      <w:bookmarkStart w:id="19" w:name="_Toc345655029"/>
      <w:bookmarkStart w:id="20" w:name="_Toc347222472"/>
      <w:r>
        <w:t xml:space="preserve">Table </w:t>
      </w:r>
      <w:r>
        <w:fldChar w:fldCharType="begin"/>
      </w:r>
      <w:r>
        <w:instrText xml:space="preserve"> SEQ Table \* ARABIC </w:instrText>
      </w:r>
      <w:r>
        <w:fldChar w:fldCharType="separate"/>
      </w:r>
      <w:r w:rsidR="00CD7F42">
        <w:rPr>
          <w:noProof/>
        </w:rPr>
        <w:t>1</w:t>
      </w:r>
      <w:r>
        <w:fldChar w:fldCharType="end"/>
      </w:r>
      <w:bookmarkEnd w:id="16"/>
      <w:bookmarkEnd w:id="18"/>
      <w:r>
        <w:t>: Referenced Standards</w:t>
      </w:r>
      <w:bookmarkEnd w:id="17"/>
      <w:bookmarkEnd w:id="19"/>
      <w:bookmarkEnd w:id="20"/>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3960"/>
      </w:tblGrid>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b/>
                <w:spacing w:val="0"/>
                <w:sz w:val="24"/>
                <w:szCs w:val="24"/>
              </w:rPr>
            </w:pPr>
            <w:r w:rsidRPr="00726D9C">
              <w:rPr>
                <w:rFonts w:ascii="Times New Roman" w:hAnsi="Times New Roman"/>
                <w:b/>
                <w:spacing w:val="0"/>
                <w:sz w:val="24"/>
                <w:szCs w:val="24"/>
              </w:rPr>
              <w:t>Source (Organization or Standardizing Body)</w:t>
            </w:r>
          </w:p>
        </w:tc>
        <w:tc>
          <w:tcPr>
            <w:tcW w:w="2340" w:type="dxa"/>
          </w:tcPr>
          <w:p w:rsidR="00726D9C" w:rsidRPr="00726D9C" w:rsidRDefault="00726D9C" w:rsidP="00726D9C">
            <w:pPr>
              <w:jc w:val="both"/>
              <w:rPr>
                <w:rFonts w:ascii="Times New Roman" w:hAnsi="Times New Roman"/>
                <w:b/>
                <w:spacing w:val="0"/>
                <w:sz w:val="24"/>
                <w:szCs w:val="24"/>
              </w:rPr>
            </w:pPr>
            <w:r w:rsidRPr="00726D9C">
              <w:rPr>
                <w:rFonts w:ascii="Times New Roman" w:hAnsi="Times New Roman"/>
                <w:b/>
                <w:spacing w:val="0"/>
                <w:sz w:val="24"/>
                <w:szCs w:val="24"/>
              </w:rPr>
              <w:t>Number</w:t>
            </w:r>
          </w:p>
        </w:tc>
        <w:tc>
          <w:tcPr>
            <w:tcW w:w="3960" w:type="dxa"/>
          </w:tcPr>
          <w:p w:rsidR="00726D9C" w:rsidRPr="00726D9C" w:rsidRDefault="00726D9C" w:rsidP="00726D9C">
            <w:pPr>
              <w:jc w:val="both"/>
              <w:rPr>
                <w:rFonts w:ascii="Times New Roman" w:hAnsi="Times New Roman"/>
                <w:b/>
                <w:spacing w:val="0"/>
                <w:sz w:val="24"/>
                <w:szCs w:val="24"/>
              </w:rPr>
            </w:pPr>
            <w:r w:rsidRPr="00726D9C">
              <w:rPr>
                <w:rFonts w:ascii="Times New Roman" w:hAnsi="Times New Roman"/>
                <w:b/>
                <w:spacing w:val="0"/>
                <w:sz w:val="24"/>
                <w:szCs w:val="24"/>
              </w:rPr>
              <w:t>Title</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ANSI</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Y14.5M-1994 (R1999)</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Dimensioning and Tolerancing</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ANSI</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Y14.1-1995 (R2002)</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Decimal Inch Drawing Sheet Size And Format</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ANSI</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Y14.34-2003</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Parts Lists, Data Lists, And Index Lists: Associated Lists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ANSI</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Y14.3M-1994</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Multi And Sectional View Drawings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ANSI / ASME</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Y14.18M-1986</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Optical Parts (Engineering Drawings and Related Documentation Practi</w:t>
            </w:r>
            <w:r w:rsidRPr="00726D9C">
              <w:rPr>
                <w:rFonts w:ascii="Times New Roman" w:hAnsi="Times New Roman"/>
                <w:spacing w:val="0"/>
                <w:sz w:val="24"/>
                <w:szCs w:val="24"/>
              </w:rPr>
              <w:t>c</w:t>
            </w:r>
            <w:r w:rsidRPr="00726D9C">
              <w:rPr>
                <w:rFonts w:ascii="Times New Roman" w:hAnsi="Times New Roman"/>
                <w:spacing w:val="0"/>
                <w:sz w:val="24"/>
                <w:szCs w:val="24"/>
              </w:rPr>
              <w:t>es)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ASME</w:t>
            </w:r>
          </w:p>
        </w:tc>
        <w:tc>
          <w:tcPr>
            <w:tcW w:w="2340" w:type="dxa"/>
          </w:tcPr>
          <w:p w:rsidR="00726D9C" w:rsidRPr="00726D9C" w:rsidRDefault="00726D9C" w:rsidP="00726D9C">
            <w:pPr>
              <w:rPr>
                <w:rFonts w:ascii="Times New Roman" w:hAnsi="Times New Roman"/>
                <w:spacing w:val="0"/>
                <w:sz w:val="24"/>
                <w:szCs w:val="24"/>
              </w:rPr>
            </w:pPr>
            <w:r w:rsidRPr="00726D9C">
              <w:rPr>
                <w:rFonts w:ascii="Times New Roman" w:hAnsi="Times New Roman"/>
                <w:color w:val="000000"/>
                <w:spacing w:val="0"/>
                <w:sz w:val="24"/>
              </w:rPr>
              <w:t>HPS</w:t>
            </w:r>
            <w:r w:rsidRPr="00726D9C">
              <w:rPr>
                <w:rFonts w:ascii="Times New Roman" w:hAnsi="Times New Roman"/>
                <w:color w:val="000000"/>
                <w:spacing w:val="0"/>
                <w:sz w:val="24"/>
              </w:rPr>
              <w:noBreakHyphen/>
              <w:t>2003</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color w:val="000000"/>
                <w:spacing w:val="0"/>
                <w:sz w:val="24"/>
              </w:rPr>
              <w:t xml:space="preserve">High Pressure Systems </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ASME</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Y14.100-2000</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Engineering Drawing Practices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ASME</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Y32.10-1967 (R1994)</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Graphic Symbols for Fluid Power Di</w:t>
            </w:r>
            <w:r w:rsidRPr="00726D9C">
              <w:rPr>
                <w:rFonts w:ascii="Times New Roman" w:hAnsi="Times New Roman"/>
                <w:spacing w:val="0"/>
                <w:sz w:val="24"/>
                <w:szCs w:val="24"/>
              </w:rPr>
              <w:t>a</w:t>
            </w:r>
            <w:r w:rsidRPr="00726D9C">
              <w:rPr>
                <w:rFonts w:ascii="Times New Roman" w:hAnsi="Times New Roman"/>
                <w:spacing w:val="0"/>
                <w:sz w:val="24"/>
                <w:szCs w:val="24"/>
              </w:rPr>
              <w:t xml:space="preserve">grams </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ASTM</w:t>
            </w:r>
          </w:p>
        </w:tc>
        <w:tc>
          <w:tcPr>
            <w:tcW w:w="234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E595-93 (2003)e1</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Standard Test Method for Total Mass Loss and Collected Volatile Conde</w:t>
            </w:r>
            <w:r w:rsidRPr="00726D9C">
              <w:rPr>
                <w:rFonts w:ascii="Times New Roman" w:hAnsi="Times New Roman"/>
                <w:spacing w:val="0"/>
                <w:sz w:val="24"/>
                <w:szCs w:val="24"/>
              </w:rPr>
              <w:t>n</w:t>
            </w:r>
            <w:r w:rsidRPr="00726D9C">
              <w:rPr>
                <w:rFonts w:ascii="Times New Roman" w:hAnsi="Times New Roman"/>
                <w:spacing w:val="0"/>
                <w:sz w:val="24"/>
                <w:szCs w:val="24"/>
              </w:rPr>
              <w:t>sable Materials from Outgassing in a Vacuum Environment</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ATA</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Spec 300</w:t>
            </w:r>
            <w:r w:rsidRPr="00726D9C">
              <w:rPr>
                <w:rFonts w:ascii="Times New Roman" w:hAnsi="Times New Roman"/>
                <w:spacing w:val="0"/>
                <w:sz w:val="24"/>
                <w:szCs w:val="24"/>
              </w:rPr>
              <w:noBreakHyphen/>
              <w:t>2001.1</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Specification for Packaging of Ai</w:t>
            </w:r>
            <w:r w:rsidRPr="00726D9C">
              <w:rPr>
                <w:rFonts w:ascii="Times New Roman" w:hAnsi="Times New Roman"/>
                <w:spacing w:val="0"/>
                <w:sz w:val="24"/>
                <w:szCs w:val="24"/>
              </w:rPr>
              <w:t>r</w:t>
            </w:r>
            <w:r w:rsidRPr="00726D9C">
              <w:rPr>
                <w:rFonts w:ascii="Times New Roman" w:hAnsi="Times New Roman"/>
                <w:spacing w:val="0"/>
                <w:sz w:val="24"/>
                <w:szCs w:val="24"/>
              </w:rPr>
              <w:t>line Supplies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CENELEC</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EN 50082-1:1997</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Electromagnetic compatibility – G</w:t>
            </w:r>
            <w:r w:rsidRPr="00726D9C">
              <w:rPr>
                <w:rFonts w:ascii="Times New Roman" w:hAnsi="Times New Roman"/>
                <w:spacing w:val="0"/>
                <w:sz w:val="24"/>
                <w:szCs w:val="24"/>
              </w:rPr>
              <w:t>e</w:t>
            </w:r>
            <w:r w:rsidRPr="00726D9C">
              <w:rPr>
                <w:rFonts w:ascii="Times New Roman" w:hAnsi="Times New Roman"/>
                <w:spacing w:val="0"/>
                <w:sz w:val="24"/>
                <w:szCs w:val="24"/>
              </w:rPr>
              <w:t>neric immunity standard – Part 1: Re</w:t>
            </w:r>
            <w:r w:rsidRPr="00726D9C">
              <w:rPr>
                <w:rFonts w:ascii="Times New Roman" w:hAnsi="Times New Roman"/>
                <w:spacing w:val="0"/>
                <w:sz w:val="24"/>
                <w:szCs w:val="24"/>
              </w:rPr>
              <w:t>s</w:t>
            </w:r>
            <w:r w:rsidRPr="00726D9C">
              <w:rPr>
                <w:rFonts w:ascii="Times New Roman" w:hAnsi="Times New Roman"/>
                <w:spacing w:val="0"/>
                <w:sz w:val="24"/>
                <w:szCs w:val="24"/>
              </w:rPr>
              <w:t>idential, commercial and light industry</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Council of the European Communities</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EMC 89/336/EEC</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Council Directive 89/336/EEC of 3 May 1989 on the approximation of the laws of the Member States rela</w:t>
            </w:r>
            <w:r w:rsidRPr="00726D9C">
              <w:rPr>
                <w:rFonts w:ascii="Times New Roman" w:hAnsi="Times New Roman"/>
                <w:spacing w:val="0"/>
                <w:sz w:val="24"/>
                <w:szCs w:val="24"/>
              </w:rPr>
              <w:t>t</w:t>
            </w:r>
            <w:r w:rsidRPr="00726D9C">
              <w:rPr>
                <w:rFonts w:ascii="Times New Roman" w:hAnsi="Times New Roman"/>
                <w:spacing w:val="0"/>
                <w:sz w:val="24"/>
                <w:szCs w:val="24"/>
              </w:rPr>
              <w:t>ing to electr</w:t>
            </w:r>
            <w:r w:rsidRPr="00726D9C">
              <w:rPr>
                <w:rFonts w:ascii="Times New Roman" w:hAnsi="Times New Roman"/>
                <w:spacing w:val="0"/>
                <w:sz w:val="24"/>
                <w:szCs w:val="24"/>
              </w:rPr>
              <w:t>o</w:t>
            </w:r>
            <w:r w:rsidRPr="00726D9C">
              <w:rPr>
                <w:rFonts w:ascii="Times New Roman" w:hAnsi="Times New Roman"/>
                <w:spacing w:val="0"/>
                <w:sz w:val="24"/>
                <w:szCs w:val="24"/>
              </w:rPr>
              <w:t>magnetic compatibility (EMC Directive)</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County of Hawaii</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1995 edition</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Hawaii County Code 1983 (1995 ed</w:t>
            </w:r>
            <w:r w:rsidRPr="00726D9C">
              <w:rPr>
                <w:rFonts w:ascii="Times New Roman" w:hAnsi="Times New Roman"/>
                <w:spacing w:val="0"/>
                <w:sz w:val="24"/>
                <w:szCs w:val="24"/>
              </w:rPr>
              <w:t>i</w:t>
            </w:r>
            <w:r w:rsidRPr="00726D9C">
              <w:rPr>
                <w:rFonts w:ascii="Times New Roman" w:hAnsi="Times New Roman"/>
                <w:spacing w:val="0"/>
                <w:sz w:val="24"/>
                <w:szCs w:val="24"/>
              </w:rPr>
              <w:t>tion)</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Department of Defense</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MIL- STD-171E</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Finishing of Metal and Wood Surfa</w:t>
            </w:r>
            <w:r w:rsidRPr="00726D9C">
              <w:rPr>
                <w:rFonts w:ascii="Times New Roman" w:hAnsi="Times New Roman"/>
                <w:spacing w:val="0"/>
                <w:sz w:val="24"/>
                <w:szCs w:val="24"/>
              </w:rPr>
              <w:t>c</w:t>
            </w:r>
            <w:r w:rsidRPr="00726D9C">
              <w:rPr>
                <w:rFonts w:ascii="Times New Roman" w:hAnsi="Times New Roman"/>
                <w:spacing w:val="0"/>
                <w:sz w:val="24"/>
                <w:szCs w:val="24"/>
              </w:rPr>
              <w:t>es</w:t>
            </w:r>
          </w:p>
        </w:tc>
      </w:tr>
      <w:tr w:rsidR="00726D9C" w:rsidRPr="00726D9C" w:rsidTr="00726D9C">
        <w:tblPrEx>
          <w:tblCellMar>
            <w:top w:w="0" w:type="dxa"/>
            <w:bottom w:w="0" w:type="dxa"/>
          </w:tblCellMar>
        </w:tblPrEx>
        <w:tc>
          <w:tcPr>
            <w:tcW w:w="279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Department of Defense</w:t>
            </w:r>
          </w:p>
        </w:tc>
        <w:tc>
          <w:tcPr>
            <w:tcW w:w="234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MIL-HDBK-217F-2</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Reliability Prediction of Electronic Equipment</w:t>
            </w:r>
          </w:p>
        </w:tc>
      </w:tr>
    </w:tbl>
    <w:p w:rsidR="00726D9C" w:rsidRPr="00726D9C" w:rsidRDefault="00726D9C" w:rsidP="00726D9C"/>
    <w:p w:rsidR="00500B49" w:rsidRDefault="00500B49" w:rsidP="000E14E9">
      <w:pPr>
        <w:pStyle w:val="ListParagraph"/>
        <w:numPr>
          <w:ilvl w:val="0"/>
          <w:numId w:val="4"/>
        </w:numPr>
        <w:rPr>
          <w:sz w:val="16"/>
        </w:rPr>
      </w:pPr>
      <w:r w:rsidRPr="00500B49">
        <w:rPr>
          <w:sz w:val="16"/>
        </w:rPr>
        <w:t>This reference for information only.</w:t>
      </w:r>
    </w:p>
    <w:p w:rsidR="00726D9C" w:rsidRPr="00726D9C" w:rsidRDefault="00726D9C" w:rsidP="00726D9C">
      <w:pPr>
        <w:rPr>
          <w:sz w:val="16"/>
        </w:rPr>
      </w:pPr>
    </w:p>
    <w:p w:rsidR="00500B49" w:rsidRDefault="00500B49" w:rsidP="00500B49">
      <w:pPr>
        <w:pStyle w:val="Caption"/>
      </w:pPr>
      <w:r>
        <w:lastRenderedPageBreak/>
        <w:t>Table 1: Referenced Standards, continued</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3960"/>
      </w:tblGrid>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b/>
                <w:spacing w:val="0"/>
                <w:sz w:val="24"/>
                <w:szCs w:val="24"/>
              </w:rPr>
            </w:pPr>
            <w:r w:rsidRPr="00726D9C">
              <w:rPr>
                <w:rFonts w:ascii="Times New Roman" w:hAnsi="Times New Roman"/>
                <w:b/>
                <w:spacing w:val="0"/>
                <w:sz w:val="24"/>
                <w:szCs w:val="24"/>
              </w:rPr>
              <w:t>Source (Organization or Standardizing Body)</w:t>
            </w:r>
          </w:p>
        </w:tc>
        <w:tc>
          <w:tcPr>
            <w:tcW w:w="2430" w:type="dxa"/>
          </w:tcPr>
          <w:p w:rsidR="00726D9C" w:rsidRPr="00726D9C" w:rsidRDefault="00726D9C" w:rsidP="00726D9C">
            <w:pPr>
              <w:jc w:val="both"/>
              <w:rPr>
                <w:rFonts w:ascii="Times New Roman" w:hAnsi="Times New Roman"/>
                <w:b/>
                <w:spacing w:val="0"/>
                <w:sz w:val="24"/>
                <w:szCs w:val="24"/>
              </w:rPr>
            </w:pPr>
            <w:r w:rsidRPr="00726D9C">
              <w:rPr>
                <w:rFonts w:ascii="Times New Roman" w:hAnsi="Times New Roman"/>
                <w:b/>
                <w:spacing w:val="0"/>
                <w:sz w:val="24"/>
                <w:szCs w:val="24"/>
              </w:rPr>
              <w:t>Number</w:t>
            </w:r>
          </w:p>
        </w:tc>
        <w:tc>
          <w:tcPr>
            <w:tcW w:w="3960" w:type="dxa"/>
          </w:tcPr>
          <w:p w:rsidR="00726D9C" w:rsidRPr="00726D9C" w:rsidRDefault="00726D9C" w:rsidP="00726D9C">
            <w:pPr>
              <w:rPr>
                <w:rFonts w:ascii="Times New Roman" w:hAnsi="Times New Roman"/>
                <w:b/>
                <w:spacing w:val="0"/>
                <w:sz w:val="24"/>
                <w:szCs w:val="24"/>
              </w:rPr>
            </w:pPr>
            <w:r w:rsidRPr="00726D9C">
              <w:rPr>
                <w:rFonts w:ascii="Times New Roman" w:hAnsi="Times New Roman"/>
                <w:b/>
                <w:spacing w:val="0"/>
                <w:sz w:val="24"/>
                <w:szCs w:val="24"/>
              </w:rPr>
              <w:t>Title</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Department of Defense</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MIL-STD-810F</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Test Method Standard for Enviro</w:t>
            </w:r>
            <w:r w:rsidRPr="00726D9C">
              <w:rPr>
                <w:rFonts w:ascii="Times New Roman" w:hAnsi="Times New Roman"/>
                <w:spacing w:val="0"/>
                <w:sz w:val="24"/>
                <w:szCs w:val="24"/>
              </w:rPr>
              <w:t>n</w:t>
            </w:r>
            <w:r w:rsidRPr="00726D9C">
              <w:rPr>
                <w:rFonts w:ascii="Times New Roman" w:hAnsi="Times New Roman"/>
                <w:spacing w:val="0"/>
                <w:sz w:val="24"/>
                <w:szCs w:val="24"/>
              </w:rPr>
              <w:t>mental Engineering Considerations and Laborat</w:t>
            </w:r>
            <w:r w:rsidRPr="00726D9C">
              <w:rPr>
                <w:rFonts w:ascii="Times New Roman" w:hAnsi="Times New Roman"/>
                <w:spacing w:val="0"/>
                <w:sz w:val="24"/>
                <w:szCs w:val="24"/>
              </w:rPr>
              <w:t>o</w:t>
            </w:r>
            <w:r w:rsidRPr="00726D9C">
              <w:rPr>
                <w:rFonts w:ascii="Times New Roman" w:hAnsi="Times New Roman"/>
                <w:spacing w:val="0"/>
                <w:sz w:val="24"/>
                <w:szCs w:val="24"/>
              </w:rPr>
              <w:t>ry Tests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EIA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EIA-310-D</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Cabinets, Racks, Panels, and Assoc</w:t>
            </w:r>
            <w:r w:rsidRPr="00726D9C">
              <w:rPr>
                <w:rFonts w:ascii="Times New Roman" w:hAnsi="Times New Roman"/>
                <w:spacing w:val="0"/>
                <w:sz w:val="24"/>
                <w:szCs w:val="24"/>
              </w:rPr>
              <w:t>i</w:t>
            </w:r>
            <w:r w:rsidRPr="00726D9C">
              <w:rPr>
                <w:rFonts w:ascii="Times New Roman" w:hAnsi="Times New Roman"/>
                <w:spacing w:val="0"/>
                <w:sz w:val="24"/>
                <w:szCs w:val="24"/>
              </w:rPr>
              <w:t>ated Equipment</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EIA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color w:val="000000"/>
                <w:spacing w:val="0"/>
                <w:sz w:val="24"/>
              </w:rPr>
              <w:t>EIA-649</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color w:val="000000"/>
                <w:spacing w:val="0"/>
                <w:sz w:val="24"/>
              </w:rPr>
              <w:t>National Consensus Standard For Confi</w:t>
            </w:r>
            <w:r w:rsidRPr="00726D9C">
              <w:rPr>
                <w:rFonts w:ascii="Times New Roman" w:hAnsi="Times New Roman"/>
                <w:color w:val="000000"/>
                <w:spacing w:val="0"/>
                <w:sz w:val="24"/>
              </w:rPr>
              <w:t>g</w:t>
            </w:r>
            <w:r w:rsidRPr="00726D9C">
              <w:rPr>
                <w:rFonts w:ascii="Times New Roman" w:hAnsi="Times New Roman"/>
                <w:color w:val="000000"/>
                <w:spacing w:val="0"/>
                <w:sz w:val="24"/>
              </w:rPr>
              <w:t>uration Management</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FCC</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Title 47 CFR Part 15</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Radio Frequency Devices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IEEE</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802.3U revision 95</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Carrier Sense Multiple Access with Collision Detection (CSMA/CD) A</w:t>
            </w:r>
            <w:r w:rsidRPr="00726D9C">
              <w:rPr>
                <w:rFonts w:ascii="Times New Roman" w:hAnsi="Times New Roman"/>
                <w:spacing w:val="0"/>
                <w:sz w:val="24"/>
                <w:szCs w:val="24"/>
              </w:rPr>
              <w:t>c</w:t>
            </w:r>
            <w:r w:rsidRPr="00726D9C">
              <w:rPr>
                <w:rFonts w:ascii="Times New Roman" w:hAnsi="Times New Roman"/>
                <w:spacing w:val="0"/>
                <w:sz w:val="24"/>
                <w:szCs w:val="24"/>
              </w:rPr>
              <w:t>cess Method &amp; Physical Layer Spec</w:t>
            </w:r>
            <w:r w:rsidRPr="00726D9C">
              <w:rPr>
                <w:rFonts w:ascii="Times New Roman" w:hAnsi="Times New Roman"/>
                <w:spacing w:val="0"/>
                <w:sz w:val="24"/>
                <w:szCs w:val="24"/>
              </w:rPr>
              <w:t>i</w:t>
            </w:r>
            <w:r w:rsidRPr="00726D9C">
              <w:rPr>
                <w:rFonts w:ascii="Times New Roman" w:hAnsi="Times New Roman"/>
                <w:spacing w:val="0"/>
                <w:sz w:val="24"/>
                <w:szCs w:val="24"/>
              </w:rPr>
              <w:t>fications: Mac Parameters, Physical Layer, Medium Attachment Units and Repeater for 100 Mb/S Operation (Version 5.0)</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IEEE</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1012-2004</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Standard for Software Verification and Validation</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International Code Cou</w:t>
            </w:r>
            <w:r w:rsidRPr="00726D9C">
              <w:rPr>
                <w:rFonts w:ascii="Times New Roman" w:hAnsi="Times New Roman"/>
                <w:spacing w:val="0"/>
                <w:sz w:val="24"/>
                <w:szCs w:val="24"/>
              </w:rPr>
              <w:t>n</w:t>
            </w:r>
            <w:r w:rsidRPr="00726D9C">
              <w:rPr>
                <w:rFonts w:ascii="Times New Roman" w:hAnsi="Times New Roman"/>
                <w:spacing w:val="0"/>
                <w:sz w:val="24"/>
                <w:szCs w:val="24"/>
              </w:rPr>
              <w:t xml:space="preserve">cil (ICC) </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IBC-2006</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2006 International Building Code</w:t>
            </w:r>
            <w:r w:rsidRPr="00726D9C">
              <w:rPr>
                <w:rFonts w:ascii="Times New Roman" w:hAnsi="Times New Roman"/>
                <w:spacing w:val="0"/>
                <w:sz w:val="24"/>
                <w:szCs w:val="24"/>
                <w:vertAlign w:val="superscript"/>
              </w:rPr>
              <w:t>®</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ISO/IEC</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ISO / IEC 12207:1995</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Information Technology - Software life cycle processes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National Electric Man</w:t>
            </w:r>
            <w:r w:rsidRPr="00726D9C">
              <w:rPr>
                <w:rFonts w:ascii="Times New Roman" w:hAnsi="Times New Roman"/>
                <w:spacing w:val="0"/>
                <w:sz w:val="24"/>
                <w:szCs w:val="24"/>
              </w:rPr>
              <w:t>u</w:t>
            </w:r>
            <w:r w:rsidRPr="00726D9C">
              <w:rPr>
                <w:rFonts w:ascii="Times New Roman" w:hAnsi="Times New Roman"/>
                <w:spacing w:val="0"/>
                <w:sz w:val="24"/>
                <w:szCs w:val="24"/>
              </w:rPr>
              <w:t>facturers Association</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250-1997</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Enclosures for Electrical Equipment (1000 Volts Maximum)</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National Fire Protection Association (NFPA)</w:t>
            </w:r>
          </w:p>
        </w:tc>
        <w:tc>
          <w:tcPr>
            <w:tcW w:w="243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NFPA 55, 2005 ed</w:t>
            </w:r>
            <w:r w:rsidRPr="00726D9C">
              <w:rPr>
                <w:rFonts w:ascii="Times New Roman" w:hAnsi="Times New Roman"/>
                <w:spacing w:val="0"/>
                <w:sz w:val="24"/>
                <w:szCs w:val="24"/>
              </w:rPr>
              <w:t>i</w:t>
            </w:r>
            <w:r w:rsidRPr="00726D9C">
              <w:rPr>
                <w:rFonts w:ascii="Times New Roman" w:hAnsi="Times New Roman"/>
                <w:spacing w:val="0"/>
                <w:sz w:val="24"/>
                <w:szCs w:val="24"/>
              </w:rPr>
              <w:t>tion</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Standard for the Storage, Use, and Ha</w:t>
            </w:r>
            <w:r w:rsidRPr="00726D9C">
              <w:rPr>
                <w:rFonts w:ascii="Times New Roman" w:hAnsi="Times New Roman"/>
                <w:spacing w:val="0"/>
                <w:sz w:val="24"/>
                <w:szCs w:val="24"/>
              </w:rPr>
              <w:t>n</w:t>
            </w:r>
            <w:r w:rsidRPr="00726D9C">
              <w:rPr>
                <w:rFonts w:ascii="Times New Roman" w:hAnsi="Times New Roman"/>
                <w:spacing w:val="0"/>
                <w:sz w:val="24"/>
                <w:szCs w:val="24"/>
              </w:rPr>
              <w:t>dling of Compressed Gases and Cryogenic Fluids in Portable and St</w:t>
            </w:r>
            <w:r w:rsidRPr="00726D9C">
              <w:rPr>
                <w:rFonts w:ascii="Times New Roman" w:hAnsi="Times New Roman"/>
                <w:spacing w:val="0"/>
                <w:sz w:val="24"/>
                <w:szCs w:val="24"/>
              </w:rPr>
              <w:t>a</w:t>
            </w:r>
            <w:r w:rsidRPr="00726D9C">
              <w:rPr>
                <w:rFonts w:ascii="Times New Roman" w:hAnsi="Times New Roman"/>
                <w:spacing w:val="0"/>
                <w:sz w:val="24"/>
                <w:szCs w:val="24"/>
              </w:rPr>
              <w:t>tionary Containers, Cylinders and Tanks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NFPA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NFPA 70, 2005 ed</w:t>
            </w:r>
            <w:r w:rsidRPr="00726D9C">
              <w:rPr>
                <w:rFonts w:ascii="Times New Roman" w:hAnsi="Times New Roman"/>
                <w:spacing w:val="0"/>
                <w:sz w:val="24"/>
                <w:szCs w:val="24"/>
              </w:rPr>
              <w:t>i</w:t>
            </w:r>
            <w:r w:rsidRPr="00726D9C">
              <w:rPr>
                <w:rFonts w:ascii="Times New Roman" w:hAnsi="Times New Roman"/>
                <w:spacing w:val="0"/>
                <w:sz w:val="24"/>
                <w:szCs w:val="24"/>
              </w:rPr>
              <w:t>tion</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National Electric Code</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NFPA</w:t>
            </w:r>
          </w:p>
        </w:tc>
        <w:tc>
          <w:tcPr>
            <w:tcW w:w="243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NFPA 99C, 2005 ed</w:t>
            </w:r>
            <w:r w:rsidRPr="00726D9C">
              <w:rPr>
                <w:rFonts w:ascii="Times New Roman" w:hAnsi="Times New Roman"/>
                <w:spacing w:val="0"/>
                <w:sz w:val="24"/>
                <w:szCs w:val="24"/>
              </w:rPr>
              <w:t>i</w:t>
            </w:r>
            <w:r w:rsidRPr="00726D9C">
              <w:rPr>
                <w:rFonts w:ascii="Times New Roman" w:hAnsi="Times New Roman"/>
                <w:spacing w:val="0"/>
                <w:sz w:val="24"/>
                <w:szCs w:val="24"/>
              </w:rPr>
              <w:t xml:space="preserve">tion </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Standard on Gas and Vacuum Systems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kern w:val="32"/>
                <w:sz w:val="24"/>
                <w:szCs w:val="24"/>
              </w:rPr>
              <w:t>Naval Surface Warfare Center</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kern w:val="32"/>
                <w:sz w:val="24"/>
                <w:szCs w:val="24"/>
              </w:rPr>
              <w:t>NSWC 98/LE1</w:t>
            </w:r>
            <w:r w:rsidRPr="00726D9C">
              <w:rPr>
                <w:rFonts w:ascii="Times New Roman" w:hAnsi="Times New Roman"/>
                <w:spacing w:val="0"/>
                <w:sz w:val="24"/>
                <w:szCs w:val="24"/>
                <w:vertAlign w:val="superscript"/>
              </w:rPr>
              <w:t>1</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kern w:val="32"/>
                <w:sz w:val="24"/>
                <w:szCs w:val="24"/>
              </w:rPr>
              <w:t>Handbook of Reliability Prediction Pr</w:t>
            </w:r>
            <w:r w:rsidRPr="00726D9C">
              <w:rPr>
                <w:rFonts w:ascii="Times New Roman" w:hAnsi="Times New Roman"/>
                <w:spacing w:val="0"/>
                <w:kern w:val="32"/>
                <w:sz w:val="24"/>
                <w:szCs w:val="24"/>
              </w:rPr>
              <w:t>o</w:t>
            </w:r>
            <w:r w:rsidRPr="00726D9C">
              <w:rPr>
                <w:rFonts w:ascii="Times New Roman" w:hAnsi="Times New Roman"/>
                <w:spacing w:val="0"/>
                <w:kern w:val="32"/>
                <w:sz w:val="24"/>
                <w:szCs w:val="24"/>
              </w:rPr>
              <w:t>cedures for Mechanical Equipment</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OSHA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Title 29 CFR Part 1910</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Occupational Safety And Health Standards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Telcordia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GR-63-CORE</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NEBS</w:t>
            </w:r>
            <w:r w:rsidRPr="00726D9C">
              <w:rPr>
                <w:rFonts w:ascii="Times New Roman" w:hAnsi="Times New Roman"/>
                <w:spacing w:val="0"/>
                <w:sz w:val="24"/>
                <w:szCs w:val="24"/>
                <w:vertAlign w:val="superscript"/>
              </w:rPr>
              <w:t xml:space="preserve">™ </w:t>
            </w:r>
            <w:r w:rsidRPr="00726D9C">
              <w:rPr>
                <w:rFonts w:ascii="Times New Roman" w:hAnsi="Times New Roman"/>
                <w:spacing w:val="0"/>
                <w:sz w:val="24"/>
                <w:szCs w:val="24"/>
              </w:rPr>
              <w:t>Requirements</w:t>
            </w:r>
          </w:p>
        </w:tc>
      </w:tr>
    </w:tbl>
    <w:p w:rsidR="00726D9C" w:rsidRPr="00726D9C" w:rsidRDefault="00726D9C" w:rsidP="00726D9C"/>
    <w:p w:rsidR="00500B49" w:rsidRPr="00726D9C" w:rsidRDefault="00500B49" w:rsidP="000E14E9">
      <w:pPr>
        <w:pStyle w:val="ListParagraph"/>
        <w:numPr>
          <w:ilvl w:val="0"/>
          <w:numId w:val="24"/>
        </w:numPr>
        <w:rPr>
          <w:sz w:val="16"/>
        </w:rPr>
      </w:pPr>
      <w:r w:rsidRPr="00726D9C">
        <w:rPr>
          <w:sz w:val="16"/>
        </w:rPr>
        <w:t>This reference for information only.</w:t>
      </w:r>
    </w:p>
    <w:p w:rsidR="00726D9C" w:rsidRDefault="00726D9C" w:rsidP="00726D9C">
      <w:pPr>
        <w:rPr>
          <w:sz w:val="16"/>
        </w:rPr>
      </w:pPr>
    </w:p>
    <w:p w:rsidR="00726D9C" w:rsidRDefault="00726D9C" w:rsidP="00726D9C">
      <w:pPr>
        <w:rPr>
          <w:sz w:val="16"/>
        </w:rPr>
      </w:pPr>
    </w:p>
    <w:p w:rsidR="00726D9C" w:rsidRDefault="00726D9C" w:rsidP="00726D9C">
      <w:pPr>
        <w:rPr>
          <w:sz w:val="16"/>
        </w:rPr>
      </w:pPr>
    </w:p>
    <w:p w:rsidR="00726D9C" w:rsidRPr="00726D9C" w:rsidRDefault="00726D9C" w:rsidP="00726D9C">
      <w:pPr>
        <w:rPr>
          <w:sz w:val="16"/>
        </w:rPr>
      </w:pPr>
    </w:p>
    <w:p w:rsidR="00500B49" w:rsidRDefault="00500B49" w:rsidP="00500B49">
      <w:pPr>
        <w:pStyle w:val="ret1"/>
        <w:ind w:left="0"/>
        <w:jc w:val="left"/>
        <w:rPr>
          <w:bCs/>
          <w:i/>
        </w:rPr>
      </w:pPr>
      <w:r w:rsidRPr="00500B49">
        <w:rPr>
          <w:bCs/>
          <w:i/>
        </w:rPr>
        <w:lastRenderedPageBreak/>
        <w:t>Table 1: Referenced Standards, continued</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3960"/>
      </w:tblGrid>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b/>
                <w:spacing w:val="0"/>
                <w:sz w:val="24"/>
                <w:szCs w:val="24"/>
              </w:rPr>
            </w:pPr>
            <w:r w:rsidRPr="00726D9C">
              <w:rPr>
                <w:rFonts w:ascii="Times New Roman" w:hAnsi="Times New Roman"/>
                <w:b/>
                <w:spacing w:val="0"/>
                <w:sz w:val="24"/>
                <w:szCs w:val="24"/>
              </w:rPr>
              <w:t>Source (Organization or Standardizing Body)</w:t>
            </w:r>
          </w:p>
        </w:tc>
        <w:tc>
          <w:tcPr>
            <w:tcW w:w="2430" w:type="dxa"/>
          </w:tcPr>
          <w:p w:rsidR="00726D9C" w:rsidRPr="00726D9C" w:rsidRDefault="00726D9C" w:rsidP="00726D9C">
            <w:pPr>
              <w:jc w:val="both"/>
              <w:rPr>
                <w:rFonts w:ascii="Times New Roman" w:hAnsi="Times New Roman"/>
                <w:b/>
                <w:spacing w:val="0"/>
                <w:sz w:val="24"/>
                <w:szCs w:val="24"/>
              </w:rPr>
            </w:pPr>
            <w:r w:rsidRPr="00726D9C">
              <w:rPr>
                <w:rFonts w:ascii="Times New Roman" w:hAnsi="Times New Roman"/>
                <w:b/>
                <w:spacing w:val="0"/>
                <w:sz w:val="24"/>
                <w:szCs w:val="24"/>
              </w:rPr>
              <w:t>Number</w:t>
            </w:r>
          </w:p>
        </w:tc>
        <w:tc>
          <w:tcPr>
            <w:tcW w:w="3960" w:type="dxa"/>
          </w:tcPr>
          <w:p w:rsidR="00726D9C" w:rsidRPr="00726D9C" w:rsidRDefault="00726D9C" w:rsidP="00726D9C">
            <w:pPr>
              <w:rPr>
                <w:rFonts w:ascii="Times New Roman" w:hAnsi="Times New Roman"/>
                <w:b/>
                <w:spacing w:val="0"/>
                <w:sz w:val="24"/>
                <w:szCs w:val="24"/>
              </w:rPr>
            </w:pPr>
            <w:r w:rsidRPr="00726D9C">
              <w:rPr>
                <w:rFonts w:ascii="Times New Roman" w:hAnsi="Times New Roman"/>
                <w:b/>
                <w:spacing w:val="0"/>
                <w:sz w:val="24"/>
                <w:szCs w:val="24"/>
              </w:rPr>
              <w:t>Title</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TIA/EIA</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TIA/EIA-568-B</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Commercial Building Telecommun</w:t>
            </w:r>
            <w:r w:rsidRPr="00726D9C">
              <w:rPr>
                <w:rFonts w:ascii="Times New Roman" w:hAnsi="Times New Roman"/>
                <w:spacing w:val="0"/>
                <w:sz w:val="24"/>
                <w:szCs w:val="24"/>
              </w:rPr>
              <w:t>i</w:t>
            </w:r>
            <w:r w:rsidRPr="00726D9C">
              <w:rPr>
                <w:rFonts w:ascii="Times New Roman" w:hAnsi="Times New Roman"/>
                <w:spacing w:val="0"/>
                <w:sz w:val="24"/>
                <w:szCs w:val="24"/>
              </w:rPr>
              <w:t>cations Cabling Standards</w:t>
            </w:r>
          </w:p>
        </w:tc>
      </w:tr>
      <w:tr w:rsidR="00726D9C" w:rsidRPr="00726D9C" w:rsidTr="00726D9C">
        <w:tblPrEx>
          <w:tblCellMar>
            <w:top w:w="0" w:type="dxa"/>
            <w:bottom w:w="0" w:type="dxa"/>
          </w:tblCellMar>
        </w:tblPrEx>
        <w:tc>
          <w:tcPr>
            <w:tcW w:w="270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Underwriters Laborat</w:t>
            </w:r>
            <w:r w:rsidRPr="00726D9C">
              <w:rPr>
                <w:rFonts w:ascii="Times New Roman" w:hAnsi="Times New Roman"/>
                <w:spacing w:val="0"/>
                <w:sz w:val="24"/>
                <w:szCs w:val="24"/>
              </w:rPr>
              <w:t>o</w:t>
            </w:r>
            <w:r w:rsidRPr="00726D9C">
              <w:rPr>
                <w:rFonts w:ascii="Times New Roman" w:hAnsi="Times New Roman"/>
                <w:spacing w:val="0"/>
                <w:sz w:val="24"/>
                <w:szCs w:val="24"/>
              </w:rPr>
              <w:t>ries Inc.</w:t>
            </w:r>
          </w:p>
        </w:tc>
        <w:tc>
          <w:tcPr>
            <w:tcW w:w="2430" w:type="dxa"/>
          </w:tcPr>
          <w:p w:rsidR="00726D9C" w:rsidRPr="00726D9C" w:rsidRDefault="00726D9C" w:rsidP="00726D9C">
            <w:pPr>
              <w:jc w:val="both"/>
              <w:rPr>
                <w:rFonts w:ascii="Times New Roman" w:hAnsi="Times New Roman"/>
                <w:spacing w:val="0"/>
                <w:sz w:val="24"/>
                <w:szCs w:val="24"/>
              </w:rPr>
            </w:pPr>
            <w:r w:rsidRPr="00726D9C">
              <w:rPr>
                <w:rFonts w:ascii="Times New Roman" w:hAnsi="Times New Roman"/>
                <w:spacing w:val="0"/>
                <w:sz w:val="24"/>
                <w:szCs w:val="24"/>
              </w:rPr>
              <w:t>Standard for Safety 508</w:t>
            </w:r>
          </w:p>
        </w:tc>
        <w:tc>
          <w:tcPr>
            <w:tcW w:w="3960" w:type="dxa"/>
          </w:tcPr>
          <w:p w:rsidR="00726D9C" w:rsidRPr="00726D9C" w:rsidRDefault="00726D9C" w:rsidP="00726D9C">
            <w:pPr>
              <w:rPr>
                <w:rFonts w:ascii="Times New Roman" w:hAnsi="Times New Roman"/>
                <w:spacing w:val="0"/>
                <w:sz w:val="24"/>
                <w:szCs w:val="24"/>
              </w:rPr>
            </w:pPr>
            <w:r w:rsidRPr="00726D9C">
              <w:rPr>
                <w:rFonts w:ascii="Times New Roman" w:hAnsi="Times New Roman"/>
                <w:spacing w:val="0"/>
                <w:sz w:val="24"/>
                <w:szCs w:val="24"/>
              </w:rPr>
              <w:t>Industrial Control Equipment</w:t>
            </w:r>
          </w:p>
        </w:tc>
      </w:tr>
    </w:tbl>
    <w:p w:rsidR="00500B49" w:rsidRPr="00500B49" w:rsidRDefault="00500B49" w:rsidP="00500B49">
      <w:pPr>
        <w:pStyle w:val="ret1"/>
        <w:ind w:left="0"/>
        <w:jc w:val="center"/>
        <w:rPr>
          <w:sz w:val="16"/>
          <w:szCs w:val="16"/>
        </w:rPr>
      </w:pPr>
      <w:r w:rsidRPr="00500B49">
        <w:rPr>
          <w:sz w:val="16"/>
          <w:szCs w:val="16"/>
        </w:rPr>
        <w:t>1. This reference for information only.</w:t>
      </w:r>
    </w:p>
    <w:p w:rsidR="00500B49" w:rsidRDefault="00935362" w:rsidP="00726D9C">
      <w:pPr>
        <w:pStyle w:val="Heading2"/>
        <w:ind w:left="990" w:hanging="990"/>
        <w:jc w:val="both"/>
      </w:pPr>
      <w:bookmarkStart w:id="21" w:name="_Toc66768736"/>
      <w:bookmarkStart w:id="22" w:name="_Toc345654855"/>
      <w:bookmarkStart w:id="23" w:name="_Toc347222420"/>
      <w:r>
        <w:t>Referenced Drawings</w:t>
      </w:r>
      <w:bookmarkEnd w:id="21"/>
      <w:bookmarkEnd w:id="22"/>
      <w:bookmarkEnd w:id="23"/>
    </w:p>
    <w:p w:rsidR="002C7D17" w:rsidRDefault="002C7D17" w:rsidP="00726D9C">
      <w:pPr>
        <w:pStyle w:val="BodyText"/>
        <w:ind w:left="810"/>
      </w:pPr>
      <w:r>
        <w:fldChar w:fldCharType="begin"/>
      </w:r>
      <w:r>
        <w:instrText xml:space="preserve"> REF _Ref47337970 \h </w:instrText>
      </w:r>
      <w:r>
        <w:fldChar w:fldCharType="separate"/>
      </w:r>
      <w:r w:rsidR="00726D9C">
        <w:t xml:space="preserve">Table </w:t>
      </w:r>
      <w:r w:rsidR="00726D9C">
        <w:rPr>
          <w:noProof/>
        </w:rPr>
        <w:t>2</w:t>
      </w:r>
      <w:r>
        <w:fldChar w:fldCharType="end"/>
      </w:r>
      <w:r>
        <w:t xml:space="preserve"> lists the drawing numbers, revisions and date, source and title for all drawings referenced in this document.</w:t>
      </w:r>
    </w:p>
    <w:p w:rsidR="002C7D17" w:rsidRDefault="002C7D17" w:rsidP="002C7D17">
      <w:pPr>
        <w:pStyle w:val="Caption"/>
      </w:pPr>
      <w:bookmarkStart w:id="24" w:name="_Ref47351032"/>
      <w:bookmarkStart w:id="25" w:name="_Ref47337970"/>
      <w:bookmarkStart w:id="26" w:name="_Toc345655031"/>
      <w:bookmarkStart w:id="27" w:name="_Toc347222473"/>
      <w:r>
        <w:t xml:space="preserve">Table </w:t>
      </w:r>
      <w:r>
        <w:fldChar w:fldCharType="begin"/>
      </w:r>
      <w:r>
        <w:instrText xml:space="preserve"> SEQ Table \* ARABIC </w:instrText>
      </w:r>
      <w:r>
        <w:fldChar w:fldCharType="separate"/>
      </w:r>
      <w:r w:rsidR="00726D9C">
        <w:rPr>
          <w:noProof/>
        </w:rPr>
        <w:t>2</w:t>
      </w:r>
      <w:r>
        <w:fldChar w:fldCharType="end"/>
      </w:r>
      <w:bookmarkEnd w:id="25"/>
      <w:r>
        <w:t>: Referenced Drawings</w:t>
      </w:r>
      <w:bookmarkEnd w:id="24"/>
      <w:bookmarkEnd w:id="26"/>
      <w:bookmarkEnd w:id="27"/>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10"/>
        <w:gridCol w:w="900"/>
        <w:gridCol w:w="4230"/>
      </w:tblGrid>
      <w:tr w:rsidR="002C7D17" w:rsidTr="00726D9C">
        <w:tblPrEx>
          <w:tblCellMar>
            <w:top w:w="0" w:type="dxa"/>
            <w:bottom w:w="0" w:type="dxa"/>
          </w:tblCellMar>
        </w:tblPrEx>
        <w:tc>
          <w:tcPr>
            <w:tcW w:w="2250" w:type="dxa"/>
          </w:tcPr>
          <w:p w:rsidR="002C7D17" w:rsidRDefault="002C7D17" w:rsidP="006849ED">
            <w:pPr>
              <w:pStyle w:val="BodyText"/>
              <w:rPr>
                <w:b/>
              </w:rPr>
            </w:pPr>
            <w:r>
              <w:rPr>
                <w:b/>
              </w:rPr>
              <w:t>Drawing #</w:t>
            </w:r>
          </w:p>
        </w:tc>
        <w:tc>
          <w:tcPr>
            <w:tcW w:w="1710" w:type="dxa"/>
          </w:tcPr>
          <w:p w:rsidR="002C7D17" w:rsidRDefault="002C7D17" w:rsidP="006849ED">
            <w:pPr>
              <w:pStyle w:val="BodyText"/>
              <w:rPr>
                <w:b/>
              </w:rPr>
            </w:pPr>
            <w:r>
              <w:rPr>
                <w:b/>
              </w:rPr>
              <w:t>Rev</w:t>
            </w:r>
            <w:r>
              <w:rPr>
                <w:b/>
              </w:rPr>
              <w:t>i</w:t>
            </w:r>
            <w:r>
              <w:rPr>
                <w:b/>
              </w:rPr>
              <w:t>sion/Date</w:t>
            </w:r>
          </w:p>
        </w:tc>
        <w:tc>
          <w:tcPr>
            <w:tcW w:w="900" w:type="dxa"/>
          </w:tcPr>
          <w:p w:rsidR="002C7D17" w:rsidRDefault="002C7D17" w:rsidP="006849ED">
            <w:pPr>
              <w:pStyle w:val="BodyText"/>
              <w:rPr>
                <w:b/>
              </w:rPr>
            </w:pPr>
            <w:r>
              <w:rPr>
                <w:b/>
              </w:rPr>
              <w:t>Source</w:t>
            </w:r>
          </w:p>
        </w:tc>
        <w:tc>
          <w:tcPr>
            <w:tcW w:w="4230" w:type="dxa"/>
          </w:tcPr>
          <w:p w:rsidR="002C7D17" w:rsidRDefault="002C7D17" w:rsidP="006849ED">
            <w:pPr>
              <w:pStyle w:val="BodyText"/>
              <w:rPr>
                <w:b/>
              </w:rPr>
            </w:pPr>
            <w:r>
              <w:rPr>
                <w:b/>
              </w:rPr>
              <w:t>Title</w:t>
            </w:r>
          </w:p>
        </w:tc>
      </w:tr>
      <w:tr w:rsidR="002C7D17" w:rsidTr="00726D9C">
        <w:tblPrEx>
          <w:tblCellMar>
            <w:top w:w="0" w:type="dxa"/>
            <w:bottom w:w="0" w:type="dxa"/>
          </w:tblCellMar>
        </w:tblPrEx>
        <w:tc>
          <w:tcPr>
            <w:tcW w:w="2250" w:type="dxa"/>
          </w:tcPr>
          <w:p w:rsidR="002C7D17" w:rsidRPr="00CA601B" w:rsidRDefault="002C7D17" w:rsidP="006849ED">
            <w:pPr>
              <w:pStyle w:val="BodyText"/>
            </w:pPr>
            <w:r w:rsidRPr="00CA601B">
              <w:t>TMT.SEN.DWG.10.004.REL02</w:t>
            </w:r>
          </w:p>
        </w:tc>
        <w:tc>
          <w:tcPr>
            <w:tcW w:w="1710" w:type="dxa"/>
          </w:tcPr>
          <w:p w:rsidR="002C7D17" w:rsidRPr="00CA601B" w:rsidRDefault="002C7D17" w:rsidP="006849ED">
            <w:pPr>
              <w:pStyle w:val="BodyText"/>
            </w:pPr>
            <w:r w:rsidRPr="00CA601B">
              <w:t>B/11-20-2010</w:t>
            </w:r>
          </w:p>
        </w:tc>
        <w:tc>
          <w:tcPr>
            <w:tcW w:w="900" w:type="dxa"/>
          </w:tcPr>
          <w:p w:rsidR="002C7D17" w:rsidRPr="00CA601B" w:rsidRDefault="002C7D17" w:rsidP="006849ED">
            <w:pPr>
              <w:pStyle w:val="BodyText"/>
            </w:pPr>
            <w:r w:rsidRPr="00CA601B">
              <w:t>TMT</w:t>
            </w:r>
          </w:p>
        </w:tc>
        <w:tc>
          <w:tcPr>
            <w:tcW w:w="4230" w:type="dxa"/>
          </w:tcPr>
          <w:p w:rsidR="002C7D17" w:rsidRPr="00CA601B" w:rsidRDefault="002C7D17" w:rsidP="006849ED">
            <w:pPr>
              <w:pStyle w:val="BodyText"/>
            </w:pPr>
            <w:r w:rsidRPr="00CA601B">
              <w:t>TMT Telescope – IRMS Instrument Space E</w:t>
            </w:r>
            <w:r w:rsidRPr="00CA601B">
              <w:t>n</w:t>
            </w:r>
            <w:r w:rsidRPr="00CA601B">
              <w:t>velope</w:t>
            </w:r>
          </w:p>
        </w:tc>
      </w:tr>
    </w:tbl>
    <w:p w:rsidR="0007002C" w:rsidRDefault="0007002C">
      <w:pPr>
        <w:pStyle w:val="Heading2"/>
        <w:keepNext/>
        <w:ind w:left="990" w:hanging="990"/>
      </w:pPr>
      <w:bookmarkStart w:id="28" w:name="_Toc125404787"/>
      <w:bookmarkStart w:id="29" w:name="_Toc347222421"/>
      <w:r>
        <w:t>Change Record</w:t>
      </w:r>
      <w:bookmarkEnd w:id="28"/>
      <w:bookmarkEnd w:id="29"/>
    </w:p>
    <w:p w:rsidR="0007002C" w:rsidRDefault="0007002C" w:rsidP="00E27764">
      <w:pPr>
        <w:pStyle w:val="ret1"/>
        <w:keepNext/>
        <w:spacing w:before="0"/>
      </w:pPr>
    </w:p>
    <w:tbl>
      <w:tblPr>
        <w:tblW w:w="0" w:type="auto"/>
        <w:jc w:val="center"/>
        <w:tblLayout w:type="fixed"/>
        <w:tblCellMar>
          <w:left w:w="70" w:type="dxa"/>
          <w:right w:w="70" w:type="dxa"/>
        </w:tblCellMar>
        <w:tblLook w:val="0000" w:firstRow="0" w:lastRow="0" w:firstColumn="0" w:lastColumn="0" w:noHBand="0" w:noVBand="0"/>
      </w:tblPr>
      <w:tblGrid>
        <w:gridCol w:w="981"/>
        <w:gridCol w:w="1853"/>
        <w:gridCol w:w="1164"/>
        <w:gridCol w:w="4310"/>
      </w:tblGrid>
      <w:tr w:rsidR="0007002C">
        <w:trPr>
          <w:trHeight w:val="480"/>
          <w:jc w:val="center"/>
        </w:trPr>
        <w:tc>
          <w:tcPr>
            <w:tcW w:w="981" w:type="dxa"/>
            <w:tcBorders>
              <w:top w:val="double" w:sz="6" w:space="0" w:color="auto"/>
              <w:left w:val="double" w:sz="6" w:space="0" w:color="auto"/>
              <w:bottom w:val="double" w:sz="6" w:space="0" w:color="auto"/>
              <w:right w:val="single" w:sz="6" w:space="0" w:color="auto"/>
            </w:tcBorders>
          </w:tcPr>
          <w:p w:rsidR="0007002C" w:rsidRDefault="0007002C" w:rsidP="0007002C">
            <w:pPr>
              <w:spacing w:before="60" w:after="60"/>
              <w:jc w:val="center"/>
            </w:pPr>
            <w:r>
              <w:t>Revision</w:t>
            </w:r>
          </w:p>
        </w:tc>
        <w:tc>
          <w:tcPr>
            <w:tcW w:w="1853" w:type="dxa"/>
            <w:tcBorders>
              <w:top w:val="double" w:sz="6" w:space="0" w:color="auto"/>
              <w:left w:val="single" w:sz="6" w:space="0" w:color="auto"/>
              <w:bottom w:val="double" w:sz="6" w:space="0" w:color="auto"/>
              <w:right w:val="single" w:sz="6" w:space="0" w:color="auto"/>
            </w:tcBorders>
          </w:tcPr>
          <w:p w:rsidR="0007002C" w:rsidRDefault="0007002C" w:rsidP="0007002C">
            <w:pPr>
              <w:spacing w:before="60" w:after="60"/>
              <w:jc w:val="center"/>
            </w:pPr>
            <w:r>
              <w:t>Date</w:t>
            </w:r>
          </w:p>
        </w:tc>
        <w:tc>
          <w:tcPr>
            <w:tcW w:w="1164" w:type="dxa"/>
            <w:tcBorders>
              <w:top w:val="double" w:sz="6" w:space="0" w:color="auto"/>
              <w:left w:val="single" w:sz="6" w:space="0" w:color="auto"/>
              <w:bottom w:val="double" w:sz="6" w:space="0" w:color="auto"/>
              <w:right w:val="single" w:sz="6" w:space="0" w:color="auto"/>
            </w:tcBorders>
          </w:tcPr>
          <w:p w:rsidR="0007002C" w:rsidRDefault="0007002C" w:rsidP="0007002C">
            <w:pPr>
              <w:spacing w:before="60" w:after="60"/>
              <w:jc w:val="center"/>
            </w:pPr>
            <w:r>
              <w:t>Section</w:t>
            </w:r>
          </w:p>
        </w:tc>
        <w:tc>
          <w:tcPr>
            <w:tcW w:w="4310" w:type="dxa"/>
            <w:tcBorders>
              <w:top w:val="double" w:sz="6" w:space="0" w:color="auto"/>
              <w:left w:val="single" w:sz="6" w:space="0" w:color="auto"/>
              <w:bottom w:val="double" w:sz="6" w:space="0" w:color="auto"/>
              <w:right w:val="double" w:sz="6" w:space="0" w:color="auto"/>
            </w:tcBorders>
          </w:tcPr>
          <w:p w:rsidR="0007002C" w:rsidRDefault="0007002C" w:rsidP="0007002C">
            <w:pPr>
              <w:spacing w:before="60" w:after="60"/>
              <w:jc w:val="center"/>
            </w:pPr>
            <w:r>
              <w:t>Modifications</w:t>
            </w:r>
          </w:p>
        </w:tc>
      </w:tr>
      <w:tr w:rsidR="0007002C">
        <w:trPr>
          <w:cantSplit/>
          <w:jc w:val="center"/>
        </w:trPr>
        <w:tc>
          <w:tcPr>
            <w:tcW w:w="981" w:type="dxa"/>
            <w:tcBorders>
              <w:top w:val="double" w:sz="6" w:space="0" w:color="auto"/>
              <w:left w:val="double" w:sz="6" w:space="0" w:color="auto"/>
              <w:bottom w:val="double" w:sz="6" w:space="0" w:color="auto"/>
              <w:right w:val="single" w:sz="6" w:space="0" w:color="auto"/>
            </w:tcBorders>
          </w:tcPr>
          <w:p w:rsidR="0007002C" w:rsidRDefault="00935362" w:rsidP="0007002C">
            <w:pPr>
              <w:spacing w:before="120" w:after="120"/>
              <w:jc w:val="center"/>
            </w:pPr>
            <w:r>
              <w:t>1.0</w:t>
            </w:r>
          </w:p>
        </w:tc>
        <w:tc>
          <w:tcPr>
            <w:tcW w:w="1853" w:type="dxa"/>
            <w:tcBorders>
              <w:top w:val="double" w:sz="6" w:space="0" w:color="auto"/>
              <w:left w:val="single" w:sz="6" w:space="0" w:color="auto"/>
              <w:bottom w:val="double" w:sz="6" w:space="0" w:color="auto"/>
              <w:right w:val="single" w:sz="6" w:space="0" w:color="auto"/>
            </w:tcBorders>
          </w:tcPr>
          <w:p w:rsidR="0007002C" w:rsidRDefault="00935362" w:rsidP="0007002C">
            <w:pPr>
              <w:spacing w:before="120" w:after="120"/>
              <w:jc w:val="center"/>
            </w:pPr>
            <w:r>
              <w:t>6 August, 2012</w:t>
            </w:r>
          </w:p>
        </w:tc>
        <w:tc>
          <w:tcPr>
            <w:tcW w:w="1164" w:type="dxa"/>
            <w:tcBorders>
              <w:top w:val="double" w:sz="6" w:space="0" w:color="auto"/>
              <w:left w:val="single" w:sz="6" w:space="0" w:color="auto"/>
              <w:bottom w:val="double" w:sz="6" w:space="0" w:color="auto"/>
              <w:right w:val="single" w:sz="4" w:space="0" w:color="auto"/>
            </w:tcBorders>
            <w:vAlign w:val="center"/>
          </w:tcPr>
          <w:p w:rsidR="0007002C" w:rsidRDefault="0007002C" w:rsidP="0007002C">
            <w:pPr>
              <w:spacing w:before="20" w:after="20"/>
              <w:jc w:val="center"/>
            </w:pPr>
            <w:r>
              <w:t>All</w:t>
            </w:r>
          </w:p>
        </w:tc>
        <w:tc>
          <w:tcPr>
            <w:tcW w:w="4310" w:type="dxa"/>
            <w:tcBorders>
              <w:top w:val="double" w:sz="6" w:space="0" w:color="auto"/>
              <w:left w:val="single" w:sz="4" w:space="0" w:color="auto"/>
              <w:bottom w:val="double" w:sz="6" w:space="0" w:color="auto"/>
              <w:right w:val="double" w:sz="6" w:space="0" w:color="auto"/>
            </w:tcBorders>
            <w:vAlign w:val="center"/>
          </w:tcPr>
          <w:p w:rsidR="0007002C" w:rsidRDefault="0007002C" w:rsidP="00943CDE">
            <w:pPr>
              <w:pStyle w:val="req"/>
              <w:spacing w:before="40" w:after="40"/>
              <w:ind w:left="0"/>
            </w:pPr>
            <w:r>
              <w:t xml:space="preserve">Initial draft </w:t>
            </w:r>
            <w:r w:rsidR="00943CDE">
              <w:t>B. Weber</w:t>
            </w:r>
          </w:p>
        </w:tc>
      </w:tr>
      <w:tr w:rsidR="0007002C" w:rsidRPr="000A48F6">
        <w:trPr>
          <w:cantSplit/>
          <w:jc w:val="center"/>
        </w:trPr>
        <w:tc>
          <w:tcPr>
            <w:tcW w:w="981" w:type="dxa"/>
            <w:tcBorders>
              <w:top w:val="double" w:sz="6" w:space="0" w:color="auto"/>
              <w:left w:val="double" w:sz="6" w:space="0" w:color="auto"/>
              <w:bottom w:val="double" w:sz="6" w:space="0" w:color="auto"/>
              <w:right w:val="single" w:sz="6" w:space="0" w:color="auto"/>
            </w:tcBorders>
          </w:tcPr>
          <w:p w:rsidR="0007002C" w:rsidRDefault="00943CDE" w:rsidP="0007002C">
            <w:pPr>
              <w:spacing w:before="120" w:after="120"/>
              <w:jc w:val="center"/>
            </w:pPr>
            <w:r>
              <w:t>1.1</w:t>
            </w:r>
          </w:p>
        </w:tc>
        <w:tc>
          <w:tcPr>
            <w:tcW w:w="1853" w:type="dxa"/>
            <w:tcBorders>
              <w:top w:val="double" w:sz="6" w:space="0" w:color="auto"/>
              <w:left w:val="single" w:sz="6" w:space="0" w:color="auto"/>
              <w:bottom w:val="double" w:sz="6" w:space="0" w:color="auto"/>
              <w:right w:val="single" w:sz="6" w:space="0" w:color="auto"/>
            </w:tcBorders>
          </w:tcPr>
          <w:p w:rsidR="0007002C" w:rsidRDefault="00943CDE" w:rsidP="0007002C">
            <w:pPr>
              <w:spacing w:before="120" w:after="120"/>
              <w:jc w:val="center"/>
            </w:pPr>
            <w:r>
              <w:t>7 August, 2012</w:t>
            </w:r>
          </w:p>
        </w:tc>
        <w:tc>
          <w:tcPr>
            <w:tcW w:w="1164" w:type="dxa"/>
            <w:tcBorders>
              <w:top w:val="double" w:sz="6" w:space="0" w:color="auto"/>
              <w:left w:val="single" w:sz="6" w:space="0" w:color="auto"/>
              <w:bottom w:val="double" w:sz="6" w:space="0" w:color="auto"/>
              <w:right w:val="single" w:sz="4" w:space="0" w:color="auto"/>
            </w:tcBorders>
            <w:vAlign w:val="center"/>
          </w:tcPr>
          <w:p w:rsidR="0007002C" w:rsidRDefault="0007002C" w:rsidP="0007002C">
            <w:pPr>
              <w:spacing w:before="20" w:after="20"/>
              <w:jc w:val="center"/>
            </w:pPr>
            <w:r>
              <w:t>All</w:t>
            </w:r>
          </w:p>
        </w:tc>
        <w:tc>
          <w:tcPr>
            <w:tcW w:w="4310" w:type="dxa"/>
            <w:tcBorders>
              <w:top w:val="double" w:sz="6" w:space="0" w:color="auto"/>
              <w:left w:val="single" w:sz="4" w:space="0" w:color="auto"/>
              <w:bottom w:val="double" w:sz="6" w:space="0" w:color="auto"/>
              <w:right w:val="double" w:sz="6" w:space="0" w:color="auto"/>
            </w:tcBorders>
            <w:vAlign w:val="center"/>
          </w:tcPr>
          <w:p w:rsidR="0007002C" w:rsidRPr="000A48F6" w:rsidRDefault="0007002C" w:rsidP="00943CDE">
            <w:pPr>
              <w:spacing w:before="20" w:after="20"/>
            </w:pPr>
            <w:r>
              <w:t xml:space="preserve">Revisions by </w:t>
            </w:r>
            <w:r w:rsidR="00943CDE">
              <w:t>B. Weber (placeholder sections for electronics &amp; software)</w:t>
            </w:r>
          </w:p>
        </w:tc>
      </w:tr>
      <w:tr w:rsidR="0007002C" w:rsidRPr="000A48F6">
        <w:trPr>
          <w:cantSplit/>
          <w:jc w:val="center"/>
        </w:trPr>
        <w:tc>
          <w:tcPr>
            <w:tcW w:w="981" w:type="dxa"/>
            <w:tcBorders>
              <w:top w:val="double" w:sz="6" w:space="0" w:color="auto"/>
              <w:left w:val="double" w:sz="6" w:space="0" w:color="auto"/>
              <w:bottom w:val="double" w:sz="6" w:space="0" w:color="auto"/>
              <w:right w:val="single" w:sz="6" w:space="0" w:color="auto"/>
            </w:tcBorders>
          </w:tcPr>
          <w:p w:rsidR="0007002C" w:rsidRDefault="00943CDE" w:rsidP="0007002C">
            <w:pPr>
              <w:spacing w:before="120" w:after="120"/>
              <w:jc w:val="center"/>
            </w:pPr>
            <w:r>
              <w:t>1.2</w:t>
            </w:r>
          </w:p>
        </w:tc>
        <w:tc>
          <w:tcPr>
            <w:tcW w:w="1853" w:type="dxa"/>
            <w:tcBorders>
              <w:top w:val="double" w:sz="6" w:space="0" w:color="auto"/>
              <w:left w:val="single" w:sz="6" w:space="0" w:color="auto"/>
              <w:bottom w:val="double" w:sz="6" w:space="0" w:color="auto"/>
              <w:right w:val="single" w:sz="6" w:space="0" w:color="auto"/>
            </w:tcBorders>
          </w:tcPr>
          <w:p w:rsidR="0007002C" w:rsidRDefault="00943CDE" w:rsidP="0007002C">
            <w:pPr>
              <w:spacing w:before="120" w:after="120"/>
              <w:jc w:val="center"/>
            </w:pPr>
            <w:r>
              <w:t>10 January, 2013</w:t>
            </w:r>
          </w:p>
        </w:tc>
        <w:tc>
          <w:tcPr>
            <w:tcW w:w="1164" w:type="dxa"/>
            <w:tcBorders>
              <w:top w:val="double" w:sz="6" w:space="0" w:color="auto"/>
              <w:left w:val="single" w:sz="6" w:space="0" w:color="auto"/>
              <w:bottom w:val="double" w:sz="6" w:space="0" w:color="auto"/>
              <w:right w:val="single" w:sz="4" w:space="0" w:color="auto"/>
            </w:tcBorders>
            <w:vAlign w:val="center"/>
          </w:tcPr>
          <w:p w:rsidR="0007002C" w:rsidRDefault="0007002C" w:rsidP="0007002C">
            <w:pPr>
              <w:spacing w:before="20" w:after="20"/>
              <w:jc w:val="center"/>
            </w:pPr>
            <w:r>
              <w:t>All</w:t>
            </w:r>
          </w:p>
        </w:tc>
        <w:tc>
          <w:tcPr>
            <w:tcW w:w="4310" w:type="dxa"/>
            <w:tcBorders>
              <w:top w:val="double" w:sz="6" w:space="0" w:color="auto"/>
              <w:left w:val="single" w:sz="4" w:space="0" w:color="auto"/>
              <w:bottom w:val="double" w:sz="6" w:space="0" w:color="auto"/>
              <w:right w:val="double" w:sz="6" w:space="0" w:color="auto"/>
            </w:tcBorders>
            <w:vAlign w:val="center"/>
          </w:tcPr>
          <w:p w:rsidR="0007002C" w:rsidRDefault="0007002C" w:rsidP="00943CDE">
            <w:pPr>
              <w:spacing w:before="20" w:after="20"/>
            </w:pPr>
            <w:r>
              <w:t xml:space="preserve">Revisions by </w:t>
            </w:r>
            <w:r w:rsidR="00943CDE">
              <w:t>B. Weber</w:t>
            </w:r>
          </w:p>
        </w:tc>
      </w:tr>
      <w:tr w:rsidR="0007002C" w:rsidRPr="000A48F6">
        <w:trPr>
          <w:cantSplit/>
          <w:jc w:val="center"/>
        </w:trPr>
        <w:tc>
          <w:tcPr>
            <w:tcW w:w="981" w:type="dxa"/>
            <w:tcBorders>
              <w:top w:val="double" w:sz="6" w:space="0" w:color="auto"/>
              <w:left w:val="double" w:sz="6" w:space="0" w:color="auto"/>
              <w:bottom w:val="double" w:sz="6" w:space="0" w:color="auto"/>
              <w:right w:val="single" w:sz="6" w:space="0" w:color="auto"/>
            </w:tcBorders>
          </w:tcPr>
          <w:p w:rsidR="0007002C" w:rsidRDefault="00943CDE" w:rsidP="0007002C">
            <w:pPr>
              <w:spacing w:before="120" w:after="120"/>
              <w:jc w:val="center"/>
            </w:pPr>
            <w:r>
              <w:t>1.3</w:t>
            </w:r>
          </w:p>
        </w:tc>
        <w:tc>
          <w:tcPr>
            <w:tcW w:w="1853" w:type="dxa"/>
            <w:tcBorders>
              <w:top w:val="double" w:sz="6" w:space="0" w:color="auto"/>
              <w:left w:val="single" w:sz="6" w:space="0" w:color="auto"/>
              <w:bottom w:val="double" w:sz="6" w:space="0" w:color="auto"/>
              <w:right w:val="single" w:sz="6" w:space="0" w:color="auto"/>
            </w:tcBorders>
          </w:tcPr>
          <w:p w:rsidR="0007002C" w:rsidRDefault="00BC76D2" w:rsidP="00943CDE">
            <w:pPr>
              <w:spacing w:before="120" w:after="120"/>
              <w:jc w:val="center"/>
            </w:pPr>
            <w:r>
              <w:t xml:space="preserve">11 </w:t>
            </w:r>
            <w:r w:rsidR="00943CDE">
              <w:t>January, 2013</w:t>
            </w:r>
          </w:p>
        </w:tc>
        <w:tc>
          <w:tcPr>
            <w:tcW w:w="1164" w:type="dxa"/>
            <w:tcBorders>
              <w:top w:val="double" w:sz="6" w:space="0" w:color="auto"/>
              <w:left w:val="single" w:sz="6" w:space="0" w:color="auto"/>
              <w:bottom w:val="double" w:sz="6" w:space="0" w:color="auto"/>
              <w:right w:val="single" w:sz="4" w:space="0" w:color="auto"/>
            </w:tcBorders>
            <w:vAlign w:val="center"/>
          </w:tcPr>
          <w:p w:rsidR="0007002C" w:rsidRDefault="0007002C" w:rsidP="0007002C">
            <w:pPr>
              <w:spacing w:before="20" w:after="20"/>
              <w:jc w:val="center"/>
            </w:pPr>
            <w:r>
              <w:t>All</w:t>
            </w:r>
          </w:p>
        </w:tc>
        <w:tc>
          <w:tcPr>
            <w:tcW w:w="4310" w:type="dxa"/>
            <w:tcBorders>
              <w:top w:val="double" w:sz="6" w:space="0" w:color="auto"/>
              <w:left w:val="single" w:sz="4" w:space="0" w:color="auto"/>
              <w:bottom w:val="double" w:sz="6" w:space="0" w:color="auto"/>
              <w:right w:val="double" w:sz="6" w:space="0" w:color="auto"/>
            </w:tcBorders>
            <w:vAlign w:val="center"/>
          </w:tcPr>
          <w:p w:rsidR="0007002C" w:rsidRDefault="0007002C" w:rsidP="00943CDE">
            <w:pPr>
              <w:spacing w:before="20" w:after="20"/>
            </w:pPr>
            <w:r>
              <w:t xml:space="preserve">Revisions by </w:t>
            </w:r>
            <w:r w:rsidR="00943CDE">
              <w:t>B. Weber</w:t>
            </w:r>
          </w:p>
        </w:tc>
      </w:tr>
      <w:tr w:rsidR="001F1C2C" w:rsidRPr="000A48F6">
        <w:trPr>
          <w:cantSplit/>
          <w:jc w:val="center"/>
        </w:trPr>
        <w:tc>
          <w:tcPr>
            <w:tcW w:w="981" w:type="dxa"/>
            <w:tcBorders>
              <w:top w:val="double" w:sz="6" w:space="0" w:color="auto"/>
              <w:left w:val="double" w:sz="6" w:space="0" w:color="auto"/>
              <w:bottom w:val="double" w:sz="6" w:space="0" w:color="auto"/>
              <w:right w:val="single" w:sz="6" w:space="0" w:color="auto"/>
            </w:tcBorders>
          </w:tcPr>
          <w:p w:rsidR="001F1C2C" w:rsidRDefault="00943CDE" w:rsidP="0007002C">
            <w:pPr>
              <w:spacing w:before="120" w:after="120"/>
              <w:jc w:val="center"/>
            </w:pPr>
            <w:r>
              <w:t>1.4</w:t>
            </w:r>
          </w:p>
        </w:tc>
        <w:tc>
          <w:tcPr>
            <w:tcW w:w="1853" w:type="dxa"/>
            <w:tcBorders>
              <w:top w:val="double" w:sz="6" w:space="0" w:color="auto"/>
              <w:left w:val="single" w:sz="6" w:space="0" w:color="auto"/>
              <w:bottom w:val="double" w:sz="6" w:space="0" w:color="auto"/>
              <w:right w:val="single" w:sz="6" w:space="0" w:color="auto"/>
            </w:tcBorders>
          </w:tcPr>
          <w:p w:rsidR="001F1C2C" w:rsidRDefault="00726D9C" w:rsidP="00350B84">
            <w:pPr>
              <w:spacing w:before="120" w:after="120"/>
              <w:jc w:val="center"/>
            </w:pPr>
            <w:r>
              <w:t>2</w:t>
            </w:r>
            <w:r w:rsidR="00350B84">
              <w:t>9</w:t>
            </w:r>
            <w:r w:rsidR="00943CDE">
              <w:t xml:space="preserve"> January, 2013</w:t>
            </w:r>
          </w:p>
        </w:tc>
        <w:tc>
          <w:tcPr>
            <w:tcW w:w="1164" w:type="dxa"/>
            <w:tcBorders>
              <w:top w:val="double" w:sz="6" w:space="0" w:color="auto"/>
              <w:left w:val="single" w:sz="6" w:space="0" w:color="auto"/>
              <w:bottom w:val="double" w:sz="6" w:space="0" w:color="auto"/>
              <w:right w:val="single" w:sz="4" w:space="0" w:color="auto"/>
            </w:tcBorders>
            <w:vAlign w:val="center"/>
          </w:tcPr>
          <w:p w:rsidR="001F1C2C" w:rsidRDefault="001F1C2C" w:rsidP="0007002C">
            <w:pPr>
              <w:spacing w:before="20" w:after="20"/>
              <w:jc w:val="center"/>
            </w:pPr>
            <w:r>
              <w:t>All</w:t>
            </w:r>
          </w:p>
        </w:tc>
        <w:tc>
          <w:tcPr>
            <w:tcW w:w="4310" w:type="dxa"/>
            <w:tcBorders>
              <w:top w:val="double" w:sz="6" w:space="0" w:color="auto"/>
              <w:left w:val="single" w:sz="4" w:space="0" w:color="auto"/>
              <w:bottom w:val="double" w:sz="6" w:space="0" w:color="auto"/>
              <w:right w:val="double" w:sz="6" w:space="0" w:color="auto"/>
            </w:tcBorders>
            <w:vAlign w:val="center"/>
          </w:tcPr>
          <w:p w:rsidR="001F1C2C" w:rsidRDefault="00943CDE" w:rsidP="0007002C">
            <w:pPr>
              <w:spacing w:before="20" w:after="20"/>
            </w:pPr>
            <w:r>
              <w:t>Converted to TMT format, B. Weber</w:t>
            </w:r>
          </w:p>
        </w:tc>
      </w:tr>
    </w:tbl>
    <w:p w:rsidR="0007002C" w:rsidRDefault="0007002C" w:rsidP="0007002C">
      <w:pPr>
        <w:pStyle w:val="ret1"/>
      </w:pPr>
    </w:p>
    <w:p w:rsidR="008206EB" w:rsidRDefault="008206EB" w:rsidP="0007002C">
      <w:pPr>
        <w:pStyle w:val="ret1"/>
      </w:pPr>
    </w:p>
    <w:p w:rsidR="008206EB" w:rsidRDefault="008206EB" w:rsidP="0007002C">
      <w:pPr>
        <w:pStyle w:val="ret1"/>
      </w:pPr>
    </w:p>
    <w:p w:rsidR="008206EB" w:rsidRDefault="008206EB" w:rsidP="0007002C">
      <w:pPr>
        <w:pStyle w:val="ret1"/>
      </w:pPr>
    </w:p>
    <w:p w:rsidR="008206EB" w:rsidRDefault="008206EB" w:rsidP="0007002C">
      <w:pPr>
        <w:pStyle w:val="ret1"/>
      </w:pPr>
    </w:p>
    <w:p w:rsidR="008206EB" w:rsidRDefault="008206EB" w:rsidP="0007002C">
      <w:pPr>
        <w:pStyle w:val="ret1"/>
      </w:pPr>
      <w:bookmarkStart w:id="30" w:name="_GoBack"/>
      <w:bookmarkEnd w:id="30"/>
    </w:p>
    <w:p w:rsidR="008206EB" w:rsidRDefault="008206EB" w:rsidP="0007002C">
      <w:pPr>
        <w:pStyle w:val="ret1"/>
      </w:pPr>
    </w:p>
    <w:p w:rsidR="008206EB" w:rsidRPr="00206ACA" w:rsidRDefault="008206EB" w:rsidP="0007002C">
      <w:pPr>
        <w:pStyle w:val="ret1"/>
      </w:pPr>
    </w:p>
    <w:p w:rsidR="0007002C" w:rsidRDefault="0007002C" w:rsidP="0007002C">
      <w:pPr>
        <w:pStyle w:val="Heading2"/>
        <w:ind w:left="990" w:hanging="990"/>
      </w:pPr>
      <w:bookmarkStart w:id="31" w:name="_Toc125404788"/>
      <w:bookmarkStart w:id="32" w:name="_Toc347222422"/>
      <w:r>
        <w:lastRenderedPageBreak/>
        <w:t>Abbreviations</w:t>
      </w:r>
      <w:bookmarkEnd w:id="31"/>
      <w:r>
        <w:t xml:space="preserve"> &amp; Acronyms</w:t>
      </w:r>
      <w:bookmarkEnd w:id="32"/>
    </w:p>
    <w:tbl>
      <w:tblPr>
        <w:tblW w:w="9756" w:type="dxa"/>
        <w:tblLayout w:type="fixed"/>
        <w:tblLook w:val="0000" w:firstRow="0" w:lastRow="0" w:firstColumn="0" w:lastColumn="0" w:noHBand="0" w:noVBand="0"/>
      </w:tblPr>
      <w:tblGrid>
        <w:gridCol w:w="2088"/>
        <w:gridCol w:w="7668"/>
      </w:tblGrid>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ANSI</w:t>
            </w:r>
          </w:p>
        </w:tc>
        <w:tc>
          <w:tcPr>
            <w:tcW w:w="7668" w:type="dxa"/>
          </w:tcPr>
          <w:p w:rsidR="008206EB" w:rsidRPr="00BF6BAE" w:rsidRDefault="008206EB" w:rsidP="00BF6BAE">
            <w:pPr>
              <w:pStyle w:val="ret1"/>
              <w:tabs>
                <w:tab w:val="left" w:pos="2340"/>
              </w:tabs>
              <w:jc w:val="left"/>
            </w:pPr>
            <w:r w:rsidRPr="00BF6BAE">
              <w:t>American National Standards Institute</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ASME</w:t>
            </w:r>
          </w:p>
        </w:tc>
        <w:tc>
          <w:tcPr>
            <w:tcW w:w="7668" w:type="dxa"/>
          </w:tcPr>
          <w:p w:rsidR="008206EB" w:rsidRPr="00BF6BAE" w:rsidRDefault="008206EB" w:rsidP="00BF6BAE">
            <w:pPr>
              <w:pStyle w:val="ret1"/>
              <w:tabs>
                <w:tab w:val="left" w:pos="2340"/>
              </w:tabs>
              <w:jc w:val="left"/>
            </w:pPr>
            <w:r w:rsidRPr="00BF6BAE">
              <w:t>American Society of Mechanical Engineers International</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ASTM</w:t>
            </w:r>
          </w:p>
        </w:tc>
        <w:tc>
          <w:tcPr>
            <w:tcW w:w="7668" w:type="dxa"/>
          </w:tcPr>
          <w:p w:rsidR="008206EB" w:rsidRPr="00BF6BAE" w:rsidRDefault="008206EB" w:rsidP="00BF6BAE">
            <w:pPr>
              <w:pStyle w:val="ret1"/>
              <w:tabs>
                <w:tab w:val="left" w:pos="2340"/>
              </w:tabs>
              <w:jc w:val="left"/>
            </w:pPr>
            <w:r w:rsidRPr="00BF6BAE">
              <w:t>ASTM International</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ATA</w:t>
            </w:r>
          </w:p>
        </w:tc>
        <w:tc>
          <w:tcPr>
            <w:tcW w:w="7668" w:type="dxa"/>
          </w:tcPr>
          <w:p w:rsidR="008206EB" w:rsidRPr="00BF6BAE" w:rsidRDefault="008206EB" w:rsidP="00BF6BAE">
            <w:pPr>
              <w:pStyle w:val="ret1"/>
              <w:tabs>
                <w:tab w:val="left" w:pos="2340"/>
              </w:tabs>
              <w:jc w:val="left"/>
            </w:pPr>
            <w:r w:rsidRPr="00BF6BAE">
              <w:t>Air Transport Association</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CCR</w:t>
            </w:r>
          </w:p>
        </w:tc>
        <w:tc>
          <w:tcPr>
            <w:tcW w:w="7668" w:type="dxa"/>
          </w:tcPr>
          <w:p w:rsidR="008206EB" w:rsidRPr="00BF6BAE" w:rsidRDefault="008206EB" w:rsidP="00BF6BAE">
            <w:pPr>
              <w:pStyle w:val="ret1"/>
              <w:tabs>
                <w:tab w:val="left" w:pos="2340"/>
              </w:tabs>
              <w:jc w:val="left"/>
            </w:pPr>
            <w:r w:rsidRPr="00BF6BAE">
              <w:t>Closed Cycle Refrigerator</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CENELEC</w:t>
            </w:r>
          </w:p>
        </w:tc>
        <w:tc>
          <w:tcPr>
            <w:tcW w:w="7668" w:type="dxa"/>
          </w:tcPr>
          <w:p w:rsidR="008206EB" w:rsidRPr="00BF6BAE" w:rsidRDefault="008206EB" w:rsidP="00BF6BAE">
            <w:pPr>
              <w:pStyle w:val="ret1"/>
              <w:tabs>
                <w:tab w:val="left" w:pos="2340"/>
              </w:tabs>
              <w:jc w:val="left"/>
            </w:pPr>
            <w:r w:rsidRPr="00BF6BAE">
              <w:t>European Committee for Electrotechnical Standardization</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CFR</w:t>
            </w:r>
          </w:p>
        </w:tc>
        <w:tc>
          <w:tcPr>
            <w:tcW w:w="7668" w:type="dxa"/>
          </w:tcPr>
          <w:p w:rsidR="008206EB" w:rsidRPr="00BF6BAE" w:rsidRDefault="008206EB" w:rsidP="00BF6BAE">
            <w:pPr>
              <w:pStyle w:val="ret1"/>
              <w:tabs>
                <w:tab w:val="left" w:pos="2340"/>
              </w:tabs>
              <w:jc w:val="left"/>
            </w:pPr>
            <w:r w:rsidRPr="00BF6BAE">
              <w:t>Code of Federal Regulations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CIT</w:t>
            </w:r>
          </w:p>
        </w:tc>
        <w:tc>
          <w:tcPr>
            <w:tcW w:w="7668" w:type="dxa"/>
          </w:tcPr>
          <w:p w:rsidR="008206EB" w:rsidRPr="00BF6BAE" w:rsidRDefault="008206EB" w:rsidP="00BF6BAE">
            <w:pPr>
              <w:pStyle w:val="ret1"/>
              <w:tabs>
                <w:tab w:val="left" w:pos="2340"/>
              </w:tabs>
              <w:jc w:val="left"/>
            </w:pPr>
            <w:r w:rsidRPr="00BF6BAE">
              <w:t>California Institute of Technology</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COTS</w:t>
            </w:r>
          </w:p>
        </w:tc>
        <w:tc>
          <w:tcPr>
            <w:tcW w:w="7668" w:type="dxa"/>
          </w:tcPr>
          <w:p w:rsidR="008206EB" w:rsidRPr="00BF6BAE" w:rsidRDefault="008206EB" w:rsidP="00BF6BAE">
            <w:pPr>
              <w:pStyle w:val="ret1"/>
              <w:tabs>
                <w:tab w:val="left" w:pos="2340"/>
              </w:tabs>
              <w:jc w:val="left"/>
            </w:pPr>
            <w:r w:rsidRPr="00BF6BAE">
              <w:t>Commercial Off The Shelf</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CSU</w:t>
            </w:r>
          </w:p>
        </w:tc>
        <w:tc>
          <w:tcPr>
            <w:tcW w:w="7668" w:type="dxa"/>
          </w:tcPr>
          <w:p w:rsidR="008206EB" w:rsidRPr="00BF6BAE" w:rsidRDefault="008206EB" w:rsidP="00BF6BAE">
            <w:pPr>
              <w:pStyle w:val="ret1"/>
              <w:tabs>
                <w:tab w:val="left" w:pos="2340"/>
              </w:tabs>
              <w:jc w:val="left"/>
            </w:pPr>
            <w:r w:rsidRPr="00BF6BAE">
              <w:t>Configurable Slit Unit</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CVCM</w:t>
            </w:r>
          </w:p>
        </w:tc>
        <w:tc>
          <w:tcPr>
            <w:tcW w:w="7668" w:type="dxa"/>
          </w:tcPr>
          <w:p w:rsidR="008206EB" w:rsidRPr="00BF6BAE" w:rsidRDefault="008206EB" w:rsidP="00BF6BAE">
            <w:pPr>
              <w:pStyle w:val="ret1"/>
              <w:tabs>
                <w:tab w:val="left" w:pos="2340"/>
              </w:tabs>
              <w:jc w:val="left"/>
            </w:pPr>
            <w:r w:rsidRPr="00BF6BAE">
              <w:t>Collected Volatile Condensable Materials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dBA</w:t>
            </w:r>
          </w:p>
        </w:tc>
        <w:tc>
          <w:tcPr>
            <w:tcW w:w="7668" w:type="dxa"/>
          </w:tcPr>
          <w:p w:rsidR="008206EB" w:rsidRPr="00BF6BAE" w:rsidRDefault="008206EB" w:rsidP="00BF6BAE">
            <w:pPr>
              <w:pStyle w:val="ret1"/>
              <w:tabs>
                <w:tab w:val="left" w:pos="2340"/>
              </w:tabs>
              <w:jc w:val="left"/>
            </w:pPr>
            <w:r w:rsidRPr="00BF6BAE">
              <w:t>Sound level in decibels, measured using the A contour frequency weighting network</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DCS</w:t>
            </w:r>
          </w:p>
        </w:tc>
        <w:tc>
          <w:tcPr>
            <w:tcW w:w="7668" w:type="dxa"/>
          </w:tcPr>
          <w:p w:rsidR="008206EB" w:rsidRPr="00BF6BAE" w:rsidRDefault="008206EB" w:rsidP="00BF6BAE">
            <w:pPr>
              <w:pStyle w:val="ret1"/>
              <w:tabs>
                <w:tab w:val="left" w:pos="2340"/>
              </w:tabs>
              <w:jc w:val="left"/>
            </w:pPr>
            <w:r w:rsidRPr="00BF6BAE">
              <w:t>Drive and Control System</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EIA</w:t>
            </w:r>
          </w:p>
        </w:tc>
        <w:tc>
          <w:tcPr>
            <w:tcW w:w="7668" w:type="dxa"/>
          </w:tcPr>
          <w:p w:rsidR="008206EB" w:rsidRPr="00BF6BAE" w:rsidRDefault="008206EB" w:rsidP="00BF6BAE">
            <w:pPr>
              <w:pStyle w:val="ret1"/>
              <w:tabs>
                <w:tab w:val="left" w:pos="2340"/>
              </w:tabs>
              <w:jc w:val="left"/>
            </w:pPr>
            <w:r w:rsidRPr="00BF6BAE">
              <w:t>Electronic Industries Alliance</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EMI</w:t>
            </w:r>
          </w:p>
        </w:tc>
        <w:tc>
          <w:tcPr>
            <w:tcW w:w="7668" w:type="dxa"/>
          </w:tcPr>
          <w:p w:rsidR="008206EB" w:rsidRPr="00BF6BAE" w:rsidRDefault="008206EB" w:rsidP="00BF6BAE">
            <w:pPr>
              <w:pStyle w:val="ret1"/>
              <w:tabs>
                <w:tab w:val="left" w:pos="2340"/>
              </w:tabs>
              <w:jc w:val="left"/>
            </w:pPr>
            <w:r w:rsidRPr="00BF6BAE">
              <w:t>Electro Magnetic Interference</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FOV</w:t>
            </w:r>
          </w:p>
        </w:tc>
        <w:tc>
          <w:tcPr>
            <w:tcW w:w="7668" w:type="dxa"/>
          </w:tcPr>
          <w:p w:rsidR="008206EB" w:rsidRPr="00BF6BAE" w:rsidRDefault="008206EB" w:rsidP="00BF6BAE">
            <w:pPr>
              <w:pStyle w:val="ret1"/>
              <w:tabs>
                <w:tab w:val="left" w:pos="2340"/>
              </w:tabs>
              <w:jc w:val="left"/>
            </w:pPr>
            <w:r w:rsidRPr="00BF6BAE">
              <w:t>Field Of View</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FPA</w:t>
            </w:r>
          </w:p>
        </w:tc>
        <w:tc>
          <w:tcPr>
            <w:tcW w:w="7668" w:type="dxa"/>
          </w:tcPr>
          <w:p w:rsidR="008206EB" w:rsidRPr="00BF6BAE" w:rsidRDefault="008206EB" w:rsidP="00BF6BAE">
            <w:pPr>
              <w:pStyle w:val="ret1"/>
              <w:tabs>
                <w:tab w:val="left" w:pos="2340"/>
              </w:tabs>
              <w:jc w:val="left"/>
            </w:pPr>
            <w:r w:rsidRPr="00BF6BAE">
              <w:t>Focal Plane Array</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FWHM</w:t>
            </w:r>
          </w:p>
        </w:tc>
        <w:tc>
          <w:tcPr>
            <w:tcW w:w="7668" w:type="dxa"/>
          </w:tcPr>
          <w:p w:rsidR="008206EB" w:rsidRPr="00BF6BAE" w:rsidRDefault="008206EB" w:rsidP="00BF6BAE">
            <w:pPr>
              <w:pStyle w:val="ret1"/>
              <w:tabs>
                <w:tab w:val="left" w:pos="2340"/>
              </w:tabs>
              <w:jc w:val="left"/>
            </w:pPr>
            <w:r w:rsidRPr="00BF6BAE">
              <w:t xml:space="preserve">Full Width at Half Maximum.  </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IBC</w:t>
            </w:r>
          </w:p>
        </w:tc>
        <w:tc>
          <w:tcPr>
            <w:tcW w:w="7668" w:type="dxa"/>
          </w:tcPr>
          <w:p w:rsidR="008206EB" w:rsidRPr="00BF6BAE" w:rsidRDefault="008206EB" w:rsidP="00BF6BAE">
            <w:pPr>
              <w:pStyle w:val="ret1"/>
              <w:tabs>
                <w:tab w:val="left" w:pos="2340"/>
              </w:tabs>
              <w:jc w:val="left"/>
            </w:pPr>
            <w:r w:rsidRPr="00BF6BAE">
              <w:t>International Building Code</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ICC</w:t>
            </w:r>
          </w:p>
        </w:tc>
        <w:tc>
          <w:tcPr>
            <w:tcW w:w="7668" w:type="dxa"/>
          </w:tcPr>
          <w:p w:rsidR="008206EB" w:rsidRPr="00BF6BAE" w:rsidRDefault="008206EB" w:rsidP="00BF6BAE">
            <w:pPr>
              <w:pStyle w:val="ret1"/>
              <w:tabs>
                <w:tab w:val="left" w:pos="2340"/>
              </w:tabs>
              <w:jc w:val="left"/>
            </w:pPr>
            <w:r w:rsidRPr="00BF6BAE">
              <w:t>International Code Council</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ICD</w:t>
            </w:r>
          </w:p>
        </w:tc>
        <w:tc>
          <w:tcPr>
            <w:tcW w:w="7668" w:type="dxa"/>
          </w:tcPr>
          <w:p w:rsidR="008206EB" w:rsidRPr="00BF6BAE" w:rsidRDefault="008206EB" w:rsidP="00BF6BAE">
            <w:pPr>
              <w:pStyle w:val="ret1"/>
              <w:tabs>
                <w:tab w:val="left" w:pos="2340"/>
              </w:tabs>
              <w:jc w:val="left"/>
            </w:pPr>
            <w:r w:rsidRPr="00BF6BAE">
              <w:t>Interface Control Document</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IEEE</w:t>
            </w:r>
          </w:p>
        </w:tc>
        <w:tc>
          <w:tcPr>
            <w:tcW w:w="7668" w:type="dxa"/>
          </w:tcPr>
          <w:p w:rsidR="008206EB" w:rsidRPr="00BF6BAE" w:rsidRDefault="008206EB" w:rsidP="00BF6BAE">
            <w:pPr>
              <w:pStyle w:val="ret1"/>
              <w:tabs>
                <w:tab w:val="left" w:pos="2340"/>
              </w:tabs>
              <w:jc w:val="left"/>
            </w:pPr>
            <w:r w:rsidRPr="00BF6BAE">
              <w:t>Institute of Electrical and Electronics Engineers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IRMS</w:t>
            </w:r>
          </w:p>
        </w:tc>
        <w:tc>
          <w:tcPr>
            <w:tcW w:w="7668" w:type="dxa"/>
          </w:tcPr>
          <w:p w:rsidR="008206EB" w:rsidRPr="00BF6BAE" w:rsidRDefault="008206EB" w:rsidP="00BF6BAE">
            <w:pPr>
              <w:pStyle w:val="ret1"/>
              <w:tabs>
                <w:tab w:val="left" w:pos="2340"/>
              </w:tabs>
              <w:jc w:val="left"/>
            </w:pPr>
            <w:r w:rsidRPr="00BF6BAE">
              <w:t>Infrared Multiple Object Spectrograph</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MTBF</w:t>
            </w:r>
          </w:p>
        </w:tc>
        <w:tc>
          <w:tcPr>
            <w:tcW w:w="7668" w:type="dxa"/>
          </w:tcPr>
          <w:p w:rsidR="008206EB" w:rsidRPr="00BF6BAE" w:rsidRDefault="008206EB" w:rsidP="00BF6BAE">
            <w:pPr>
              <w:pStyle w:val="ret1"/>
              <w:tabs>
                <w:tab w:val="left" w:pos="2340"/>
              </w:tabs>
              <w:jc w:val="left"/>
            </w:pPr>
            <w:r w:rsidRPr="00BF6BAE">
              <w:t>Mean Time Between Failures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NEBS</w:t>
            </w:r>
          </w:p>
        </w:tc>
        <w:tc>
          <w:tcPr>
            <w:tcW w:w="7668" w:type="dxa"/>
          </w:tcPr>
          <w:p w:rsidR="008206EB" w:rsidRPr="00BF6BAE" w:rsidRDefault="008206EB" w:rsidP="00BF6BAE">
            <w:pPr>
              <w:pStyle w:val="ret1"/>
              <w:tabs>
                <w:tab w:val="left" w:pos="2340"/>
              </w:tabs>
              <w:jc w:val="left"/>
            </w:pPr>
            <w:r w:rsidRPr="00BF6BAE">
              <w:t>Network Equipment Building System</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NEMA</w:t>
            </w:r>
          </w:p>
        </w:tc>
        <w:tc>
          <w:tcPr>
            <w:tcW w:w="7668" w:type="dxa"/>
          </w:tcPr>
          <w:p w:rsidR="008206EB" w:rsidRPr="00BF6BAE" w:rsidRDefault="008206EB" w:rsidP="00BF6BAE">
            <w:pPr>
              <w:pStyle w:val="ret1"/>
              <w:tabs>
                <w:tab w:val="left" w:pos="2340"/>
              </w:tabs>
              <w:jc w:val="left"/>
            </w:pPr>
            <w:r w:rsidRPr="00BF6BAE">
              <w:t>National Electric Manufacturers Association</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NFIRAOS</w:t>
            </w:r>
          </w:p>
        </w:tc>
        <w:tc>
          <w:tcPr>
            <w:tcW w:w="7668" w:type="dxa"/>
          </w:tcPr>
          <w:p w:rsidR="008206EB" w:rsidRPr="00BF6BAE" w:rsidRDefault="008206EB" w:rsidP="00BF6BAE">
            <w:pPr>
              <w:pStyle w:val="ret1"/>
              <w:tabs>
                <w:tab w:val="left" w:pos="2340"/>
              </w:tabs>
              <w:jc w:val="left"/>
            </w:pPr>
            <w:r w:rsidRPr="00BF6BAE">
              <w:t>Narrow Field Infrared Adaptive Optics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NIR</w:t>
            </w:r>
          </w:p>
        </w:tc>
        <w:tc>
          <w:tcPr>
            <w:tcW w:w="7668" w:type="dxa"/>
          </w:tcPr>
          <w:p w:rsidR="008206EB" w:rsidRPr="00BF6BAE" w:rsidRDefault="008206EB" w:rsidP="00BF6BAE">
            <w:pPr>
              <w:pStyle w:val="ret1"/>
              <w:tabs>
                <w:tab w:val="left" w:pos="2340"/>
              </w:tabs>
              <w:jc w:val="left"/>
            </w:pPr>
            <w:r w:rsidRPr="00BF6BAE">
              <w:t>Near InfraRed</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OSHA</w:t>
            </w:r>
          </w:p>
        </w:tc>
        <w:tc>
          <w:tcPr>
            <w:tcW w:w="7668" w:type="dxa"/>
          </w:tcPr>
          <w:p w:rsidR="008206EB" w:rsidRPr="00BF6BAE" w:rsidRDefault="008206EB" w:rsidP="00BF6BAE">
            <w:pPr>
              <w:pStyle w:val="ret1"/>
              <w:tabs>
                <w:tab w:val="left" w:pos="2340"/>
              </w:tabs>
              <w:jc w:val="left"/>
            </w:pPr>
            <w:r w:rsidRPr="00BF6BAE">
              <w:t>Occupational Safety and Health Administration</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TBC</w:t>
            </w:r>
          </w:p>
        </w:tc>
        <w:tc>
          <w:tcPr>
            <w:tcW w:w="7668" w:type="dxa"/>
          </w:tcPr>
          <w:p w:rsidR="008206EB" w:rsidRPr="00BF6BAE" w:rsidRDefault="008206EB" w:rsidP="00BF6BAE">
            <w:pPr>
              <w:pStyle w:val="ret1"/>
              <w:tabs>
                <w:tab w:val="left" w:pos="2340"/>
              </w:tabs>
              <w:jc w:val="left"/>
            </w:pPr>
            <w:r w:rsidRPr="00BF6BAE">
              <w:t>To Be Completed</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TBD</w:t>
            </w:r>
          </w:p>
        </w:tc>
        <w:tc>
          <w:tcPr>
            <w:tcW w:w="7668" w:type="dxa"/>
          </w:tcPr>
          <w:p w:rsidR="008206EB" w:rsidRPr="00BF6BAE" w:rsidRDefault="008206EB" w:rsidP="00BF6BAE">
            <w:pPr>
              <w:pStyle w:val="ret1"/>
              <w:tabs>
                <w:tab w:val="left" w:pos="2340"/>
              </w:tabs>
              <w:jc w:val="left"/>
            </w:pPr>
            <w:r w:rsidRPr="00BF6BAE">
              <w:t>To Be Determined</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TIA</w:t>
            </w:r>
          </w:p>
        </w:tc>
        <w:tc>
          <w:tcPr>
            <w:tcW w:w="7668" w:type="dxa"/>
          </w:tcPr>
          <w:p w:rsidR="008206EB" w:rsidRPr="00BF6BAE" w:rsidRDefault="008206EB" w:rsidP="00BF6BAE">
            <w:pPr>
              <w:pStyle w:val="ret1"/>
              <w:tabs>
                <w:tab w:val="left" w:pos="2340"/>
              </w:tabs>
              <w:jc w:val="left"/>
            </w:pPr>
            <w:r w:rsidRPr="00BF6BAE">
              <w:t>Telecommunications Industry Association</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TML</w:t>
            </w:r>
          </w:p>
        </w:tc>
        <w:tc>
          <w:tcPr>
            <w:tcW w:w="7668" w:type="dxa"/>
          </w:tcPr>
          <w:p w:rsidR="008206EB" w:rsidRPr="00BF6BAE" w:rsidRDefault="008206EB" w:rsidP="00BF6BAE">
            <w:pPr>
              <w:pStyle w:val="ret1"/>
              <w:tabs>
                <w:tab w:val="left" w:pos="2340"/>
              </w:tabs>
              <w:jc w:val="left"/>
            </w:pPr>
            <w:r w:rsidRPr="00BF6BAE">
              <w:t>Total Mass Loss</w:t>
            </w:r>
          </w:p>
        </w:tc>
      </w:tr>
      <w:tr w:rsidR="00A83532" w:rsidRPr="008206EB" w:rsidTr="00BF6BAE">
        <w:tblPrEx>
          <w:tblCellMar>
            <w:top w:w="0" w:type="dxa"/>
            <w:bottom w:w="0" w:type="dxa"/>
          </w:tblCellMar>
        </w:tblPrEx>
        <w:tc>
          <w:tcPr>
            <w:tcW w:w="2088" w:type="dxa"/>
          </w:tcPr>
          <w:p w:rsidR="00A83532" w:rsidRPr="008206EB" w:rsidRDefault="00A83532" w:rsidP="008206EB">
            <w:pPr>
              <w:pStyle w:val="ret1"/>
              <w:tabs>
                <w:tab w:val="left" w:pos="2340"/>
              </w:tabs>
              <w:rPr>
                <w:b/>
              </w:rPr>
            </w:pPr>
            <w:r>
              <w:rPr>
                <w:b/>
              </w:rPr>
              <w:t>TMT</w:t>
            </w:r>
          </w:p>
        </w:tc>
        <w:tc>
          <w:tcPr>
            <w:tcW w:w="7668" w:type="dxa"/>
          </w:tcPr>
          <w:p w:rsidR="00A83532" w:rsidRPr="00BF6BAE" w:rsidRDefault="00A83532" w:rsidP="00BF6BAE">
            <w:pPr>
              <w:pStyle w:val="ret1"/>
              <w:tabs>
                <w:tab w:val="left" w:pos="2340"/>
              </w:tabs>
              <w:jc w:val="left"/>
            </w:pPr>
            <w:r>
              <w:t>Thirty Meter Telescope</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lastRenderedPageBreak/>
              <w:t>UCLA</w:t>
            </w:r>
          </w:p>
        </w:tc>
        <w:tc>
          <w:tcPr>
            <w:tcW w:w="7668" w:type="dxa"/>
          </w:tcPr>
          <w:p w:rsidR="008206EB" w:rsidRPr="00BF6BAE" w:rsidRDefault="008206EB" w:rsidP="00BF6BAE">
            <w:pPr>
              <w:pStyle w:val="ret1"/>
              <w:tabs>
                <w:tab w:val="left" w:pos="2340"/>
              </w:tabs>
              <w:jc w:val="left"/>
            </w:pPr>
            <w:r w:rsidRPr="00BF6BAE">
              <w:t>University of California, Los Angeles</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UCSC</w:t>
            </w:r>
          </w:p>
        </w:tc>
        <w:tc>
          <w:tcPr>
            <w:tcW w:w="7668" w:type="dxa"/>
          </w:tcPr>
          <w:p w:rsidR="008206EB" w:rsidRPr="00BF6BAE" w:rsidRDefault="008206EB" w:rsidP="00BF6BAE">
            <w:pPr>
              <w:pStyle w:val="ret1"/>
              <w:tabs>
                <w:tab w:val="left" w:pos="2340"/>
              </w:tabs>
              <w:jc w:val="left"/>
            </w:pPr>
            <w:r w:rsidRPr="00BF6BAE">
              <w:t>University of California, Santa Cruz</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UPS</w:t>
            </w:r>
          </w:p>
        </w:tc>
        <w:tc>
          <w:tcPr>
            <w:tcW w:w="7668" w:type="dxa"/>
          </w:tcPr>
          <w:p w:rsidR="008206EB" w:rsidRPr="00BF6BAE" w:rsidRDefault="008206EB" w:rsidP="00BF6BAE">
            <w:pPr>
              <w:pStyle w:val="ret1"/>
              <w:tabs>
                <w:tab w:val="left" w:pos="2340"/>
              </w:tabs>
              <w:jc w:val="left"/>
            </w:pPr>
            <w:r w:rsidRPr="00BF6BAE">
              <w:t>Uninterruptible Power Supply</w:t>
            </w:r>
          </w:p>
        </w:tc>
      </w:tr>
      <w:tr w:rsidR="008206EB" w:rsidRPr="008206EB" w:rsidTr="00BF6BAE">
        <w:tblPrEx>
          <w:tblCellMar>
            <w:top w:w="0" w:type="dxa"/>
            <w:bottom w:w="0" w:type="dxa"/>
          </w:tblCellMar>
        </w:tblPrEx>
        <w:tc>
          <w:tcPr>
            <w:tcW w:w="2088" w:type="dxa"/>
          </w:tcPr>
          <w:p w:rsidR="008206EB" w:rsidRPr="008206EB" w:rsidRDefault="008206EB" w:rsidP="008206EB">
            <w:pPr>
              <w:pStyle w:val="ret1"/>
              <w:tabs>
                <w:tab w:val="left" w:pos="2340"/>
              </w:tabs>
              <w:rPr>
                <w:b/>
              </w:rPr>
            </w:pPr>
            <w:r w:rsidRPr="008206EB">
              <w:rPr>
                <w:b/>
              </w:rPr>
              <w:t>UL</w:t>
            </w:r>
          </w:p>
        </w:tc>
        <w:tc>
          <w:tcPr>
            <w:tcW w:w="7668" w:type="dxa"/>
          </w:tcPr>
          <w:p w:rsidR="008206EB" w:rsidRPr="00BF6BAE" w:rsidRDefault="008206EB" w:rsidP="00BF6BAE">
            <w:pPr>
              <w:pStyle w:val="ret1"/>
              <w:tabs>
                <w:tab w:val="left" w:pos="2340"/>
              </w:tabs>
              <w:jc w:val="left"/>
            </w:pPr>
            <w:r w:rsidRPr="00BF6BAE">
              <w:t>Underwriters Laboratories Inc.</w:t>
            </w:r>
          </w:p>
        </w:tc>
      </w:tr>
      <w:tr w:rsidR="00BF6BAE" w:rsidTr="00BF6BAE">
        <w:tblPrEx>
          <w:tblCellMar>
            <w:top w:w="0" w:type="dxa"/>
            <w:bottom w:w="0" w:type="dxa"/>
          </w:tblCellMar>
        </w:tblPrEx>
        <w:tc>
          <w:tcPr>
            <w:tcW w:w="2088" w:type="dxa"/>
          </w:tcPr>
          <w:p w:rsidR="00BF6BAE" w:rsidRPr="00BF6BAE" w:rsidRDefault="00BF6BAE" w:rsidP="00BF6BAE">
            <w:pPr>
              <w:pStyle w:val="ret1"/>
              <w:tabs>
                <w:tab w:val="left" w:pos="2340"/>
              </w:tabs>
              <w:rPr>
                <w:b/>
              </w:rPr>
            </w:pPr>
            <w:r w:rsidRPr="00BF6BAE">
              <w:rPr>
                <w:b/>
              </w:rPr>
              <w:t>USGS</w:t>
            </w:r>
          </w:p>
        </w:tc>
        <w:tc>
          <w:tcPr>
            <w:tcW w:w="7668" w:type="dxa"/>
          </w:tcPr>
          <w:p w:rsidR="00BF6BAE" w:rsidRDefault="00BF6BAE" w:rsidP="00BF6BAE">
            <w:pPr>
              <w:pStyle w:val="ret1"/>
              <w:tabs>
                <w:tab w:val="left" w:pos="2340"/>
              </w:tabs>
            </w:pPr>
            <w:r>
              <w:t>United States Geological Survey</w:t>
            </w:r>
          </w:p>
        </w:tc>
      </w:tr>
      <w:tr w:rsidR="00BF6BAE" w:rsidTr="00BF6BAE">
        <w:tblPrEx>
          <w:tblCellMar>
            <w:top w:w="0" w:type="dxa"/>
            <w:bottom w:w="0" w:type="dxa"/>
          </w:tblCellMar>
        </w:tblPrEx>
        <w:tc>
          <w:tcPr>
            <w:tcW w:w="2088" w:type="dxa"/>
          </w:tcPr>
          <w:p w:rsidR="00BF6BAE" w:rsidRPr="00BF6BAE" w:rsidRDefault="00BF6BAE" w:rsidP="00BF6BAE">
            <w:pPr>
              <w:pStyle w:val="ret1"/>
              <w:tabs>
                <w:tab w:val="left" w:pos="2340"/>
              </w:tabs>
              <w:rPr>
                <w:b/>
              </w:rPr>
            </w:pPr>
            <w:r w:rsidRPr="00BF6BAE">
              <w:rPr>
                <w:b/>
              </w:rPr>
              <w:t>WMKO</w:t>
            </w:r>
          </w:p>
        </w:tc>
        <w:tc>
          <w:tcPr>
            <w:tcW w:w="7668" w:type="dxa"/>
          </w:tcPr>
          <w:p w:rsidR="00BF6BAE" w:rsidRDefault="00BF6BAE" w:rsidP="00BF6BAE">
            <w:pPr>
              <w:pStyle w:val="ret1"/>
              <w:tabs>
                <w:tab w:val="left" w:pos="2340"/>
              </w:tabs>
            </w:pPr>
            <w:r>
              <w:t>W. M. Keck Observatory</w:t>
            </w:r>
          </w:p>
        </w:tc>
      </w:tr>
      <w:tr w:rsidR="00BF6BAE" w:rsidTr="00BF6BAE">
        <w:tblPrEx>
          <w:tblCellMar>
            <w:top w:w="0" w:type="dxa"/>
            <w:bottom w:w="0" w:type="dxa"/>
          </w:tblCellMar>
        </w:tblPrEx>
        <w:tc>
          <w:tcPr>
            <w:tcW w:w="2088" w:type="dxa"/>
          </w:tcPr>
          <w:p w:rsidR="00BF6BAE" w:rsidRPr="00BF6BAE" w:rsidRDefault="00BF6BAE" w:rsidP="00BF6BAE">
            <w:pPr>
              <w:pStyle w:val="ret1"/>
              <w:tabs>
                <w:tab w:val="left" w:pos="2340"/>
              </w:tabs>
              <w:rPr>
                <w:b/>
              </w:rPr>
            </w:pPr>
            <w:r w:rsidRPr="00BF6BAE">
              <w:rPr>
                <w:b/>
              </w:rPr>
              <w:t>WRT</w:t>
            </w:r>
          </w:p>
        </w:tc>
        <w:tc>
          <w:tcPr>
            <w:tcW w:w="7668" w:type="dxa"/>
          </w:tcPr>
          <w:p w:rsidR="00BF6BAE" w:rsidRDefault="00BF6BAE" w:rsidP="00BF6BAE">
            <w:pPr>
              <w:pStyle w:val="ret1"/>
              <w:tabs>
                <w:tab w:val="left" w:pos="2340"/>
              </w:tabs>
            </w:pPr>
            <w:r>
              <w:t>With Respect To</w:t>
            </w:r>
          </w:p>
        </w:tc>
      </w:tr>
    </w:tbl>
    <w:p w:rsidR="008206EB" w:rsidRDefault="008206EB" w:rsidP="0007002C">
      <w:pPr>
        <w:pStyle w:val="ret1"/>
        <w:tabs>
          <w:tab w:val="left" w:pos="2340"/>
        </w:tabs>
        <w:rPr>
          <w:b/>
        </w:rPr>
      </w:pPr>
    </w:p>
    <w:p w:rsidR="0007002C" w:rsidRDefault="0007002C" w:rsidP="00726D9C">
      <w:pPr>
        <w:pStyle w:val="Heading1"/>
        <w:ind w:left="990" w:hanging="990"/>
      </w:pPr>
      <w:r>
        <w:br w:type="page"/>
      </w:r>
      <w:bookmarkStart w:id="33" w:name="_Toc347222423"/>
      <w:r>
        <w:lastRenderedPageBreak/>
        <w:t>Overall Description</w:t>
      </w:r>
      <w:bookmarkEnd w:id="33"/>
    </w:p>
    <w:p w:rsidR="0007002C" w:rsidRDefault="0007002C">
      <w:pPr>
        <w:pStyle w:val="Heading2"/>
        <w:ind w:left="990" w:hanging="990"/>
        <w:jc w:val="both"/>
      </w:pPr>
      <w:bookmarkStart w:id="34" w:name="_Toc347222424"/>
      <w:r>
        <w:t>Perspective</w:t>
      </w:r>
      <w:bookmarkEnd w:id="34"/>
    </w:p>
    <w:p w:rsidR="006D554D" w:rsidRDefault="006D554D" w:rsidP="006D554D">
      <w:pPr>
        <w:pStyle w:val="ret1"/>
      </w:pPr>
      <w:r>
        <w:t xml:space="preserve">The TMT </w:t>
      </w:r>
      <w:r w:rsidRPr="001A66E4">
        <w:t>SAC recognized that it is essential that TMT have a NIR multi-object spectr</w:t>
      </w:r>
      <w:r w:rsidRPr="001A66E4">
        <w:t>o</w:t>
      </w:r>
      <w:r w:rsidRPr="001A66E4">
        <w:t>scopic capability available at first light. It was further recognized that a clone (as far as po</w:t>
      </w:r>
      <w:r w:rsidRPr="001A66E4">
        <w:t>s</w:t>
      </w:r>
      <w:r w:rsidRPr="001A66E4">
        <w:t>sible) of the Keck MOSFIRE instrument, fed by NFIRAOS, would fulfill that goal and be e</w:t>
      </w:r>
      <w:r w:rsidRPr="001A66E4">
        <w:t>x</w:t>
      </w:r>
      <w:r w:rsidRPr="001A66E4">
        <w:t>ceed</w:t>
      </w:r>
      <w:r>
        <w:t>ingly powerful in its own right</w:t>
      </w:r>
      <w:r w:rsidRPr="001A66E4">
        <w:t>. IRMS is that instrument. IRMS will provide quasi diffra</w:t>
      </w:r>
      <w:r w:rsidRPr="001A66E4">
        <w:t>c</w:t>
      </w:r>
      <w:r w:rsidRPr="001A66E4">
        <w:t>tion-limited moderate spectral resolution (R~4000) multislit spectra and images over the full 2 arcmin diameter field of view of NFIRAOS.</w:t>
      </w:r>
    </w:p>
    <w:p w:rsidR="006D554D" w:rsidRPr="006D554D" w:rsidRDefault="006D554D" w:rsidP="006D554D">
      <w:pPr>
        <w:pStyle w:val="ret1"/>
      </w:pPr>
      <w:r w:rsidRPr="006D554D">
        <w:t>IRMS will provide near</w:t>
      </w:r>
      <w:r w:rsidRPr="006D554D">
        <w:noBreakHyphen/>
        <w:t xml:space="preserve">IR (~0.95-2.4 </w:t>
      </w:r>
      <w:r w:rsidRPr="006D554D">
        <w:sym w:font="Symbol" w:char="F06D"/>
      </w:r>
      <w:r w:rsidRPr="006D554D">
        <w:t>m) imaging and multi-object spectroscopy over a 2.04′ x 2.04′ field of view with a resolving power of R&gt;3,270 for a three pixel slit width  (R&gt;4660 for a two pixel slit), or imaging over a field of view (FOV) of 2.04′ with 0.06″ per pixel sampling.  Using a single state-of-the-art Rockwell Hawaii</w:t>
      </w:r>
      <w:r w:rsidRPr="006D554D">
        <w:noBreakHyphen/>
        <w:t xml:space="preserve">2RG HgCdTe detector with 2K x 2K pixels, IRMS will capture most or all of an atmospheric window in a </w:t>
      </w:r>
      <w:r w:rsidRPr="006D554D">
        <w:rPr>
          <w:i/>
          <w:iCs/>
        </w:rPr>
        <w:t>single</w:t>
      </w:r>
      <w:r w:rsidRPr="006D554D">
        <w:t xml:space="preserve"> exp</w:t>
      </w:r>
      <w:r w:rsidRPr="006D554D">
        <w:t>o</w:t>
      </w:r>
      <w:r w:rsidRPr="006D554D">
        <w:t>sure for any slit placed within a 2.04′ x 0.97′ field, and the instrument will employ a single diffraction grating used in multiple orders (3, 4, 5, and 6) for dispersion in the K, H, J and Y (a.k.a. Z) bands, respectively.  The grating is deployable at two discrete angles located by fixed stops providing a small position shift for spectra on the detector in order to maximize wavelength coverage for K and H at one position and J and Y at the other position.</w:t>
      </w:r>
    </w:p>
    <w:p w:rsidR="006D554D" w:rsidRDefault="006D554D" w:rsidP="006D554D">
      <w:pPr>
        <w:pStyle w:val="ret1"/>
      </w:pPr>
      <w:r w:rsidRPr="006D554D">
        <w:t>A special feature of IRMS is that its multiplex advantage of up to 46 slits is achieved using a cryogenic configurable slit unit (CSU) that was developed for MOSFIRE in collaboration with the Swiss Centre for Microelectronics and Microtechnology (CSEM).  The CSU is r</w:t>
      </w:r>
      <w:r w:rsidRPr="006D554D">
        <w:t>e</w:t>
      </w:r>
      <w:r w:rsidRPr="006D554D">
        <w:t>configurable under remote control in ~5 minutes without any thermal cycling of the instr</w:t>
      </w:r>
      <w:r w:rsidRPr="006D554D">
        <w:t>u</w:t>
      </w:r>
      <w:r w:rsidRPr="006D554D">
        <w:t>ment.</w:t>
      </w:r>
    </w:p>
    <w:p w:rsidR="0077357F" w:rsidRDefault="0077357F" w:rsidP="00726D9C">
      <w:pPr>
        <w:pStyle w:val="Heading2"/>
        <w:tabs>
          <w:tab w:val="left" w:pos="990"/>
        </w:tabs>
        <w:ind w:left="990" w:hanging="990"/>
        <w:jc w:val="both"/>
      </w:pPr>
      <w:r>
        <w:t xml:space="preserve"> </w:t>
      </w:r>
      <w:bookmarkStart w:id="35" w:name="_Toc128558802"/>
      <w:bookmarkStart w:id="36" w:name="_Toc345654861"/>
      <w:bookmarkStart w:id="37" w:name="_Toc347222425"/>
      <w:r>
        <w:t>System Overview</w:t>
      </w:r>
      <w:bookmarkEnd w:id="35"/>
      <w:bookmarkEnd w:id="36"/>
      <w:bookmarkEnd w:id="37"/>
    </w:p>
    <w:p w:rsidR="0077357F" w:rsidRDefault="0077357F" w:rsidP="00726D9C">
      <w:pPr>
        <w:pStyle w:val="BodyText"/>
        <w:ind w:left="810"/>
      </w:pPr>
      <w:r>
        <w:t>The scientific and technical requirements for IRMS result in the following basic system comp</w:t>
      </w:r>
      <w:r>
        <w:t>o</w:t>
      </w:r>
      <w:r>
        <w:t>nents:</w:t>
      </w:r>
    </w:p>
    <w:p w:rsidR="0077357F" w:rsidRDefault="0077357F" w:rsidP="0077357F">
      <w:pPr>
        <w:pStyle w:val="BodyText"/>
      </w:pPr>
    </w:p>
    <w:p w:rsidR="0077357F" w:rsidRDefault="0077357F" w:rsidP="000E14E9">
      <w:pPr>
        <w:numPr>
          <w:ilvl w:val="0"/>
          <w:numId w:val="5"/>
        </w:numPr>
        <w:jc w:val="both"/>
      </w:pPr>
      <w:r>
        <w:t>An optical system to relay the required field of view onto the science detector and a dispersion system capable of achieving the required resolving power</w:t>
      </w:r>
    </w:p>
    <w:p w:rsidR="0077357F" w:rsidRDefault="0077357F" w:rsidP="000E14E9">
      <w:pPr>
        <w:numPr>
          <w:ilvl w:val="0"/>
          <w:numId w:val="5"/>
        </w:numPr>
        <w:jc w:val="both"/>
      </w:pPr>
      <w:r>
        <w:t>A vacuum-cryogenic dewar to contain the opto-mechanical system</w:t>
      </w:r>
    </w:p>
    <w:p w:rsidR="0077357F" w:rsidRDefault="0077357F" w:rsidP="000E14E9">
      <w:pPr>
        <w:numPr>
          <w:ilvl w:val="0"/>
          <w:numId w:val="5"/>
        </w:numPr>
        <w:jc w:val="both"/>
      </w:pPr>
      <w:r>
        <w:t>An opto-mechanical system consisting of:</w:t>
      </w:r>
    </w:p>
    <w:p w:rsidR="0077357F" w:rsidRDefault="0077357F" w:rsidP="000E14E9">
      <w:pPr>
        <w:numPr>
          <w:ilvl w:val="1"/>
          <w:numId w:val="5"/>
        </w:numPr>
        <w:tabs>
          <w:tab w:val="num" w:pos="1872"/>
        </w:tabs>
        <w:jc w:val="both"/>
      </w:pPr>
      <w:r>
        <w:t>A support structure for the optical system</w:t>
      </w:r>
    </w:p>
    <w:p w:rsidR="0077357F" w:rsidRDefault="0077357F" w:rsidP="000E14E9">
      <w:pPr>
        <w:numPr>
          <w:ilvl w:val="1"/>
          <w:numId w:val="5"/>
        </w:numPr>
        <w:tabs>
          <w:tab w:val="num" w:pos="1872"/>
        </w:tabs>
        <w:jc w:val="both"/>
      </w:pPr>
      <w:r>
        <w:t>A cryogenic cooling system capable of reaching operating temperature</w:t>
      </w:r>
      <w:r w:rsidR="00C10DDC">
        <w:t xml:space="preserve"> of 120 K</w:t>
      </w:r>
    </w:p>
    <w:p w:rsidR="0077357F" w:rsidRDefault="0077357F" w:rsidP="000E14E9">
      <w:pPr>
        <w:numPr>
          <w:ilvl w:val="1"/>
          <w:numId w:val="5"/>
        </w:numPr>
        <w:tabs>
          <w:tab w:val="num" w:pos="1872"/>
        </w:tabs>
        <w:jc w:val="both"/>
      </w:pPr>
      <w:r>
        <w:t>A CSU with up to 46 slits</w:t>
      </w:r>
    </w:p>
    <w:p w:rsidR="0077357F" w:rsidRDefault="0077357F" w:rsidP="000E14E9">
      <w:pPr>
        <w:numPr>
          <w:ilvl w:val="1"/>
          <w:numId w:val="5"/>
        </w:numPr>
        <w:tabs>
          <w:tab w:val="num" w:pos="1872"/>
        </w:tabs>
        <w:jc w:val="both"/>
      </w:pPr>
      <w:r>
        <w:t>Mechanisms for selection of filters and imaging or spectroscopic mode</w:t>
      </w:r>
    </w:p>
    <w:p w:rsidR="0077357F" w:rsidRDefault="0077357F" w:rsidP="000E14E9">
      <w:pPr>
        <w:numPr>
          <w:ilvl w:val="1"/>
          <w:numId w:val="5"/>
        </w:numPr>
        <w:tabs>
          <w:tab w:val="num" w:pos="1872"/>
        </w:tabs>
        <w:jc w:val="both"/>
      </w:pPr>
      <w:r>
        <w:t>A cable wrap</w:t>
      </w:r>
    </w:p>
    <w:p w:rsidR="0077357F" w:rsidRDefault="0077357F" w:rsidP="000E14E9">
      <w:pPr>
        <w:numPr>
          <w:ilvl w:val="0"/>
          <w:numId w:val="5"/>
        </w:numPr>
        <w:jc w:val="both"/>
      </w:pPr>
      <w:r>
        <w:t>An instrument rotator</w:t>
      </w:r>
    </w:p>
    <w:p w:rsidR="0077357F" w:rsidRDefault="0077357F" w:rsidP="000E14E9">
      <w:pPr>
        <w:numPr>
          <w:ilvl w:val="0"/>
          <w:numId w:val="5"/>
        </w:numPr>
        <w:jc w:val="both"/>
      </w:pPr>
      <w:r>
        <w:t>An instrument support structure for interfacing IRMS’ rotator to the NFIRAOS top port support pads</w:t>
      </w:r>
    </w:p>
    <w:p w:rsidR="0077357F" w:rsidRDefault="0077357F" w:rsidP="000E14E9">
      <w:pPr>
        <w:numPr>
          <w:ilvl w:val="0"/>
          <w:numId w:val="5"/>
        </w:numPr>
        <w:jc w:val="both"/>
      </w:pPr>
      <w:r>
        <w:t>A thermal baffle assembly to connect the IRMS entrance aperture to the NFIRAOS top port</w:t>
      </w:r>
    </w:p>
    <w:p w:rsidR="0077357F" w:rsidRDefault="0077357F" w:rsidP="000E14E9">
      <w:pPr>
        <w:numPr>
          <w:ilvl w:val="0"/>
          <w:numId w:val="5"/>
        </w:numPr>
        <w:jc w:val="both"/>
      </w:pPr>
      <w:r>
        <w:t>A NGS OIWFS guider system located near the entrance window outside the i</w:t>
      </w:r>
      <w:r>
        <w:t>n</w:t>
      </w:r>
      <w:r>
        <w:t>strument dewar</w:t>
      </w:r>
    </w:p>
    <w:p w:rsidR="0077357F" w:rsidRDefault="0077357F" w:rsidP="000E14E9">
      <w:pPr>
        <w:numPr>
          <w:ilvl w:val="0"/>
          <w:numId w:val="5"/>
        </w:numPr>
        <w:jc w:val="both"/>
      </w:pPr>
      <w:r>
        <w:t xml:space="preserve">Electronics consisting of: </w:t>
      </w:r>
    </w:p>
    <w:p w:rsidR="0077357F" w:rsidRDefault="0077357F" w:rsidP="000E14E9">
      <w:pPr>
        <w:numPr>
          <w:ilvl w:val="1"/>
          <w:numId w:val="5"/>
        </w:numPr>
        <w:jc w:val="both"/>
      </w:pPr>
      <w:r>
        <w:lastRenderedPageBreak/>
        <w:t>An IR detector system</w:t>
      </w:r>
    </w:p>
    <w:p w:rsidR="0077357F" w:rsidRDefault="0077357F" w:rsidP="000E14E9">
      <w:pPr>
        <w:numPr>
          <w:ilvl w:val="1"/>
          <w:numId w:val="5"/>
        </w:numPr>
        <w:jc w:val="both"/>
      </w:pPr>
      <w:r>
        <w:t>Dewar temperature and pressure monitoring</w:t>
      </w:r>
    </w:p>
    <w:p w:rsidR="0077357F" w:rsidRDefault="0077357F" w:rsidP="000E14E9">
      <w:pPr>
        <w:numPr>
          <w:ilvl w:val="1"/>
          <w:numId w:val="5"/>
        </w:numPr>
        <w:jc w:val="both"/>
      </w:pPr>
      <w:r>
        <w:t>Motion control systems for all mechanisms</w:t>
      </w:r>
    </w:p>
    <w:p w:rsidR="0077357F" w:rsidRDefault="0077357F" w:rsidP="000E14E9">
      <w:pPr>
        <w:numPr>
          <w:ilvl w:val="1"/>
          <w:numId w:val="5"/>
        </w:numPr>
        <w:jc w:val="both"/>
      </w:pPr>
      <w:r>
        <w:t>An external NGS WFS guider system</w:t>
      </w:r>
    </w:p>
    <w:p w:rsidR="0077357F" w:rsidRDefault="0077357F" w:rsidP="000E14E9">
      <w:pPr>
        <w:numPr>
          <w:ilvl w:val="0"/>
          <w:numId w:val="5"/>
        </w:numPr>
        <w:jc w:val="both"/>
      </w:pPr>
      <w:r>
        <w:t>Instrument control software</w:t>
      </w:r>
    </w:p>
    <w:p w:rsidR="0077357F" w:rsidRDefault="0077357F" w:rsidP="000E14E9">
      <w:pPr>
        <w:numPr>
          <w:ilvl w:val="0"/>
          <w:numId w:val="5"/>
        </w:numPr>
        <w:jc w:val="both"/>
      </w:pPr>
      <w:r>
        <w:t>Interfaces to the telescope and observatory systems</w:t>
      </w:r>
    </w:p>
    <w:p w:rsidR="00421D8C" w:rsidRDefault="00421D8C" w:rsidP="00421D8C">
      <w:pPr>
        <w:pStyle w:val="Heading3"/>
      </w:pPr>
      <w:bookmarkStart w:id="38" w:name="_Toc128558811"/>
      <w:bookmarkStart w:id="39" w:name="_Toc345654862"/>
      <w:bookmarkStart w:id="40" w:name="_Toc347222426"/>
      <w:r>
        <w:t>IRMS Instrument Layout and Constraints</w:t>
      </w:r>
      <w:bookmarkEnd w:id="38"/>
      <w:bookmarkEnd w:id="39"/>
      <w:bookmarkEnd w:id="40"/>
    </w:p>
    <w:p w:rsidR="00421D8C" w:rsidRDefault="00421D8C" w:rsidP="00726D9C">
      <w:pPr>
        <w:pStyle w:val="BodyText"/>
        <w:ind w:left="810"/>
      </w:pPr>
      <w:r>
        <w:t xml:space="preserve">A sectioned side view of the IRMS instrument in the conceptual design stage is shown in </w:t>
      </w:r>
      <w:r>
        <w:fldChar w:fldCharType="begin"/>
      </w:r>
      <w:r>
        <w:instrText xml:space="preserve"> REF _Ref131156686 \h </w:instrText>
      </w:r>
      <w:r>
        <w:fldChar w:fldCharType="separate"/>
      </w:r>
      <w:r w:rsidR="00726D9C">
        <w:t xml:space="preserve">Figure </w:t>
      </w:r>
      <w:r w:rsidR="00726D9C">
        <w:rPr>
          <w:noProof/>
        </w:rPr>
        <w:t>2</w:t>
      </w:r>
      <w:r>
        <w:fldChar w:fldCharType="end"/>
      </w:r>
      <w:r>
        <w:t>.  IRMS is designed for mounting at the top port position of NFIRAOS.  This f</w:t>
      </w:r>
      <w:r>
        <w:t>o</w:t>
      </w:r>
      <w:r>
        <w:t>cal station imposes strict envelope and weight requirements.   IRMS must provide an unpressurized, thermal interface with the NFIRAOS enclosure which controls the power input into the interface port. IRMS’ support structure must interface to NFIRAOS’ three top port mounting pads.</w:t>
      </w:r>
    </w:p>
    <w:p w:rsidR="00421D8C" w:rsidRDefault="00421D8C" w:rsidP="00421D8C">
      <w:pPr>
        <w:pStyle w:val="BodyText"/>
      </w:pPr>
    </w:p>
    <w:p w:rsidR="00421D8C" w:rsidRDefault="00421D8C" w:rsidP="00421D8C">
      <w:pPr>
        <w:pStyle w:val="Footer"/>
        <w:keepNext/>
      </w:pPr>
      <w:r>
        <w:rPr>
          <w:noProof/>
        </w:rPr>
        <mc:AlternateContent>
          <mc:Choice Requires="wps">
            <w:drawing>
              <wp:anchor distT="0" distB="0" distL="114300" distR="114300" simplePos="0" relativeHeight="251701248" behindDoc="0" locked="0" layoutInCell="1" allowOverlap="1" wp14:anchorId="774C68B3" wp14:editId="4959A126">
                <wp:simplePos x="0" y="0"/>
                <wp:positionH relativeFrom="column">
                  <wp:posOffset>3854302</wp:posOffset>
                </wp:positionH>
                <wp:positionV relativeFrom="paragraph">
                  <wp:posOffset>3168753</wp:posOffset>
                </wp:positionV>
                <wp:extent cx="1775638" cy="374650"/>
                <wp:effectExtent l="0" t="0" r="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8"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C6026E" w:rsidRDefault="009E1CF6" w:rsidP="00421D8C">
                            <w:r w:rsidRPr="00C6026E">
                              <w:t>Thermal Interface &amp; Guider E</w:t>
                            </w:r>
                            <w:r w:rsidRPr="00C6026E">
                              <w:t>n</w:t>
                            </w:r>
                            <w:r w:rsidRPr="00C6026E">
                              <w:t>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margin-left:303.5pt;margin-top:249.5pt;width:139.8pt;height: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" filled="f" stroked="f">
                <v:textbox>
                  <w:txbxContent>
                    <w:p w:rsidR="009E1CF6" w:rsidRPr="00C6026E" w:rsidRDefault="009E1CF6" w:rsidP="00421D8C">
                      <w:r w:rsidRPr="00C6026E">
                        <w:t>Thermal Interface &amp; Guider E</w:t>
                      </w:r>
                      <w:r w:rsidRPr="00C6026E">
                        <w:t>n</w:t>
                      </w:r>
                      <w:r w:rsidRPr="00C6026E">
                        <w:t>closure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940010E" wp14:editId="077551F4">
                <wp:simplePos x="0" y="0"/>
                <wp:positionH relativeFrom="column">
                  <wp:posOffset>914400</wp:posOffset>
                </wp:positionH>
                <wp:positionV relativeFrom="paragraph">
                  <wp:posOffset>977900</wp:posOffset>
                </wp:positionV>
                <wp:extent cx="1915795" cy="988695"/>
                <wp:effectExtent l="0" t="0" r="65405" b="5905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98869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3" o:spid="_x0000_s1026" type="#_x0000_t32" style="position:absolute;margin-left:1in;margin-top:77pt;width:150.85pt;height:7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" strokecolor="red">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3AD5A547" wp14:editId="31327201">
                <wp:simplePos x="0" y="0"/>
                <wp:positionH relativeFrom="column">
                  <wp:posOffset>-5316</wp:posOffset>
                </wp:positionH>
                <wp:positionV relativeFrom="paragraph">
                  <wp:posOffset>776428</wp:posOffset>
                </wp:positionV>
                <wp:extent cx="1220293" cy="381044"/>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293" cy="381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Filter Wheel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4pt;margin-top:61.15pt;width:96.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" filled="f" stroked="f">
                <v:textbox>
                  <w:txbxContent>
                    <w:p w:rsidR="009E1CF6" w:rsidRPr="00ED00E8" w:rsidRDefault="009E1CF6" w:rsidP="00421D8C">
                      <w:r w:rsidRPr="00ED00E8">
                        <w:t>Filter Wheel Mechanism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0EC1BBA" wp14:editId="1CF076E1">
                <wp:simplePos x="0" y="0"/>
                <wp:positionH relativeFrom="column">
                  <wp:posOffset>4715540</wp:posOffset>
                </wp:positionH>
                <wp:positionV relativeFrom="paragraph">
                  <wp:posOffset>1499443</wp:posOffset>
                </wp:positionV>
                <wp:extent cx="1236980" cy="363678"/>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3636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G-10 Support 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margin-left:371.3pt;margin-top:118.05pt;width:97.4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ZE+w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" filled="f" stroked="f">
                <v:textbox>
                  <w:txbxContent>
                    <w:p w:rsidR="009E1CF6" w:rsidRPr="00ED00E8" w:rsidRDefault="009E1CF6" w:rsidP="00421D8C">
                      <w:r w:rsidRPr="00ED00E8">
                        <w:t>G-10 Support Tube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00D5414" wp14:editId="2A5F61E7">
                <wp:simplePos x="0" y="0"/>
                <wp:positionH relativeFrom="column">
                  <wp:posOffset>1769745</wp:posOffset>
                </wp:positionH>
                <wp:positionV relativeFrom="paragraph">
                  <wp:posOffset>186055</wp:posOffset>
                </wp:positionV>
                <wp:extent cx="1426210" cy="544195"/>
                <wp:effectExtent l="0" t="0" r="78740" b="6540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5441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39.35pt;margin-top:14.65pt;width:112.3pt;height:4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" strokecolor="red">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283B9E35" wp14:editId="12310F14">
                <wp:simplePos x="0" y="0"/>
                <wp:positionH relativeFrom="column">
                  <wp:posOffset>430530</wp:posOffset>
                </wp:positionH>
                <wp:positionV relativeFrom="paragraph">
                  <wp:posOffset>10795</wp:posOffset>
                </wp:positionV>
                <wp:extent cx="1339215" cy="29019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6" w:rsidRPr="00ED00E8" w:rsidRDefault="009E1CF6" w:rsidP="00421D8C">
                            <w:r w:rsidRPr="00ED00E8">
                              <w:t>Electronics Cab</w:t>
                            </w:r>
                            <w:r w:rsidRPr="00ED00E8">
                              <w:t>i</w:t>
                            </w:r>
                            <w:r w:rsidRPr="00ED00E8">
                              <w:t>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margin-left:33.9pt;margin-top:.85pt;width:105.4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AV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" filled="f" stroked="f">
                <v:textbox>
                  <w:txbxContent>
                    <w:p w:rsidR="009E1CF6" w:rsidRPr="00ED00E8" w:rsidRDefault="009E1CF6" w:rsidP="00421D8C">
                      <w:r w:rsidRPr="00ED00E8">
                        <w:t>Electronics Cab</w:t>
                      </w:r>
                      <w:r w:rsidRPr="00ED00E8">
                        <w:t>i</w:t>
                      </w:r>
                      <w:r w:rsidRPr="00ED00E8">
                        <w:t>net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F1C321A" wp14:editId="77BB065A">
                <wp:simplePos x="0" y="0"/>
                <wp:positionH relativeFrom="column">
                  <wp:posOffset>3599180</wp:posOffset>
                </wp:positionH>
                <wp:positionV relativeFrom="paragraph">
                  <wp:posOffset>2454910</wp:posOffset>
                </wp:positionV>
                <wp:extent cx="1337310" cy="32385"/>
                <wp:effectExtent l="17780" t="26035" r="6985" b="5588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7310" cy="3238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0" o:spid="_x0000_s1026" type="#_x0000_t32" style="position:absolute;margin-left:283.4pt;margin-top:193.3pt;width:105.3pt;height:2.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" strokecolor="red">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5CEFB516" wp14:editId="7302F9B6">
                <wp:simplePos x="0" y="0"/>
                <wp:positionH relativeFrom="column">
                  <wp:posOffset>4894580</wp:posOffset>
                </wp:positionH>
                <wp:positionV relativeFrom="paragraph">
                  <wp:posOffset>2296795</wp:posOffset>
                </wp:positionV>
                <wp:extent cx="1204595" cy="417195"/>
                <wp:effectExtent l="0" t="1270" r="0" b="63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Cryogenic Slit Mask Unit (CSU)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margin-left:385.4pt;margin-top:180.85pt;width:94.8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gR+QIAAJA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" filled="f" stroked="f">
                <v:textbox>
                  <w:txbxContent>
                    <w:p w:rsidR="009E1CF6" w:rsidRPr="00ED00E8" w:rsidRDefault="009E1CF6" w:rsidP="00421D8C">
                      <w:r w:rsidRPr="00ED00E8">
                        <w:t>Cryogenic Slit Mask Unit (CSU)</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432AA76" wp14:editId="36C2478F">
                <wp:simplePos x="0" y="0"/>
                <wp:positionH relativeFrom="column">
                  <wp:posOffset>3858260</wp:posOffset>
                </wp:positionH>
                <wp:positionV relativeFrom="paragraph">
                  <wp:posOffset>3072765</wp:posOffset>
                </wp:positionV>
                <wp:extent cx="111125" cy="328295"/>
                <wp:effectExtent l="10160" t="34290" r="59690" b="8890"/>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125" cy="32829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8" o:spid="_x0000_s1026" type="#_x0000_t32" style="position:absolute;margin-left:303.8pt;margin-top:241.95pt;width:8.75pt;height:25.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" strokecolor="red">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564018DB" wp14:editId="74067694">
                <wp:simplePos x="0" y="0"/>
                <wp:positionH relativeFrom="column">
                  <wp:posOffset>3599180</wp:posOffset>
                </wp:positionH>
                <wp:positionV relativeFrom="paragraph">
                  <wp:posOffset>3004820</wp:posOffset>
                </wp:positionV>
                <wp:extent cx="1147445" cy="105410"/>
                <wp:effectExtent l="27305" t="61595" r="6350" b="13970"/>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7445" cy="10541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7" o:spid="_x0000_s1026" type="#_x0000_t32" style="position:absolute;margin-left:283.4pt;margin-top:236.6pt;width:90.35pt;height:8.3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" strokecolor="red">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36FFF09F" wp14:editId="13BEC9F9">
                <wp:simplePos x="0" y="0"/>
                <wp:positionH relativeFrom="column">
                  <wp:posOffset>4677410</wp:posOffset>
                </wp:positionH>
                <wp:positionV relativeFrom="paragraph">
                  <wp:posOffset>3025140</wp:posOffset>
                </wp:positionV>
                <wp:extent cx="1152525" cy="227965"/>
                <wp:effectExtent l="635" t="0" r="0" b="444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C6026E" w:rsidRDefault="009E1CF6" w:rsidP="00421D8C">
                            <w:r w:rsidRPr="00C6026E">
                              <w:t>Vacuum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margin-left:368.3pt;margin-top:238.2pt;width:90.75pt;height:1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" filled="f" stroked="f">
                <v:textbox>
                  <w:txbxContent>
                    <w:p w:rsidR="009E1CF6" w:rsidRPr="00C6026E" w:rsidRDefault="009E1CF6" w:rsidP="00421D8C">
                      <w:r w:rsidRPr="00C6026E">
                        <w:t>Vacuum Window</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9571081" wp14:editId="3C20DD6F">
                <wp:simplePos x="0" y="0"/>
                <wp:positionH relativeFrom="column">
                  <wp:posOffset>3552190</wp:posOffset>
                </wp:positionH>
                <wp:positionV relativeFrom="paragraph">
                  <wp:posOffset>2882900</wp:posOffset>
                </wp:positionV>
                <wp:extent cx="1194435" cy="85090"/>
                <wp:effectExtent l="18415" t="53975" r="6350" b="13335"/>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4435" cy="8509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279.7pt;margin-top:227pt;width:94.05pt;height:6.7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" strokecolor="red">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3DBCA7B" wp14:editId="31F3C4C0">
                <wp:simplePos x="0" y="0"/>
                <wp:positionH relativeFrom="column">
                  <wp:posOffset>4677410</wp:posOffset>
                </wp:positionH>
                <wp:positionV relativeFrom="paragraph">
                  <wp:posOffset>2846070</wp:posOffset>
                </wp:positionV>
                <wp:extent cx="1204595" cy="264160"/>
                <wp:effectExtent l="635" t="0" r="4445" b="444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Window 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368.3pt;margin-top:224.1pt;width:94.8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" filled="f" stroked="f">
                <v:textbox>
                  <w:txbxContent>
                    <w:p w:rsidR="009E1CF6" w:rsidRPr="00ED00E8" w:rsidRDefault="009E1CF6" w:rsidP="00421D8C">
                      <w:r w:rsidRPr="00ED00E8">
                        <w:t>Window Heater</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FCFBB16" wp14:editId="0F4923D2">
                <wp:simplePos x="0" y="0"/>
                <wp:positionH relativeFrom="column">
                  <wp:posOffset>3599180</wp:posOffset>
                </wp:positionH>
                <wp:positionV relativeFrom="paragraph">
                  <wp:posOffset>2677160</wp:posOffset>
                </wp:positionV>
                <wp:extent cx="1231900" cy="85090"/>
                <wp:effectExtent l="17780" t="57785" r="7620" b="952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0" cy="8509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283.4pt;margin-top:210.8pt;width:97pt;height:6.7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" strokecolor="red">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03EFE744" wp14:editId="2587C31E">
                <wp:simplePos x="0" y="0"/>
                <wp:positionH relativeFrom="column">
                  <wp:posOffset>4831080</wp:posOffset>
                </wp:positionH>
                <wp:positionV relativeFrom="paragraph">
                  <wp:posOffset>2661285</wp:posOffset>
                </wp:positionV>
                <wp:extent cx="998855" cy="264160"/>
                <wp:effectExtent l="1905" t="381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Inner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margin-left:380.4pt;margin-top:209.55pt;width:78.65pt;height:2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" filled="f" stroked="f">
                <v:textbox>
                  <w:txbxContent>
                    <w:p w:rsidR="009E1CF6" w:rsidRPr="00ED00E8" w:rsidRDefault="009E1CF6" w:rsidP="00421D8C">
                      <w:r w:rsidRPr="00ED00E8">
                        <w:t>Inner Window</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4551E34" wp14:editId="30749598">
                <wp:simplePos x="0" y="0"/>
                <wp:positionH relativeFrom="column">
                  <wp:posOffset>3700145</wp:posOffset>
                </wp:positionH>
                <wp:positionV relativeFrom="paragraph">
                  <wp:posOffset>3295650</wp:posOffset>
                </wp:positionV>
                <wp:extent cx="158115" cy="105410"/>
                <wp:effectExtent l="42545" t="57150" r="8890" b="889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 cy="10541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291.35pt;margin-top:259.5pt;width:12.45pt;height:8.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" strokecolor="red">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039BC6DB" wp14:editId="0A2882D9">
                <wp:simplePos x="0" y="0"/>
                <wp:positionH relativeFrom="column">
                  <wp:posOffset>4677410</wp:posOffset>
                </wp:positionH>
                <wp:positionV relativeFrom="paragraph">
                  <wp:posOffset>2074545</wp:posOffset>
                </wp:positionV>
                <wp:extent cx="365125" cy="179705"/>
                <wp:effectExtent l="38735" t="7620" r="5715" b="6032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125" cy="17970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368.3pt;margin-top:163.35pt;width:28.75pt;height:14.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" strokecolor="red">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4F3076A7" wp14:editId="1144CAE0">
                <wp:simplePos x="0" y="0"/>
                <wp:positionH relativeFrom="column">
                  <wp:posOffset>4746625</wp:posOffset>
                </wp:positionH>
                <wp:positionV relativeFrom="paragraph">
                  <wp:posOffset>2058670</wp:posOffset>
                </wp:positionV>
                <wp:extent cx="295910" cy="15875"/>
                <wp:effectExtent l="22225" t="58420" r="5715" b="4000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10" cy="1587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 o:spid="_x0000_s1026" type="#_x0000_t32" style="position:absolute;margin-left:373.75pt;margin-top:162.1pt;width:23.3pt;height:1.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" strokecolor="red">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7279D90" wp14:editId="65D45AE7">
                <wp:simplePos x="0" y="0"/>
                <wp:positionH relativeFrom="column">
                  <wp:posOffset>5005705</wp:posOffset>
                </wp:positionH>
                <wp:positionV relativeFrom="paragraph">
                  <wp:posOffset>1800225</wp:posOffset>
                </wp:positionV>
                <wp:extent cx="787400" cy="54483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544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1C5D9E" w:rsidRDefault="009E1CF6" w:rsidP="00421D8C">
                            <w:r w:rsidRPr="001C5D9E">
                              <w:t>Instrument Support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margin-left:394.15pt;margin-top:141.75pt;width:62pt;height:4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" filled="f" stroked="f">
                <v:textbox>
                  <w:txbxContent>
                    <w:p w:rsidR="009E1CF6" w:rsidRPr="001C5D9E" w:rsidRDefault="009E1CF6" w:rsidP="00421D8C">
                      <w:r w:rsidRPr="001C5D9E">
                        <w:t>Instrument Support Structure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EB03599" wp14:editId="6904F4B6">
                <wp:simplePos x="0" y="0"/>
                <wp:positionH relativeFrom="column">
                  <wp:posOffset>3858260</wp:posOffset>
                </wp:positionH>
                <wp:positionV relativeFrom="paragraph">
                  <wp:posOffset>1736090</wp:posOffset>
                </wp:positionV>
                <wp:extent cx="861695" cy="295910"/>
                <wp:effectExtent l="38735" t="12065" r="13970" b="5397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695" cy="29591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 o:spid="_x0000_s1026" type="#_x0000_t32" style="position:absolute;margin-left:303.8pt;margin-top:136.7pt;width:67.85pt;height:23.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" strokecolor="red">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7E2CEAEA" wp14:editId="1C3D1C6E">
                <wp:simplePos x="0" y="0"/>
                <wp:positionH relativeFrom="column">
                  <wp:posOffset>3599180</wp:posOffset>
                </wp:positionH>
                <wp:positionV relativeFrom="paragraph">
                  <wp:posOffset>1449705</wp:posOffset>
                </wp:positionV>
                <wp:extent cx="1078230" cy="582295"/>
                <wp:effectExtent l="36830" t="11430" r="8890" b="53975"/>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8230" cy="58229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 o:spid="_x0000_s1026" type="#_x0000_t32" style="position:absolute;margin-left:283.4pt;margin-top:114.15pt;width:84.9pt;height:45.8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" strokecolor="red">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6F786061" wp14:editId="781660D2">
                <wp:simplePos x="0" y="0"/>
                <wp:positionH relativeFrom="column">
                  <wp:posOffset>4710430</wp:posOffset>
                </wp:positionH>
                <wp:positionV relativeFrom="paragraph">
                  <wp:posOffset>1265555</wp:posOffset>
                </wp:positionV>
                <wp:extent cx="840105" cy="284480"/>
                <wp:effectExtent l="0" t="0" r="254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Field Lens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margin-left:370.9pt;margin-top:99.65pt;width:66.15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" filled="f" stroked="f">
                <v:textbox>
                  <w:txbxContent>
                    <w:p w:rsidR="009E1CF6" w:rsidRPr="00ED00E8" w:rsidRDefault="009E1CF6" w:rsidP="00421D8C">
                      <w:r w:rsidRPr="00ED00E8">
                        <w:t>Field Lens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D8D5499" wp14:editId="01F33240">
                <wp:simplePos x="0" y="0"/>
                <wp:positionH relativeFrom="column">
                  <wp:posOffset>4291965</wp:posOffset>
                </wp:positionH>
                <wp:positionV relativeFrom="paragraph">
                  <wp:posOffset>737235</wp:posOffset>
                </wp:positionV>
                <wp:extent cx="317500" cy="849630"/>
                <wp:effectExtent l="53340" t="13335" r="10160" b="3238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84963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337.95pt;margin-top:58.05pt;width:25pt;height:66.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" strokecolor="red">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69DB6B5C" wp14:editId="21B2856A">
                <wp:simplePos x="0" y="0"/>
                <wp:positionH relativeFrom="column">
                  <wp:posOffset>4609465</wp:posOffset>
                </wp:positionH>
                <wp:positionV relativeFrom="paragraph">
                  <wp:posOffset>589280</wp:posOffset>
                </wp:positionV>
                <wp:extent cx="1183640" cy="25908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Rotator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6" type="#_x0000_t202" style="position:absolute;margin-left:362.95pt;margin-top:46.4pt;width:93.2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" filled="f" stroked="f">
                <v:textbox>
                  <w:txbxContent>
                    <w:p w:rsidR="009E1CF6" w:rsidRPr="00ED00E8" w:rsidRDefault="009E1CF6" w:rsidP="00421D8C">
                      <w:r w:rsidRPr="00ED00E8">
                        <w:t>Rotator Module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8B4E795" wp14:editId="2F25222F">
                <wp:simplePos x="0" y="0"/>
                <wp:positionH relativeFrom="column">
                  <wp:posOffset>3969385</wp:posOffset>
                </wp:positionH>
                <wp:positionV relativeFrom="paragraph">
                  <wp:posOffset>382905</wp:posOffset>
                </wp:positionV>
                <wp:extent cx="613410" cy="1120775"/>
                <wp:effectExtent l="54610" t="11430" r="8255" b="3937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410" cy="112077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312.55pt;margin-top:30.15pt;width:48.3pt;height:88.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" strokecolor="red">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E9D43DC" wp14:editId="32412025">
                <wp:simplePos x="0" y="0"/>
                <wp:positionH relativeFrom="column">
                  <wp:posOffset>4582795</wp:posOffset>
                </wp:positionH>
                <wp:positionV relativeFrom="paragraph">
                  <wp:posOffset>247650</wp:posOffset>
                </wp:positionV>
                <wp:extent cx="967740" cy="287020"/>
                <wp:effectExtent l="1270" t="0" r="254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Cable Wrap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7" type="#_x0000_t202" style="position:absolute;margin-left:360.85pt;margin-top:19.5pt;width:76.2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" filled="f" stroked="f">
                <v:textbox>
                  <w:txbxContent>
                    <w:p w:rsidR="009E1CF6" w:rsidRPr="00ED00E8" w:rsidRDefault="009E1CF6" w:rsidP="00421D8C">
                      <w:r w:rsidRPr="00ED00E8">
                        <w:t>Cable Wrap</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77B0163" wp14:editId="14F0F38E">
                <wp:simplePos x="0" y="0"/>
                <wp:positionH relativeFrom="column">
                  <wp:posOffset>4154170</wp:posOffset>
                </wp:positionH>
                <wp:positionV relativeFrom="paragraph">
                  <wp:posOffset>145415</wp:posOffset>
                </wp:positionV>
                <wp:extent cx="201295" cy="47625"/>
                <wp:effectExtent l="29845" t="12065" r="6985" b="5461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95" cy="4762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327.1pt;margin-top:11.45pt;width:15.85pt;height: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" strokecolor="red">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7ABC5816" wp14:editId="268C4B77">
                <wp:simplePos x="0" y="0"/>
                <wp:positionH relativeFrom="column">
                  <wp:posOffset>4355465</wp:posOffset>
                </wp:positionH>
                <wp:positionV relativeFrom="paragraph">
                  <wp:posOffset>34290</wp:posOffset>
                </wp:positionV>
                <wp:extent cx="1643380" cy="269240"/>
                <wp:effectExtent l="2540" t="0" r="1905" b="127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Instrument Envelope Limit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8" type="#_x0000_t202" style="position:absolute;margin-left:342.95pt;margin-top:2.7pt;width:129.4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" filled="f" stroked="f">
                <v:textbox>
                  <w:txbxContent>
                    <w:p w:rsidR="009E1CF6" w:rsidRPr="00ED00E8" w:rsidRDefault="009E1CF6" w:rsidP="00421D8C">
                      <w:r w:rsidRPr="00ED00E8">
                        <w:t>Instrument Envelope Limit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F37D74A" wp14:editId="4C4B2187">
                <wp:simplePos x="0" y="0"/>
                <wp:positionH relativeFrom="column">
                  <wp:posOffset>1448435</wp:posOffset>
                </wp:positionH>
                <wp:positionV relativeFrom="paragraph">
                  <wp:posOffset>2925445</wp:posOffset>
                </wp:positionV>
                <wp:extent cx="1553845" cy="370205"/>
                <wp:effectExtent l="10160" t="58420" r="26670" b="952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3845" cy="37020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5" o:spid="_x0000_s1026" type="#_x0000_t32" style="position:absolute;margin-left:114.05pt;margin-top:230.35pt;width:122.35pt;height:29.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" strokecolor="red">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7952043E" wp14:editId="5A79B44F">
                <wp:simplePos x="0" y="0"/>
                <wp:positionH relativeFrom="column">
                  <wp:posOffset>143510</wp:posOffset>
                </wp:positionH>
                <wp:positionV relativeFrom="paragraph">
                  <wp:posOffset>3173730</wp:posOffset>
                </wp:positionV>
                <wp:extent cx="1304925" cy="227330"/>
                <wp:effectExtent l="635" t="1905"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1C5D9E" w:rsidRDefault="009E1CF6" w:rsidP="00421D8C">
                            <w:r w:rsidRPr="001C5D9E">
                              <w:t>NGS OIWFS</w:t>
                            </w:r>
                            <w:r>
                              <w:t xml:space="preserve"> </w:t>
                            </w:r>
                            <w:r w:rsidRPr="001C5D9E">
                              <w:t>Guider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11.3pt;margin-top:249.9pt;width:102.75pt;height:1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" filled="f" stroked="f">
                <v:textbox>
                  <w:txbxContent>
                    <w:p w:rsidR="009E1CF6" w:rsidRPr="001C5D9E" w:rsidRDefault="009E1CF6" w:rsidP="00421D8C">
                      <w:r w:rsidRPr="001C5D9E">
                        <w:t>NGS OIWFS</w:t>
                      </w:r>
                      <w:r>
                        <w:t xml:space="preserve"> </w:t>
                      </w:r>
                      <w:r w:rsidRPr="001C5D9E">
                        <w:t>Guider</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A072939" wp14:editId="4FC5201C">
                <wp:simplePos x="0" y="0"/>
                <wp:positionH relativeFrom="column">
                  <wp:posOffset>1019810</wp:posOffset>
                </wp:positionH>
                <wp:positionV relativeFrom="paragraph">
                  <wp:posOffset>2713990</wp:posOffset>
                </wp:positionV>
                <wp:extent cx="2066925" cy="290830"/>
                <wp:effectExtent l="10160" t="56515" r="27940" b="508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29083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 o:spid="_x0000_s1026" type="#_x0000_t32" style="position:absolute;margin-left:80.3pt;margin-top:213.7pt;width:162.75pt;height:22.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" strokecolor="red">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86DB90C" wp14:editId="0460EA43">
                <wp:simplePos x="0" y="0"/>
                <wp:positionH relativeFrom="column">
                  <wp:posOffset>143510</wp:posOffset>
                </wp:positionH>
                <wp:positionV relativeFrom="paragraph">
                  <wp:posOffset>2882900</wp:posOffset>
                </wp:positionV>
                <wp:extent cx="876300" cy="258445"/>
                <wp:effectExtent l="635" t="0" r="0" b="190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8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Cold Shield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0" type="#_x0000_t202" style="position:absolute;margin-left:11.3pt;margin-top:227pt;width:69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hk+QIAAJA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" filled="f" stroked="f">
                <v:textbox>
                  <w:txbxContent>
                    <w:p w:rsidR="009E1CF6" w:rsidRPr="00ED00E8" w:rsidRDefault="009E1CF6" w:rsidP="00421D8C">
                      <w:r w:rsidRPr="00ED00E8">
                        <w:t>Cold Shield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507CB35" wp14:editId="670B72F0">
                <wp:simplePos x="0" y="0"/>
                <wp:positionH relativeFrom="column">
                  <wp:posOffset>977900</wp:posOffset>
                </wp:positionH>
                <wp:positionV relativeFrom="paragraph">
                  <wp:posOffset>2381250</wp:posOffset>
                </wp:positionV>
                <wp:extent cx="1722755" cy="205740"/>
                <wp:effectExtent l="6350" t="9525" r="23495" b="6096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20574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77pt;margin-top:187.5pt;width:135.65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" strokecolor="red">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3D45545A" wp14:editId="27C1E181">
                <wp:simplePos x="0" y="0"/>
                <wp:positionH relativeFrom="column">
                  <wp:posOffset>111125</wp:posOffset>
                </wp:positionH>
                <wp:positionV relativeFrom="paragraph">
                  <wp:posOffset>2237105</wp:posOffset>
                </wp:positionV>
                <wp:extent cx="866775" cy="293370"/>
                <wp:effectExtent l="0" t="0" r="3175" b="317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Dewar Shell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8.75pt;margin-top:176.15pt;width:68.25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" filled="f" stroked="f">
                <v:textbox>
                  <w:txbxContent>
                    <w:p w:rsidR="009E1CF6" w:rsidRPr="00ED00E8" w:rsidRDefault="009E1CF6" w:rsidP="00421D8C">
                      <w:r w:rsidRPr="00ED00E8">
                        <w:t>Dewar Shell</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3F4DF6A" wp14:editId="742BBF45">
                <wp:simplePos x="0" y="0"/>
                <wp:positionH relativeFrom="column">
                  <wp:posOffset>1178560</wp:posOffset>
                </wp:positionH>
                <wp:positionV relativeFrom="paragraph">
                  <wp:posOffset>2032000</wp:posOffset>
                </wp:positionV>
                <wp:extent cx="1548765" cy="386080"/>
                <wp:effectExtent l="6985" t="12700" r="34925" b="5842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38608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92.8pt;margin-top:160pt;width:121.95pt;height: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" strokecolor="red">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D55AB22" wp14:editId="6A9314EF">
                <wp:simplePos x="0" y="0"/>
                <wp:positionH relativeFrom="column">
                  <wp:posOffset>80645</wp:posOffset>
                </wp:positionH>
                <wp:positionV relativeFrom="paragraph">
                  <wp:posOffset>1805940</wp:posOffset>
                </wp:positionV>
                <wp:extent cx="1129665" cy="431165"/>
                <wp:effectExtent l="4445" t="0" r="0" b="127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31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Grating/Mirror Exchange Turret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margin-left:6.35pt;margin-top:142.2pt;width:88.9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" filled="f" stroked="f">
                <v:textbox>
                  <w:txbxContent>
                    <w:p w:rsidR="009E1CF6" w:rsidRPr="00ED00E8" w:rsidRDefault="009E1CF6" w:rsidP="00421D8C">
                      <w:r w:rsidRPr="00ED00E8">
                        <w:t>Grating/Mirror Exchange Turret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7971002" wp14:editId="694DE7E1">
                <wp:simplePos x="0" y="0"/>
                <wp:positionH relativeFrom="column">
                  <wp:posOffset>1210310</wp:posOffset>
                </wp:positionH>
                <wp:positionV relativeFrom="paragraph">
                  <wp:posOffset>1662430</wp:posOffset>
                </wp:positionV>
                <wp:extent cx="1765300" cy="591820"/>
                <wp:effectExtent l="10160" t="5080" r="34290" b="6032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59182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95.3pt;margin-top:130.9pt;width:139pt;height:4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" strokecolor="red">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6CC583B1" wp14:editId="705A1F26">
                <wp:simplePos x="0" y="0"/>
                <wp:positionH relativeFrom="column">
                  <wp:posOffset>43180</wp:posOffset>
                </wp:positionH>
                <wp:positionV relativeFrom="paragraph">
                  <wp:posOffset>1503680</wp:posOffset>
                </wp:positionV>
                <wp:extent cx="1167130" cy="302260"/>
                <wp:effectExtent l="0" t="0" r="0" b="381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02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Pupil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3" type="#_x0000_t202" style="position:absolute;margin-left:3.4pt;margin-top:118.4pt;width:91.9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" filled="f" stroked="f">
                <v:textbox>
                  <w:txbxContent>
                    <w:p w:rsidR="009E1CF6" w:rsidRPr="00ED00E8" w:rsidRDefault="009E1CF6" w:rsidP="00421D8C">
                      <w:r w:rsidRPr="00ED00E8">
                        <w:t>Pupil Mechanism</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C69ECC4" wp14:editId="16ACEDB4">
                <wp:simplePos x="0" y="0"/>
                <wp:positionH relativeFrom="column">
                  <wp:posOffset>914400</wp:posOffset>
                </wp:positionH>
                <wp:positionV relativeFrom="paragraph">
                  <wp:posOffset>1302385</wp:posOffset>
                </wp:positionV>
                <wp:extent cx="1945005" cy="851535"/>
                <wp:effectExtent l="9525" t="6985" r="36195" b="5588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85153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1in;margin-top:102.55pt;width:153.15pt;height:6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" strokecolor="red">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0327C559" wp14:editId="27CA883A">
                <wp:simplePos x="0" y="0"/>
                <wp:positionH relativeFrom="column">
                  <wp:posOffset>207010</wp:posOffset>
                </wp:positionH>
                <wp:positionV relativeFrom="paragraph">
                  <wp:posOffset>1165225</wp:posOffset>
                </wp:positionV>
                <wp:extent cx="707390" cy="284480"/>
                <wp:effectExtent l="0" t="3175"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4" type="#_x0000_t202" style="position:absolute;margin-left:16.3pt;margin-top:91.75pt;width:55.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" filled="f" stroked="f">
                <v:textbox>
                  <w:txbxContent>
                    <w:p w:rsidR="009E1CF6" w:rsidRPr="00ED00E8" w:rsidRDefault="009E1CF6" w:rsidP="00421D8C">
                      <w:r w:rsidRPr="00ED00E8">
                        <w:t>Camera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7BAE49A" wp14:editId="07E0D2DF">
                <wp:simplePos x="0" y="0"/>
                <wp:positionH relativeFrom="column">
                  <wp:posOffset>1094105</wp:posOffset>
                </wp:positionH>
                <wp:positionV relativeFrom="paragraph">
                  <wp:posOffset>652780</wp:posOffset>
                </wp:positionV>
                <wp:extent cx="1992630" cy="1321435"/>
                <wp:effectExtent l="8255" t="5080" r="46990" b="5461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32143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86.15pt;margin-top:51.4pt;width:156.9pt;height:10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" strokecolor="red">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57067034" wp14:editId="2D0B67C3">
                <wp:simplePos x="0" y="0"/>
                <wp:positionH relativeFrom="column">
                  <wp:posOffset>327660</wp:posOffset>
                </wp:positionH>
                <wp:positionV relativeFrom="paragraph">
                  <wp:posOffset>514985</wp:posOffset>
                </wp:positionV>
                <wp:extent cx="766445" cy="267335"/>
                <wp:effectExtent l="3810" t="635"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Collimator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5" type="#_x0000_t202" style="position:absolute;margin-left:25.8pt;margin-top:40.55pt;width:60.3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" filled="f" stroked="f">
                <v:textbox>
                  <w:txbxContent>
                    <w:p w:rsidR="009E1CF6" w:rsidRPr="00ED00E8" w:rsidRDefault="009E1CF6" w:rsidP="00421D8C">
                      <w:r w:rsidRPr="00ED00E8">
                        <w:t>Collimator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9987AC2" wp14:editId="59AA32ED">
                <wp:simplePos x="0" y="0"/>
                <wp:positionH relativeFrom="column">
                  <wp:posOffset>1421765</wp:posOffset>
                </wp:positionH>
                <wp:positionV relativeFrom="paragraph">
                  <wp:posOffset>382905</wp:posOffset>
                </wp:positionV>
                <wp:extent cx="1881505" cy="1203960"/>
                <wp:effectExtent l="12065" t="11430" r="40005" b="5143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120396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11.95pt;margin-top:30.15pt;width:148.15pt;height:9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" strokecolor="red">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71708EC1" wp14:editId="06216818">
                <wp:simplePos x="0" y="0"/>
                <wp:positionH relativeFrom="column">
                  <wp:posOffset>507365</wp:posOffset>
                </wp:positionH>
                <wp:positionV relativeFrom="paragraph">
                  <wp:posOffset>247650</wp:posOffset>
                </wp:positionV>
                <wp:extent cx="914400" cy="267335"/>
                <wp:effectExtent l="254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CF6" w:rsidRPr="00ED00E8" w:rsidRDefault="009E1CF6" w:rsidP="00421D8C">
                            <w:r w:rsidRPr="00ED00E8">
                              <w:t>FCS Mirror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margin-left:39.95pt;margin-top:19.5pt;width:1in;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" filled="f" stroked="f">
                <v:textbox>
                  <w:txbxContent>
                    <w:p w:rsidR="009E1CF6" w:rsidRPr="00ED00E8" w:rsidRDefault="009E1CF6" w:rsidP="00421D8C">
                      <w:r w:rsidRPr="00ED00E8">
                        <w:t>FCS Mirror</w:t>
                      </w:r>
                    </w:p>
                  </w:txbxContent>
                </v:textbox>
              </v:shape>
            </w:pict>
          </mc:Fallback>
        </mc:AlternateContent>
      </w:r>
      <w:r>
        <w:rPr>
          <w:noProof/>
        </w:rPr>
        <w:drawing>
          <wp:inline distT="0" distB="0" distL="0" distR="0">
            <wp:extent cx="5943600" cy="34766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421D8C" w:rsidRDefault="00421D8C" w:rsidP="00421D8C">
      <w:pPr>
        <w:pStyle w:val="Caption"/>
      </w:pPr>
      <w:bookmarkStart w:id="41" w:name="_Ref131156686"/>
      <w:bookmarkStart w:id="42" w:name="_Toc345655026"/>
      <w:bookmarkStart w:id="43" w:name="_Toc347222469"/>
      <w:r>
        <w:t xml:space="preserve">Figure </w:t>
      </w:r>
      <w:r>
        <w:fldChar w:fldCharType="begin"/>
      </w:r>
      <w:r>
        <w:instrText xml:space="preserve"> SEQ Figure \* ARABIC </w:instrText>
      </w:r>
      <w:r>
        <w:fldChar w:fldCharType="separate"/>
      </w:r>
      <w:r w:rsidR="00726D9C">
        <w:rPr>
          <w:noProof/>
        </w:rPr>
        <w:t>2</w:t>
      </w:r>
      <w:r>
        <w:fldChar w:fldCharType="end"/>
      </w:r>
      <w:bookmarkEnd w:id="41"/>
      <w:r>
        <w:t>: Section view of IRMS.</w:t>
      </w:r>
      <w:bookmarkEnd w:id="42"/>
      <w:bookmarkEnd w:id="43"/>
      <w:r>
        <w:t xml:space="preserve">  </w:t>
      </w:r>
    </w:p>
    <w:p w:rsidR="00421D8C" w:rsidRDefault="00421D8C" w:rsidP="00421D8C">
      <w:pPr>
        <w:pStyle w:val="ret1"/>
      </w:pPr>
      <w:r>
        <w:t>The thin black outline indicates the TMT NFIRAOS top port envelope limits.</w:t>
      </w:r>
    </w:p>
    <w:p w:rsidR="00E264BB" w:rsidRDefault="00317AF6" w:rsidP="00317AF6">
      <w:pPr>
        <w:pStyle w:val="Heading3"/>
      </w:pPr>
      <w:bookmarkStart w:id="44" w:name="_Toc345654863"/>
      <w:bookmarkStart w:id="45" w:name="_Toc347222427"/>
      <w:r>
        <w:t>IRMS Operating Modes</w:t>
      </w:r>
      <w:bookmarkEnd w:id="44"/>
      <w:bookmarkEnd w:id="45"/>
    </w:p>
    <w:p w:rsidR="00317AF6" w:rsidRPr="00317AF6" w:rsidRDefault="00317AF6" w:rsidP="00317AF6">
      <w:pPr>
        <w:pStyle w:val="ret1"/>
      </w:pPr>
    </w:p>
    <w:p w:rsidR="00317AF6" w:rsidRDefault="00317AF6" w:rsidP="00726D9C">
      <w:pPr>
        <w:ind w:left="810"/>
        <w:jc w:val="both"/>
        <w:rPr>
          <w:bCs/>
        </w:rPr>
      </w:pPr>
      <w:r>
        <w:t xml:space="preserve">IRMS provides both imaging and spectrometer modes of operation.  The relative fields of view for the two operating modes are illustrated in </w:t>
      </w:r>
      <w:r>
        <w:fldChar w:fldCharType="begin"/>
      </w:r>
      <w:r>
        <w:instrText xml:space="preserve"> REF _Ref131156655 \h </w:instrText>
      </w:r>
      <w:r>
        <w:fldChar w:fldCharType="separate"/>
      </w:r>
      <w:r w:rsidR="00726D9C">
        <w:t xml:space="preserve">Figure </w:t>
      </w:r>
      <w:r w:rsidR="00726D9C">
        <w:rPr>
          <w:noProof/>
        </w:rPr>
        <w:t>3</w:t>
      </w:r>
      <w:r>
        <w:fldChar w:fldCharType="end"/>
      </w:r>
      <w:r>
        <w:t>.  The dashed circle shows the total field covered by the IRMS collimator.  The square shows the field covered by the sc</w:t>
      </w:r>
      <w:r>
        <w:t>i</w:t>
      </w:r>
      <w:r>
        <w:t>ence detector.  This corresponds to the imaging FOV.  The center rectangle shows the FOV in the spectrometer mode.</w:t>
      </w:r>
    </w:p>
    <w:p w:rsidR="00317AF6" w:rsidRDefault="00317AF6" w:rsidP="00317AF6">
      <w:pPr>
        <w:jc w:val="both"/>
        <w:rPr>
          <w:bCs/>
        </w:rPr>
      </w:pPr>
    </w:p>
    <w:p w:rsidR="00317AF6" w:rsidRDefault="00317AF6" w:rsidP="00317AF6">
      <w:pPr>
        <w:jc w:val="both"/>
        <w:rPr>
          <w:bCs/>
        </w:rPr>
      </w:pPr>
    </w:p>
    <w:p w:rsidR="00317AF6" w:rsidRDefault="00317AF6" w:rsidP="00317AF6">
      <w:pPr>
        <w:jc w:val="both"/>
        <w:rPr>
          <w:bCs/>
        </w:rPr>
      </w:pPr>
    </w:p>
    <w:p w:rsidR="00317AF6" w:rsidRDefault="00317AF6" w:rsidP="00317AF6">
      <w:pPr>
        <w:jc w:val="both"/>
        <w:rPr>
          <w:bCs/>
        </w:rPr>
      </w:pPr>
    </w:p>
    <w:p w:rsidR="00317AF6" w:rsidRDefault="00317AF6" w:rsidP="00317AF6">
      <w:pPr>
        <w:jc w:val="both"/>
        <w:rPr>
          <w:bCs/>
        </w:rPr>
      </w:pPr>
    </w:p>
    <w:p w:rsidR="00317AF6" w:rsidRDefault="00317AF6" w:rsidP="00317AF6">
      <w:pPr>
        <w:jc w:val="both"/>
        <w:rPr>
          <w:bCs/>
        </w:rPr>
      </w:pPr>
      <w:r>
        <w:rPr>
          <w:noProof/>
        </w:rPr>
        <w:drawing>
          <wp:inline distT="0" distB="0" distL="0" distR="0">
            <wp:extent cx="6071235" cy="6283960"/>
            <wp:effectExtent l="0" t="0" r="5715" b="254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1235" cy="6283960"/>
                    </a:xfrm>
                    <a:prstGeom prst="rect">
                      <a:avLst/>
                    </a:prstGeom>
                    <a:noFill/>
                    <a:ln>
                      <a:noFill/>
                    </a:ln>
                  </pic:spPr>
                </pic:pic>
              </a:graphicData>
            </a:graphic>
          </wp:inline>
        </w:drawing>
      </w:r>
    </w:p>
    <w:p w:rsidR="00317AF6" w:rsidRDefault="00317AF6" w:rsidP="00317AF6">
      <w:pPr>
        <w:pStyle w:val="Caption"/>
      </w:pPr>
      <w:bookmarkStart w:id="46" w:name="_Ref131156655"/>
      <w:bookmarkStart w:id="47" w:name="_Toc345655027"/>
      <w:bookmarkStart w:id="48" w:name="_Toc347222470"/>
      <w:r>
        <w:t xml:space="preserve">Figure </w:t>
      </w:r>
      <w:r>
        <w:fldChar w:fldCharType="begin"/>
      </w:r>
      <w:r>
        <w:instrText xml:space="preserve"> SEQ Figure \* ARABIC </w:instrText>
      </w:r>
      <w:r>
        <w:fldChar w:fldCharType="separate"/>
      </w:r>
      <w:r w:rsidR="00726D9C">
        <w:rPr>
          <w:noProof/>
        </w:rPr>
        <w:t>3</w:t>
      </w:r>
      <w:r>
        <w:fldChar w:fldCharType="end"/>
      </w:r>
      <w:bookmarkEnd w:id="46"/>
      <w:r>
        <w:t xml:space="preserve">: IRMS field of view.  Units are mm unless otherwise noted.  The field lens cannot address the full field of view; instead, in imaging mode the four corners of the chip are vignetted as shown.  The spectroscopic filed is defined as the intersection of the addressable field (circle) with the detector field of view.   The IRMS spectroscopic field is roughly 1’ x 2’.  Note that spectra are produced at the grating </w:t>
      </w:r>
      <w:r w:rsidRPr="00867F6E">
        <w:rPr>
          <w:i w:val="0"/>
        </w:rPr>
        <w:t>after</w:t>
      </w:r>
      <w:r>
        <w:t xml:space="preserve"> the field lens and thus are not vignetted.  The distance from the center of the field of view to the corner of the spectroscopic mode is ~155 mm.</w:t>
      </w:r>
      <w:bookmarkEnd w:id="47"/>
      <w:bookmarkEnd w:id="48"/>
    </w:p>
    <w:p w:rsidR="00317AF6" w:rsidRDefault="00317AF6" w:rsidP="00317AF6"/>
    <w:p w:rsidR="00317AF6" w:rsidRPr="00317AF6" w:rsidRDefault="00317AF6" w:rsidP="00317AF6"/>
    <w:p w:rsidR="00317AF6" w:rsidRDefault="00317AF6" w:rsidP="00726D9C">
      <w:pPr>
        <w:pStyle w:val="Heading2"/>
        <w:ind w:left="990" w:hanging="990"/>
        <w:jc w:val="both"/>
      </w:pPr>
      <w:bookmarkStart w:id="49" w:name="_Toc345654864"/>
      <w:bookmarkStart w:id="50" w:name="_Toc347222428"/>
      <w:r>
        <w:t>IRMS Glossary</w:t>
      </w:r>
      <w:bookmarkEnd w:id="49"/>
      <w:bookmarkEnd w:id="50"/>
      <w:r>
        <w:t xml:space="preserve"> </w:t>
      </w:r>
    </w:p>
    <w:p w:rsidR="00317AF6" w:rsidRDefault="00317AF6" w:rsidP="009F2A17">
      <w:pPr>
        <w:ind w:left="810"/>
      </w:pPr>
      <w:r>
        <w:t>In the descriptions that follow and in all other project documentation it is recommended that the fo</w:t>
      </w:r>
      <w:r>
        <w:t>l</w:t>
      </w:r>
      <w:r>
        <w:t>lowing names and definitions for the components of IRMS be adopted:</w:t>
      </w:r>
    </w:p>
    <w:p w:rsidR="00317AF6" w:rsidRPr="00317AF6" w:rsidRDefault="00317AF6" w:rsidP="009F2A17">
      <w:pPr>
        <w:ind w:left="810"/>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spacing w:val="0"/>
          <w:sz w:val="24"/>
          <w:szCs w:val="24"/>
        </w:rPr>
        <w:t>IRMS</w:t>
      </w:r>
      <w:r w:rsidRPr="00317AF6">
        <w:rPr>
          <w:rFonts w:ascii="Times New Roman" w:hAnsi="Times New Roman"/>
          <w:spacing w:val="0"/>
          <w:sz w:val="24"/>
          <w:szCs w:val="24"/>
        </w:rPr>
        <w:t>: the complete system consisting of the IRMS Instrument and associated compu</w:t>
      </w:r>
      <w:r w:rsidRPr="00317AF6">
        <w:rPr>
          <w:rFonts w:ascii="Times New Roman" w:hAnsi="Times New Roman"/>
          <w:spacing w:val="0"/>
          <w:sz w:val="24"/>
          <w:szCs w:val="24"/>
        </w:rPr>
        <w:t>t</w:t>
      </w:r>
      <w:r w:rsidRPr="00317AF6">
        <w:rPr>
          <w:rFonts w:ascii="Times New Roman" w:hAnsi="Times New Roman"/>
          <w:spacing w:val="0"/>
          <w:sz w:val="24"/>
          <w:szCs w:val="24"/>
        </w:rPr>
        <w:t>ers, private network, software and accessories.</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IRMS Instrument</w:t>
      </w:r>
      <w:r w:rsidRPr="00317AF6">
        <w:rPr>
          <w:rFonts w:ascii="Times New Roman" w:hAnsi="Times New Roman"/>
          <w:spacing w:val="0"/>
          <w:sz w:val="24"/>
          <w:szCs w:val="24"/>
        </w:rPr>
        <w:t>: the telescope-mounted portion of MOSFIRE consisting of the dewar, cable wrap, electronics racks, thermal interface to NFIRAOS, NGS OIWFS guider, rot</w:t>
      </w:r>
      <w:r w:rsidRPr="00317AF6">
        <w:rPr>
          <w:rFonts w:ascii="Times New Roman" w:hAnsi="Times New Roman"/>
          <w:spacing w:val="0"/>
          <w:sz w:val="24"/>
          <w:szCs w:val="24"/>
        </w:rPr>
        <w:t>a</w:t>
      </w:r>
      <w:r w:rsidRPr="00317AF6">
        <w:rPr>
          <w:rFonts w:ascii="Times New Roman" w:hAnsi="Times New Roman"/>
          <w:spacing w:val="0"/>
          <w:sz w:val="24"/>
          <w:szCs w:val="24"/>
        </w:rPr>
        <w:t>tor, and instrument support assembly.</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Dewar</w:t>
      </w:r>
      <w:r w:rsidRPr="00317AF6">
        <w:rPr>
          <w:rFonts w:ascii="Times New Roman" w:hAnsi="Times New Roman"/>
          <w:spacing w:val="0"/>
          <w:sz w:val="24"/>
          <w:szCs w:val="24"/>
        </w:rPr>
        <w:t>: a vacuum cryostat chamber containing the science optical path, config</w:t>
      </w:r>
      <w:r w:rsidRPr="00317AF6">
        <w:rPr>
          <w:rFonts w:ascii="Times New Roman" w:hAnsi="Times New Roman"/>
          <w:spacing w:val="0"/>
          <w:sz w:val="24"/>
          <w:szCs w:val="24"/>
        </w:rPr>
        <w:t>u</w:t>
      </w:r>
      <w:r w:rsidRPr="00317AF6">
        <w:rPr>
          <w:rFonts w:ascii="Times New Roman" w:hAnsi="Times New Roman"/>
          <w:spacing w:val="0"/>
          <w:sz w:val="24"/>
          <w:szCs w:val="24"/>
        </w:rPr>
        <w:t>rable slit mask unit, science detector and associated components.</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Instrument Cable Wrap</w:t>
      </w:r>
      <w:r w:rsidRPr="00317AF6">
        <w:rPr>
          <w:rFonts w:ascii="Times New Roman" w:hAnsi="Times New Roman"/>
          <w:spacing w:val="0"/>
          <w:sz w:val="24"/>
          <w:szCs w:val="24"/>
        </w:rPr>
        <w:t>: a structure attached to the top of the dewar to allow connections between the stationary telescope utility connection panels and the instrument mounted in the rotator.</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Instrument Electronics Racks</w:t>
      </w:r>
      <w:r w:rsidRPr="00317AF6">
        <w:rPr>
          <w:rFonts w:ascii="Times New Roman" w:hAnsi="Times New Roman"/>
          <w:spacing w:val="0"/>
          <w:sz w:val="24"/>
          <w:szCs w:val="24"/>
        </w:rPr>
        <w:t>: s welded aluminum cabinet meeting the NEMA-4 specification that provides two bays equipped with EIA 19 inch rack mounting rails.  Each bay has 25 U (43.75 inches) of rack panel space.  The ele</w:t>
      </w:r>
      <w:r w:rsidRPr="00317AF6">
        <w:rPr>
          <w:rFonts w:ascii="Times New Roman" w:hAnsi="Times New Roman"/>
          <w:spacing w:val="0"/>
          <w:sz w:val="24"/>
          <w:szCs w:val="24"/>
        </w:rPr>
        <w:t>c</w:t>
      </w:r>
      <w:r w:rsidRPr="00317AF6">
        <w:rPr>
          <w:rFonts w:ascii="Times New Roman" w:hAnsi="Times New Roman"/>
          <w:spacing w:val="0"/>
          <w:sz w:val="24"/>
          <w:szCs w:val="24"/>
        </w:rPr>
        <w:t>tronics cabinet is located on the top of the instrument cable wrap.</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Instrument Support Assembly</w:t>
      </w:r>
      <w:r w:rsidRPr="00317AF6">
        <w:rPr>
          <w:rFonts w:ascii="Times New Roman" w:hAnsi="Times New Roman"/>
          <w:spacing w:val="0"/>
          <w:sz w:val="24"/>
          <w:szCs w:val="24"/>
        </w:rPr>
        <w:t>: the hexapod structure which supports the i</w:t>
      </w:r>
      <w:r w:rsidRPr="00317AF6">
        <w:rPr>
          <w:rFonts w:ascii="Times New Roman" w:hAnsi="Times New Roman"/>
          <w:spacing w:val="0"/>
          <w:sz w:val="24"/>
          <w:szCs w:val="24"/>
        </w:rPr>
        <w:t>n</w:t>
      </w:r>
      <w:r w:rsidRPr="00317AF6">
        <w:rPr>
          <w:rFonts w:ascii="Times New Roman" w:hAnsi="Times New Roman"/>
          <w:spacing w:val="0"/>
          <w:sz w:val="24"/>
          <w:szCs w:val="24"/>
        </w:rPr>
        <w:t>strument on top of the NFIRAOS structure.  It attaches to the instrument on the fixed portion of the rotator.</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Rotator</w:t>
      </w:r>
      <w:r w:rsidRPr="00317AF6">
        <w:rPr>
          <w:rFonts w:ascii="Times New Roman" w:hAnsi="Times New Roman"/>
          <w:spacing w:val="0"/>
          <w:sz w:val="24"/>
          <w:szCs w:val="24"/>
        </w:rPr>
        <w:t>: the rotator is a structure in which the dewar, cable wrap and electro</w:t>
      </w:r>
      <w:r w:rsidRPr="00317AF6">
        <w:rPr>
          <w:rFonts w:ascii="Times New Roman" w:hAnsi="Times New Roman"/>
          <w:spacing w:val="0"/>
          <w:sz w:val="24"/>
          <w:szCs w:val="24"/>
        </w:rPr>
        <w:t>n</w:t>
      </w:r>
      <w:r w:rsidRPr="00317AF6">
        <w:rPr>
          <w:rFonts w:ascii="Times New Roman" w:hAnsi="Times New Roman"/>
          <w:spacing w:val="0"/>
          <w:sz w:val="24"/>
          <w:szCs w:val="24"/>
        </w:rPr>
        <w:t>ics racks are mounted and which rotates the dewar, cable wrap and electronics racks about the optical axis in order to compensate for the image rotation that occurs as the telescope fo</w:t>
      </w:r>
      <w:r w:rsidRPr="00317AF6">
        <w:rPr>
          <w:rFonts w:ascii="Times New Roman" w:hAnsi="Times New Roman"/>
          <w:spacing w:val="0"/>
          <w:sz w:val="24"/>
          <w:szCs w:val="24"/>
        </w:rPr>
        <w:t>l</w:t>
      </w:r>
      <w:r w:rsidRPr="00317AF6">
        <w:rPr>
          <w:rFonts w:ascii="Times New Roman" w:hAnsi="Times New Roman"/>
          <w:spacing w:val="0"/>
          <w:sz w:val="24"/>
          <w:szCs w:val="24"/>
        </w:rPr>
        <w:t>lows the sidereal motion of the sky.</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9F2A17">
      <w:pPr>
        <w:ind w:left="810"/>
        <w:jc w:val="both"/>
        <w:rPr>
          <w:rFonts w:ascii="Times New Roman" w:hAnsi="Times New Roman"/>
          <w:spacing w:val="0"/>
          <w:sz w:val="24"/>
          <w:szCs w:val="24"/>
        </w:rPr>
      </w:pPr>
      <w:r w:rsidRPr="00317AF6">
        <w:rPr>
          <w:rFonts w:ascii="Times New Roman" w:hAnsi="Times New Roman"/>
          <w:b/>
          <w:bCs/>
          <w:spacing w:val="0"/>
          <w:sz w:val="24"/>
          <w:szCs w:val="24"/>
        </w:rPr>
        <w:t>IRMS NGS OIWFS Guider</w:t>
      </w:r>
      <w:r w:rsidRPr="00317AF6">
        <w:rPr>
          <w:rFonts w:ascii="Times New Roman" w:hAnsi="Times New Roman"/>
          <w:spacing w:val="0"/>
          <w:sz w:val="24"/>
          <w:szCs w:val="24"/>
        </w:rPr>
        <w:t>: A natural guide star on-instrument wavefront se</w:t>
      </w:r>
      <w:r w:rsidRPr="00317AF6">
        <w:rPr>
          <w:rFonts w:ascii="Times New Roman" w:hAnsi="Times New Roman"/>
          <w:spacing w:val="0"/>
          <w:sz w:val="24"/>
          <w:szCs w:val="24"/>
        </w:rPr>
        <w:t>n</w:t>
      </w:r>
      <w:r w:rsidRPr="00317AF6">
        <w:rPr>
          <w:rFonts w:ascii="Times New Roman" w:hAnsi="Times New Roman"/>
          <w:spacing w:val="0"/>
          <w:sz w:val="24"/>
          <w:szCs w:val="24"/>
        </w:rPr>
        <w:t>sor system is implemented to provide guide star position feedback.  It is mounted outside the dewar at the bottom of the instrument near the dewar window.  It r</w:t>
      </w:r>
      <w:r w:rsidRPr="00317AF6">
        <w:rPr>
          <w:rFonts w:ascii="Times New Roman" w:hAnsi="Times New Roman"/>
          <w:spacing w:val="0"/>
          <w:sz w:val="24"/>
          <w:szCs w:val="24"/>
        </w:rPr>
        <w:t>e</w:t>
      </w:r>
      <w:r w:rsidRPr="00317AF6">
        <w:rPr>
          <w:rFonts w:ascii="Times New Roman" w:hAnsi="Times New Roman"/>
          <w:spacing w:val="0"/>
          <w:sz w:val="24"/>
          <w:szCs w:val="24"/>
        </w:rPr>
        <w:t>sides inside an insulated, temperature controlled enclosure that has a thermal i</w:t>
      </w:r>
      <w:r w:rsidRPr="00317AF6">
        <w:rPr>
          <w:rFonts w:ascii="Times New Roman" w:hAnsi="Times New Roman"/>
          <w:spacing w:val="0"/>
          <w:sz w:val="24"/>
          <w:szCs w:val="24"/>
        </w:rPr>
        <w:t>n</w:t>
      </w:r>
      <w:r w:rsidRPr="00317AF6">
        <w:rPr>
          <w:rFonts w:ascii="Times New Roman" w:hAnsi="Times New Roman"/>
          <w:spacing w:val="0"/>
          <w:sz w:val="24"/>
          <w:szCs w:val="24"/>
        </w:rPr>
        <w:t>terface to the NFIRAOS e</w:t>
      </w:r>
      <w:r w:rsidRPr="00317AF6">
        <w:rPr>
          <w:rFonts w:ascii="Times New Roman" w:hAnsi="Times New Roman"/>
          <w:spacing w:val="0"/>
          <w:sz w:val="24"/>
          <w:szCs w:val="24"/>
        </w:rPr>
        <w:t>n</w:t>
      </w:r>
      <w:r w:rsidRPr="00317AF6">
        <w:rPr>
          <w:rFonts w:ascii="Times New Roman" w:hAnsi="Times New Roman"/>
          <w:spacing w:val="0"/>
          <w:sz w:val="24"/>
          <w:szCs w:val="24"/>
        </w:rPr>
        <w:t>closure.</w:t>
      </w:r>
    </w:p>
    <w:p w:rsidR="00317AF6" w:rsidRPr="00317AF6" w:rsidRDefault="00317AF6" w:rsidP="009F2A17">
      <w:pPr>
        <w:ind w:left="810"/>
        <w:jc w:val="both"/>
        <w:rPr>
          <w:rFonts w:ascii="Times New Roman" w:hAnsi="Times New Roman"/>
          <w:spacing w:val="0"/>
          <w:sz w:val="24"/>
          <w:szCs w:val="24"/>
        </w:rPr>
      </w:pPr>
    </w:p>
    <w:p w:rsidR="00317AF6" w:rsidRPr="00317AF6" w:rsidRDefault="00317AF6" w:rsidP="00317AF6">
      <w:pPr>
        <w:jc w:val="both"/>
        <w:rPr>
          <w:rFonts w:ascii="Times New Roman" w:hAnsi="Times New Roman"/>
          <w:bCs/>
          <w:spacing w:val="0"/>
          <w:sz w:val="24"/>
          <w:szCs w:val="24"/>
        </w:rPr>
      </w:pPr>
    </w:p>
    <w:p w:rsidR="00317AF6" w:rsidRPr="00317AF6" w:rsidRDefault="00317AF6" w:rsidP="00317AF6">
      <w:pPr>
        <w:pStyle w:val="Heading2"/>
      </w:pPr>
      <w:r>
        <w:br w:type="page"/>
      </w:r>
    </w:p>
    <w:p w:rsidR="0007002C" w:rsidRDefault="0007002C" w:rsidP="00E27764">
      <w:pPr>
        <w:pStyle w:val="Heading1"/>
        <w:keepNext/>
        <w:ind w:left="992" w:hanging="992"/>
      </w:pPr>
      <w:bookmarkStart w:id="51" w:name="_Toc347222429"/>
      <w:r>
        <w:lastRenderedPageBreak/>
        <w:t>Specific Requirements</w:t>
      </w:r>
      <w:bookmarkEnd w:id="51"/>
    </w:p>
    <w:p w:rsidR="00943BD8" w:rsidRDefault="00ED3B3A" w:rsidP="009F2A17">
      <w:pPr>
        <w:pStyle w:val="Heading2"/>
        <w:ind w:left="990"/>
      </w:pPr>
      <w:bookmarkStart w:id="52" w:name="_Toc345654865"/>
      <w:bookmarkStart w:id="53" w:name="_Toc347222430"/>
      <w:r w:rsidRPr="00ED3B3A">
        <w:t>Overall Requirements</w:t>
      </w:r>
      <w:bookmarkEnd w:id="52"/>
      <w:bookmarkEnd w:id="53"/>
    </w:p>
    <w:p w:rsidR="00ED3B3A" w:rsidRDefault="00ED3B3A" w:rsidP="00ED3B3A">
      <w:pPr>
        <w:pStyle w:val="Heading3"/>
      </w:pPr>
      <w:bookmarkStart w:id="54" w:name="_Toc66768743"/>
      <w:bookmarkStart w:id="55" w:name="_Toc345654866"/>
      <w:bookmarkStart w:id="56" w:name="_Toc347222431"/>
      <w:r w:rsidRPr="00ED3B3A">
        <w:t>Purpose and Objectives</w:t>
      </w:r>
      <w:bookmarkEnd w:id="54"/>
      <w:bookmarkEnd w:id="55"/>
      <w:bookmarkEnd w:id="56"/>
    </w:p>
    <w:p w:rsidR="00ED3B3A" w:rsidRDefault="00ED3B3A" w:rsidP="00ED3B3A">
      <w:pPr>
        <w:pStyle w:val="ret1"/>
      </w:pPr>
      <w:r w:rsidRPr="00ED3B3A">
        <w:t>The purpose of the overall requirements section is to convey requirements that apply ge</w:t>
      </w:r>
      <w:r w:rsidRPr="00ED3B3A">
        <w:t>n</w:t>
      </w:r>
      <w:r w:rsidRPr="00ED3B3A">
        <w:t>erally to the overall instrument and its accessories.</w:t>
      </w:r>
    </w:p>
    <w:p w:rsidR="00ED3B3A" w:rsidRPr="00ED3B3A" w:rsidRDefault="00ED3B3A" w:rsidP="00ED3B3A">
      <w:pPr>
        <w:pStyle w:val="Heading3"/>
      </w:pPr>
      <w:bookmarkStart w:id="57" w:name="_Toc66768744"/>
      <w:bookmarkStart w:id="58" w:name="_Toc345654867"/>
      <w:bookmarkStart w:id="59" w:name="_Toc347222432"/>
      <w:r w:rsidRPr="00ED3B3A">
        <w:t>Performance Requirements</w:t>
      </w:r>
      <w:bookmarkEnd w:id="57"/>
      <w:bookmarkEnd w:id="58"/>
      <w:bookmarkEnd w:id="59"/>
    </w:p>
    <w:p w:rsidR="00ED3B3A" w:rsidRPr="00ED3B3A" w:rsidRDefault="00ED3B3A" w:rsidP="00ED3B3A">
      <w:pPr>
        <w:pStyle w:val="Heading4"/>
      </w:pPr>
      <w:bookmarkStart w:id="60" w:name="_Toc66768745"/>
      <w:bookmarkStart w:id="61" w:name="_Toc345654868"/>
      <w:r w:rsidRPr="00ED3B3A">
        <w:t>Parametric Performance Requirements</w:t>
      </w:r>
      <w:bookmarkEnd w:id="60"/>
      <w:bookmarkEnd w:id="61"/>
    </w:p>
    <w:p w:rsidR="00ED3B3A" w:rsidRDefault="00ED3B3A" w:rsidP="00ED3B3A">
      <w:pPr>
        <w:pStyle w:val="Heading5"/>
      </w:pPr>
      <w:bookmarkStart w:id="62" w:name="_Toc122714736"/>
      <w:bookmarkStart w:id="63" w:name="_Toc345654869"/>
      <w:r w:rsidRPr="00ED3B3A">
        <w:t>Transportation and Shipping Environment</w:t>
      </w:r>
      <w:bookmarkEnd w:id="62"/>
      <w:bookmarkEnd w:id="63"/>
      <w:r w:rsidRPr="00ED3B3A">
        <w:t xml:space="preserve"> </w:t>
      </w:r>
    </w:p>
    <w:p w:rsidR="00ED3B3A" w:rsidRDefault="00ED3B3A" w:rsidP="009F2A17">
      <w:pPr>
        <w:pStyle w:val="BodyText"/>
        <w:ind w:left="810"/>
      </w:pPr>
      <w:r>
        <w:t>When packaged as required in §</w:t>
      </w:r>
      <w:r>
        <w:fldChar w:fldCharType="begin"/>
      </w:r>
      <w:r>
        <w:instrText xml:space="preserve"> REF _Ref131120647 \r \h </w:instrText>
      </w:r>
      <w:r>
        <w:instrText xml:space="preserve"> \* MERGEFORMAT </w:instrText>
      </w:r>
      <w:r>
        <w:fldChar w:fldCharType="separate"/>
      </w:r>
      <w:r w:rsidR="009F2A17">
        <w:t>3.1.3.2.1</w:t>
      </w:r>
      <w:r>
        <w:fldChar w:fldCharType="end"/>
      </w:r>
      <w:r>
        <w:t xml:space="preserve"> IRMS shall continue to meet all of the perfo</w:t>
      </w:r>
      <w:r>
        <w:t>r</w:t>
      </w:r>
      <w:r>
        <w:t>mance requirements without repair after a single shipment to the delivery location by any combination of air or surface transportation.  For information, the expected cond</w:t>
      </w:r>
      <w:r>
        <w:t>i</w:t>
      </w:r>
      <w:r>
        <w:t xml:space="preserve">tions to be encountered during shipping are given in </w:t>
      </w:r>
      <w:r>
        <w:fldChar w:fldCharType="begin"/>
      </w:r>
      <w:r>
        <w:instrText xml:space="preserve"> REF _Ref104969622 \h </w:instrText>
      </w:r>
      <w:r>
        <w:instrText xml:space="preserve"> \* MERGEFORMAT </w:instrText>
      </w:r>
      <w:r>
        <w:fldChar w:fldCharType="separate"/>
      </w:r>
      <w:r w:rsidR="009F2A17">
        <w:t>Table 3</w:t>
      </w:r>
      <w:r>
        <w:fldChar w:fldCharType="end"/>
      </w:r>
      <w:r>
        <w:t xml:space="preserve">.                       </w:t>
      </w:r>
    </w:p>
    <w:p w:rsidR="00ED3B3A" w:rsidRDefault="00ED3B3A" w:rsidP="00ED3B3A">
      <w:pPr>
        <w:pStyle w:val="BodyText"/>
      </w:pPr>
      <w:r>
        <w:t xml:space="preserve">    </w:t>
      </w:r>
    </w:p>
    <w:p w:rsidR="00ED3B3A" w:rsidRDefault="00ED3B3A" w:rsidP="00ED3B3A">
      <w:pPr>
        <w:pStyle w:val="Caption"/>
      </w:pPr>
      <w:bookmarkStart w:id="64" w:name="_Toc112521403"/>
      <w:bookmarkStart w:id="65" w:name="_Toc116992190"/>
      <w:bookmarkStart w:id="66" w:name="_Toc122714993"/>
      <w:bookmarkStart w:id="67" w:name="_Ref104969622"/>
      <w:bookmarkStart w:id="68" w:name="_Toc345655032"/>
      <w:bookmarkStart w:id="69" w:name="_Toc347222474"/>
      <w:r>
        <w:t xml:space="preserve">Table </w:t>
      </w:r>
      <w:r>
        <w:fldChar w:fldCharType="begin"/>
      </w:r>
      <w:r>
        <w:instrText xml:space="preserve"> SEQ Table \* ARABIC </w:instrText>
      </w:r>
      <w:r>
        <w:fldChar w:fldCharType="separate"/>
      </w:r>
      <w:r w:rsidR="009F2A17">
        <w:rPr>
          <w:noProof/>
        </w:rPr>
        <w:t>3</w:t>
      </w:r>
      <w:r>
        <w:fldChar w:fldCharType="end"/>
      </w:r>
      <w:bookmarkEnd w:id="67"/>
      <w:r>
        <w:t>: Transportation and Shipping Environment</w:t>
      </w:r>
      <w:bookmarkEnd w:id="64"/>
      <w:bookmarkEnd w:id="65"/>
      <w:bookmarkEnd w:id="66"/>
      <w:bookmarkEnd w:id="68"/>
      <w:bookmarkEnd w:id="69"/>
    </w:p>
    <w:tbl>
      <w:tblPr>
        <w:tblW w:w="796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720"/>
        <w:gridCol w:w="720"/>
        <w:gridCol w:w="720"/>
        <w:gridCol w:w="1148"/>
        <w:gridCol w:w="1102"/>
      </w:tblGrid>
      <w:tr w:rsidR="009F2A17" w:rsidRPr="009F2A17" w:rsidTr="008346A9">
        <w:tblPrEx>
          <w:tblCellMar>
            <w:top w:w="0" w:type="dxa"/>
            <w:bottom w:w="0" w:type="dxa"/>
          </w:tblCellMar>
        </w:tblPrEx>
        <w:trPr>
          <w:jc w:val="center"/>
        </w:trPr>
        <w:tc>
          <w:tcPr>
            <w:tcW w:w="3555" w:type="dxa"/>
            <w:tcBorders>
              <w:left w:val="nil"/>
              <w:bottom w:val="single" w:sz="4" w:space="0" w:color="auto"/>
            </w:tcBorders>
          </w:tcPr>
          <w:p w:rsidR="009F2A17" w:rsidRPr="009F2A17" w:rsidRDefault="009F2A17" w:rsidP="009F2A17">
            <w:pPr>
              <w:jc w:val="both"/>
              <w:rPr>
                <w:rFonts w:ascii="Times New Roman" w:hAnsi="Times New Roman"/>
                <w:b/>
                <w:iCs/>
                <w:spacing w:val="0"/>
                <w:szCs w:val="24"/>
              </w:rPr>
            </w:pPr>
            <w:bookmarkStart w:id="70" w:name="_Ref104882834"/>
            <w:r w:rsidRPr="009F2A17">
              <w:rPr>
                <w:rFonts w:ascii="Times New Roman" w:hAnsi="Times New Roman"/>
                <w:b/>
                <w:iCs/>
                <w:spacing w:val="0"/>
                <w:szCs w:val="24"/>
              </w:rPr>
              <w:t>Parameter</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Min.</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Typ.</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Max.</w:t>
            </w:r>
          </w:p>
        </w:tc>
        <w:tc>
          <w:tcPr>
            <w:tcW w:w="1148"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Units</w:t>
            </w:r>
          </w:p>
        </w:tc>
        <w:tc>
          <w:tcPr>
            <w:tcW w:w="1102" w:type="dxa"/>
            <w:tcBorders>
              <w:bottom w:val="single" w:sz="4" w:space="0" w:color="auto"/>
              <w:right w:val="nil"/>
            </w:tcBorders>
          </w:tcPr>
          <w:p w:rsidR="009F2A17" w:rsidRPr="009F2A17" w:rsidRDefault="009F2A17" w:rsidP="009F2A17">
            <w:pPr>
              <w:jc w:val="both"/>
              <w:rPr>
                <w:rFonts w:ascii="Times New Roman" w:hAnsi="Times New Roman"/>
                <w:b/>
                <w:iCs/>
                <w:spacing w:val="0"/>
                <w:szCs w:val="24"/>
              </w:rPr>
            </w:pPr>
            <w:r w:rsidRPr="009F2A17">
              <w:rPr>
                <w:rFonts w:ascii="Times New Roman" w:hAnsi="Times New Roman"/>
                <w:b/>
                <w:iCs/>
                <w:spacing w:val="0"/>
                <w:szCs w:val="24"/>
              </w:rPr>
              <w:t>Notes</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9F2A17">
            <w:pPr>
              <w:jc w:val="both"/>
              <w:rPr>
                <w:rFonts w:ascii="Times New Roman" w:hAnsi="Times New Roman"/>
                <w:iCs/>
                <w:spacing w:val="0"/>
                <w:szCs w:val="24"/>
              </w:rPr>
            </w:pPr>
            <w:r>
              <w:rPr>
                <w:rFonts w:ascii="Times New Roman" w:hAnsi="Times New Roman"/>
                <w:iCs/>
                <w:spacing w:val="0"/>
                <w:szCs w:val="24"/>
              </w:rPr>
              <w:t xml:space="preserve">[REQ-2-IRMS-0010] </w:t>
            </w:r>
            <w:r w:rsidR="009F2A17" w:rsidRPr="009F2A17">
              <w:rPr>
                <w:rFonts w:ascii="Times New Roman" w:hAnsi="Times New Roman"/>
                <w:iCs/>
                <w:spacing w:val="0"/>
                <w:szCs w:val="24"/>
              </w:rPr>
              <w:t>Altitude</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4,572</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m</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1</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[REQ-2-IRMS-0020] </w:t>
            </w:r>
            <w:r w:rsidR="009F2A17" w:rsidRPr="009F2A17">
              <w:rPr>
                <w:rFonts w:ascii="Times New Roman" w:hAnsi="Times New Roman"/>
                <w:iCs/>
                <w:spacing w:val="0"/>
                <w:szCs w:val="24"/>
              </w:rPr>
              <w:t>Temper</w:t>
            </w:r>
            <w:r w:rsidR="009F2A17" w:rsidRPr="009F2A17">
              <w:rPr>
                <w:rFonts w:ascii="Times New Roman" w:hAnsi="Times New Roman"/>
                <w:iCs/>
                <w:spacing w:val="0"/>
                <w:szCs w:val="24"/>
              </w:rPr>
              <w:t>a</w:t>
            </w:r>
            <w:r w:rsidR="009F2A17" w:rsidRPr="009F2A17">
              <w:rPr>
                <w:rFonts w:ascii="Times New Roman" w:hAnsi="Times New Roman"/>
                <w:iCs/>
                <w:spacing w:val="0"/>
                <w:szCs w:val="24"/>
              </w:rPr>
              <w:t>ture</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-33</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71</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2, 3</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[REQ-2-IRMS-0030] </w:t>
            </w:r>
            <w:r w:rsidR="009F2A17" w:rsidRPr="009F2A17">
              <w:rPr>
                <w:rFonts w:ascii="Times New Roman" w:hAnsi="Times New Roman"/>
                <w:iCs/>
                <w:spacing w:val="0"/>
                <w:szCs w:val="24"/>
              </w:rPr>
              <w:t>Temper</w:t>
            </w:r>
            <w:r w:rsidR="009F2A17" w:rsidRPr="009F2A17">
              <w:rPr>
                <w:rFonts w:ascii="Times New Roman" w:hAnsi="Times New Roman"/>
                <w:iCs/>
                <w:spacing w:val="0"/>
                <w:szCs w:val="24"/>
              </w:rPr>
              <w:t>a</w:t>
            </w:r>
            <w:r w:rsidR="009F2A17" w:rsidRPr="009F2A17">
              <w:rPr>
                <w:rFonts w:ascii="Times New Roman" w:hAnsi="Times New Roman"/>
                <w:iCs/>
                <w:spacing w:val="0"/>
                <w:szCs w:val="24"/>
              </w:rPr>
              <w:t>ture shock</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-54</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70</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4</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[REQ-2-IRMS-0040] </w:t>
            </w:r>
            <w:r w:rsidR="009F2A17" w:rsidRPr="009F2A17">
              <w:rPr>
                <w:rFonts w:ascii="Times New Roman" w:hAnsi="Times New Roman"/>
                <w:iCs/>
                <w:spacing w:val="0"/>
                <w:szCs w:val="24"/>
              </w:rPr>
              <w:t>Humidity</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100</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5</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[REQ-2-IRMS-0050] </w:t>
            </w:r>
            <w:r w:rsidR="009F2A17" w:rsidRPr="009F2A17">
              <w:rPr>
                <w:rFonts w:ascii="Times New Roman" w:hAnsi="Times New Roman"/>
                <w:iCs/>
                <w:spacing w:val="0"/>
                <w:szCs w:val="24"/>
              </w:rPr>
              <w:t>Gravity orie</w:t>
            </w:r>
            <w:r w:rsidR="009F2A17" w:rsidRPr="009F2A17">
              <w:rPr>
                <w:rFonts w:ascii="Times New Roman" w:hAnsi="Times New Roman"/>
                <w:iCs/>
                <w:spacing w:val="0"/>
                <w:szCs w:val="24"/>
              </w:rPr>
              <w:t>n</w:t>
            </w:r>
            <w:r w:rsidR="009F2A17" w:rsidRPr="009F2A17">
              <w:rPr>
                <w:rFonts w:ascii="Times New Roman" w:hAnsi="Times New Roman"/>
                <w:iCs/>
                <w:spacing w:val="0"/>
                <w:szCs w:val="24"/>
              </w:rPr>
              <w:t>tation</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NA</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6</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[REQ-2-IRMS-0060] </w:t>
            </w:r>
            <w:r w:rsidR="009F2A17" w:rsidRPr="009F2A17">
              <w:rPr>
                <w:rFonts w:ascii="Times New Roman" w:hAnsi="Times New Roman"/>
                <w:iCs/>
                <w:spacing w:val="0"/>
                <w:szCs w:val="24"/>
              </w:rPr>
              <w:t>Vibration</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0.015</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r w:rsidRPr="009F2A17">
              <w:rPr>
                <w:rFonts w:ascii="Times New Roman" w:hAnsi="Times New Roman"/>
                <w:iCs/>
                <w:spacing w:val="0"/>
                <w:szCs w:val="24"/>
                <w:vertAlign w:val="superscript"/>
              </w:rPr>
              <w:t>2</w:t>
            </w:r>
            <w:r w:rsidRPr="009F2A17">
              <w:rPr>
                <w:rFonts w:ascii="Times New Roman" w:hAnsi="Times New Roman"/>
                <w:iCs/>
                <w:spacing w:val="0"/>
                <w:szCs w:val="24"/>
              </w:rPr>
              <w:t>/Hz</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7, 8</w:t>
            </w:r>
          </w:p>
        </w:tc>
      </w:tr>
      <w:tr w:rsidR="009F2A17" w:rsidRPr="009F2A17" w:rsidTr="008346A9">
        <w:tblPrEx>
          <w:tblCellMar>
            <w:top w:w="0" w:type="dxa"/>
            <w:bottom w:w="0" w:type="dxa"/>
          </w:tblCellMar>
        </w:tblPrEx>
        <w:trPr>
          <w:jc w:val="center"/>
        </w:trPr>
        <w:tc>
          <w:tcPr>
            <w:tcW w:w="3555" w:type="dxa"/>
            <w:tcBorders>
              <w:left w:val="nil"/>
              <w:bottom w:val="single" w:sz="4" w:space="0" w:color="auto"/>
            </w:tcBorders>
          </w:tcPr>
          <w:p w:rsidR="009F2A17" w:rsidRPr="009F2A17" w:rsidRDefault="008346A9" w:rsidP="008346A9">
            <w:pPr>
              <w:jc w:val="both"/>
              <w:rPr>
                <w:rFonts w:ascii="Times New Roman" w:hAnsi="Times New Roman"/>
                <w:iCs/>
                <w:spacing w:val="0"/>
                <w:szCs w:val="24"/>
              </w:rPr>
            </w:pPr>
            <w:r>
              <w:rPr>
                <w:rFonts w:ascii="Times New Roman" w:hAnsi="Times New Roman"/>
                <w:iCs/>
                <w:spacing w:val="0"/>
                <w:szCs w:val="24"/>
              </w:rPr>
              <w:t xml:space="preserve">[REQ-2-IRMS-0070] </w:t>
            </w:r>
            <w:r w:rsidR="009F2A17" w:rsidRPr="009F2A17">
              <w:rPr>
                <w:rFonts w:ascii="Times New Roman" w:hAnsi="Times New Roman"/>
                <w:iCs/>
                <w:spacing w:val="0"/>
                <w:szCs w:val="24"/>
              </w:rPr>
              <w:t>Shock</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15</w:t>
            </w:r>
          </w:p>
        </w:tc>
        <w:tc>
          <w:tcPr>
            <w:tcW w:w="1148"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1102" w:type="dxa"/>
            <w:tcBorders>
              <w:bottom w:val="single" w:sz="4" w:space="0" w:color="auto"/>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9</w:t>
            </w:r>
          </w:p>
        </w:tc>
      </w:tr>
      <w:tr w:rsidR="009F2A17" w:rsidRPr="009F2A17" w:rsidTr="008346A9">
        <w:tblPrEx>
          <w:tblCellMar>
            <w:top w:w="0" w:type="dxa"/>
            <w:bottom w:w="0" w:type="dxa"/>
          </w:tblCellMar>
        </w:tblPrEx>
        <w:trPr>
          <w:cantSplit/>
          <w:jc w:val="center"/>
        </w:trPr>
        <w:tc>
          <w:tcPr>
            <w:tcW w:w="7965" w:type="dxa"/>
            <w:gridSpan w:val="6"/>
            <w:tcBorders>
              <w:left w:val="nil"/>
              <w:right w:val="nil"/>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Acceleration</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ind w:left="252"/>
              <w:jc w:val="both"/>
              <w:rPr>
                <w:rFonts w:ascii="Times New Roman" w:hAnsi="Times New Roman"/>
                <w:iCs/>
                <w:spacing w:val="0"/>
                <w:szCs w:val="24"/>
              </w:rPr>
            </w:pPr>
            <w:r>
              <w:rPr>
                <w:rFonts w:ascii="Times New Roman" w:hAnsi="Times New Roman"/>
                <w:iCs/>
                <w:spacing w:val="0"/>
                <w:szCs w:val="24"/>
              </w:rPr>
              <w:t xml:space="preserve">[REQ-2-IRMS-0080] </w:t>
            </w:r>
            <w:r w:rsidR="009F2A17" w:rsidRPr="009F2A17">
              <w:rPr>
                <w:rFonts w:ascii="Times New Roman" w:hAnsi="Times New Roman"/>
                <w:iCs/>
                <w:spacing w:val="0"/>
                <w:szCs w:val="24"/>
              </w:rPr>
              <w:t>Due to transport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4</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1102"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10</w:t>
            </w:r>
          </w:p>
        </w:tc>
      </w:tr>
      <w:tr w:rsidR="009F2A17" w:rsidRPr="009F2A17" w:rsidTr="008346A9">
        <w:tblPrEx>
          <w:tblCellMar>
            <w:top w:w="0" w:type="dxa"/>
            <w:bottom w:w="0" w:type="dxa"/>
          </w:tblCellMar>
        </w:tblPrEx>
        <w:trPr>
          <w:jc w:val="center"/>
        </w:trPr>
        <w:tc>
          <w:tcPr>
            <w:tcW w:w="3555" w:type="dxa"/>
            <w:tcBorders>
              <w:left w:val="nil"/>
            </w:tcBorders>
          </w:tcPr>
          <w:p w:rsidR="009F2A17" w:rsidRPr="009F2A17" w:rsidRDefault="008346A9" w:rsidP="008346A9">
            <w:pPr>
              <w:ind w:left="252"/>
              <w:jc w:val="both"/>
              <w:rPr>
                <w:rFonts w:ascii="Times New Roman" w:hAnsi="Times New Roman"/>
                <w:iCs/>
                <w:spacing w:val="0"/>
                <w:szCs w:val="24"/>
              </w:rPr>
            </w:pPr>
            <w:r>
              <w:rPr>
                <w:rFonts w:ascii="Times New Roman" w:hAnsi="Times New Roman"/>
                <w:iCs/>
                <w:spacing w:val="0"/>
                <w:szCs w:val="24"/>
              </w:rPr>
              <w:t xml:space="preserve">[REQ-2-IRMS-0090] </w:t>
            </w:r>
            <w:r w:rsidR="009F2A17" w:rsidRPr="009F2A17">
              <w:rPr>
                <w:rFonts w:ascii="Times New Roman" w:hAnsi="Times New Roman"/>
                <w:iCs/>
                <w:spacing w:val="0"/>
                <w:szCs w:val="24"/>
              </w:rPr>
              <w:t>Due to seismic activity</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F91351" w:rsidP="009F2A17">
            <w:pPr>
              <w:rPr>
                <w:rFonts w:ascii="Times New Roman" w:hAnsi="Times New Roman"/>
                <w:iCs/>
                <w:spacing w:val="0"/>
                <w:szCs w:val="24"/>
              </w:rPr>
            </w:pPr>
            <w:r>
              <w:rPr>
                <w:rFonts w:ascii="Times New Roman" w:hAnsi="Times New Roman"/>
                <w:iCs/>
                <w:spacing w:val="0"/>
                <w:szCs w:val="24"/>
              </w:rPr>
              <w:t>3.2</w:t>
            </w:r>
          </w:p>
        </w:tc>
        <w:tc>
          <w:tcPr>
            <w:tcW w:w="1148"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1102" w:type="dxa"/>
            <w:tcBorders>
              <w:right w:val="nil"/>
            </w:tcBorders>
          </w:tcPr>
          <w:p w:rsidR="009F2A17" w:rsidRPr="009F2A17" w:rsidRDefault="009F2A17" w:rsidP="00F76E31">
            <w:pPr>
              <w:jc w:val="both"/>
              <w:rPr>
                <w:rFonts w:ascii="Times New Roman" w:hAnsi="Times New Roman"/>
                <w:iCs/>
                <w:spacing w:val="0"/>
                <w:szCs w:val="24"/>
              </w:rPr>
            </w:pPr>
            <w:r w:rsidRPr="009F2A17">
              <w:rPr>
                <w:rFonts w:ascii="Times New Roman" w:hAnsi="Times New Roman"/>
                <w:iCs/>
                <w:spacing w:val="0"/>
                <w:szCs w:val="24"/>
              </w:rPr>
              <w:t>1</w:t>
            </w:r>
            <w:r w:rsidR="00F76E31">
              <w:rPr>
                <w:rFonts w:ascii="Times New Roman" w:hAnsi="Times New Roman"/>
                <w:iCs/>
                <w:spacing w:val="0"/>
                <w:szCs w:val="24"/>
              </w:rPr>
              <w:t>1</w:t>
            </w:r>
          </w:p>
        </w:tc>
      </w:tr>
    </w:tbl>
    <w:bookmarkEnd w:id="70"/>
    <w:p w:rsidR="00ED3B3A" w:rsidRDefault="00ED3B3A" w:rsidP="009F2A17">
      <w:pPr>
        <w:pStyle w:val="BodyText"/>
        <w:ind w:left="810"/>
      </w:pPr>
      <w:r>
        <w:t>Notes:</w:t>
      </w:r>
    </w:p>
    <w:p w:rsidR="00ED3B3A" w:rsidRDefault="00ED3B3A" w:rsidP="000E14E9">
      <w:pPr>
        <w:pStyle w:val="BodyText"/>
        <w:numPr>
          <w:ilvl w:val="2"/>
          <w:numId w:val="7"/>
        </w:numPr>
        <w:tabs>
          <w:tab w:val="num" w:pos="1440"/>
        </w:tabs>
        <w:spacing w:before="0" w:after="0"/>
        <w:ind w:left="1440"/>
      </w:pPr>
      <w:r>
        <w:t>See MIL-STD-810F Method 500 §2.3.1.</w:t>
      </w:r>
    </w:p>
    <w:p w:rsidR="00ED3B3A" w:rsidRDefault="00ED3B3A" w:rsidP="000E14E9">
      <w:pPr>
        <w:pStyle w:val="BodyText"/>
        <w:numPr>
          <w:ilvl w:val="2"/>
          <w:numId w:val="7"/>
        </w:numPr>
        <w:tabs>
          <w:tab w:val="num" w:pos="1440"/>
        </w:tabs>
        <w:spacing w:before="0" w:after="0"/>
        <w:ind w:left="1440"/>
      </w:pPr>
      <w:r>
        <w:t>Maximum is for induced conditions, see MIL-STD-810F Method 501 Table 501.4-I.</w:t>
      </w:r>
    </w:p>
    <w:p w:rsidR="00ED3B3A" w:rsidRDefault="00ED3B3A" w:rsidP="000E14E9">
      <w:pPr>
        <w:pStyle w:val="BodyText"/>
        <w:numPr>
          <w:ilvl w:val="2"/>
          <w:numId w:val="7"/>
        </w:numPr>
        <w:tabs>
          <w:tab w:val="num" w:pos="1440"/>
        </w:tabs>
        <w:spacing w:before="0" w:after="0"/>
        <w:ind w:left="1440"/>
      </w:pPr>
      <w:r>
        <w:t>Minimum is for induced conditions, see MIL-STD-810F Method 502 Table 502.4-II.</w:t>
      </w:r>
    </w:p>
    <w:p w:rsidR="00ED3B3A" w:rsidRDefault="00ED3B3A" w:rsidP="000E14E9">
      <w:pPr>
        <w:pStyle w:val="BodyText"/>
        <w:numPr>
          <w:ilvl w:val="2"/>
          <w:numId w:val="7"/>
        </w:numPr>
        <w:tabs>
          <w:tab w:val="num" w:pos="1440"/>
        </w:tabs>
        <w:spacing w:before="0" w:after="0"/>
        <w:ind w:left="1440"/>
      </w:pPr>
      <w:r>
        <w:t>See MIL</w:t>
      </w:r>
      <w:r>
        <w:noBreakHyphen/>
        <w:t>STD</w:t>
      </w:r>
      <w:r>
        <w:noBreakHyphen/>
        <w:t>810F Method 503.</w:t>
      </w:r>
    </w:p>
    <w:p w:rsidR="00ED3B3A" w:rsidRDefault="00ED3B3A" w:rsidP="000E14E9">
      <w:pPr>
        <w:pStyle w:val="BodyText"/>
        <w:numPr>
          <w:ilvl w:val="2"/>
          <w:numId w:val="7"/>
        </w:numPr>
        <w:tabs>
          <w:tab w:val="num" w:pos="1440"/>
        </w:tabs>
        <w:spacing w:before="0" w:after="0"/>
        <w:ind w:left="1440"/>
      </w:pPr>
      <w:r>
        <w:t>Relative, condensing.</w:t>
      </w:r>
    </w:p>
    <w:p w:rsidR="00ED3B3A" w:rsidRDefault="00ED3B3A" w:rsidP="000E14E9">
      <w:pPr>
        <w:pStyle w:val="BodyText"/>
        <w:numPr>
          <w:ilvl w:val="2"/>
          <w:numId w:val="7"/>
        </w:numPr>
        <w:tabs>
          <w:tab w:val="num" w:pos="1440"/>
        </w:tabs>
        <w:spacing w:before="0" w:after="0"/>
        <w:ind w:left="1440"/>
      </w:pPr>
      <w:r>
        <w:t>Packaged equipment may be subjected to all possible gravity orientations during transportation and shipping.</w:t>
      </w:r>
    </w:p>
    <w:p w:rsidR="00ED3B3A" w:rsidRDefault="00ED3B3A" w:rsidP="000E14E9">
      <w:pPr>
        <w:pStyle w:val="BodyText"/>
        <w:numPr>
          <w:ilvl w:val="2"/>
          <w:numId w:val="7"/>
        </w:numPr>
        <w:tabs>
          <w:tab w:val="num" w:pos="1440"/>
        </w:tabs>
        <w:spacing w:before="0" w:after="0"/>
        <w:ind w:left="1440"/>
      </w:pPr>
      <w:r>
        <w:t>10 Hz to 40 Hz, -6dB/oct. drop-off to 500 Hz, all axes.</w:t>
      </w:r>
    </w:p>
    <w:p w:rsidR="00ED3B3A" w:rsidRDefault="00ED3B3A" w:rsidP="000E14E9">
      <w:pPr>
        <w:pStyle w:val="BodyText"/>
        <w:numPr>
          <w:ilvl w:val="2"/>
          <w:numId w:val="7"/>
        </w:numPr>
        <w:tabs>
          <w:tab w:val="num" w:pos="1440"/>
        </w:tabs>
        <w:spacing w:before="0" w:after="0"/>
        <w:ind w:left="1440"/>
      </w:pPr>
      <w:r>
        <w:t>See MIL-STD-810F Method 514.</w:t>
      </w:r>
    </w:p>
    <w:p w:rsidR="00ED3B3A" w:rsidRDefault="00ED3B3A" w:rsidP="000E14E9">
      <w:pPr>
        <w:pStyle w:val="BodyText"/>
        <w:numPr>
          <w:ilvl w:val="2"/>
          <w:numId w:val="7"/>
        </w:numPr>
        <w:tabs>
          <w:tab w:val="num" w:pos="1440"/>
        </w:tabs>
        <w:spacing w:before="0" w:after="0"/>
        <w:ind w:left="1440"/>
      </w:pPr>
      <w:r>
        <w:t>0.015 second half-sine, all axes.</w:t>
      </w:r>
    </w:p>
    <w:p w:rsidR="00ED3B3A" w:rsidRDefault="00ED3B3A" w:rsidP="000E14E9">
      <w:pPr>
        <w:pStyle w:val="BodyText"/>
        <w:numPr>
          <w:ilvl w:val="2"/>
          <w:numId w:val="7"/>
        </w:numPr>
        <w:tabs>
          <w:tab w:val="num" w:pos="1440"/>
        </w:tabs>
        <w:spacing w:before="0" w:after="0"/>
        <w:ind w:left="1440"/>
      </w:pPr>
      <w:r>
        <w:t>All axes.</w:t>
      </w:r>
    </w:p>
    <w:p w:rsidR="00ED3B3A" w:rsidRDefault="00ED3B3A" w:rsidP="000E14E9">
      <w:pPr>
        <w:pStyle w:val="BodyText"/>
        <w:numPr>
          <w:ilvl w:val="2"/>
          <w:numId w:val="7"/>
        </w:numPr>
        <w:tabs>
          <w:tab w:val="num" w:pos="1440"/>
        </w:tabs>
        <w:spacing w:before="0" w:after="0"/>
        <w:ind w:left="1440"/>
      </w:pPr>
      <w:r>
        <w:t>0.5 Hz to 100Hz, all axes.</w:t>
      </w:r>
    </w:p>
    <w:p w:rsidR="009F2A17" w:rsidRDefault="009F2A17" w:rsidP="009F2A17">
      <w:pPr>
        <w:pStyle w:val="BodyText"/>
        <w:tabs>
          <w:tab w:val="num" w:pos="2340"/>
        </w:tabs>
        <w:spacing w:before="0" w:after="0"/>
      </w:pPr>
    </w:p>
    <w:p w:rsidR="009F2A17" w:rsidRDefault="009F2A17" w:rsidP="009F2A17">
      <w:pPr>
        <w:pStyle w:val="BodyText"/>
        <w:tabs>
          <w:tab w:val="num" w:pos="2340"/>
        </w:tabs>
        <w:spacing w:before="0" w:after="0"/>
      </w:pPr>
    </w:p>
    <w:p w:rsidR="009F2A17" w:rsidRDefault="009F2A17" w:rsidP="009F2A17">
      <w:pPr>
        <w:pStyle w:val="BodyText"/>
        <w:tabs>
          <w:tab w:val="num" w:pos="2340"/>
        </w:tabs>
        <w:spacing w:before="0" w:after="0"/>
      </w:pPr>
    </w:p>
    <w:p w:rsidR="00ED3B3A" w:rsidRDefault="00ED3B3A" w:rsidP="00ED3B3A">
      <w:pPr>
        <w:pStyle w:val="Heading5"/>
      </w:pPr>
      <w:bookmarkStart w:id="71" w:name="_Toc112521224"/>
      <w:bookmarkStart w:id="72" w:name="_Toc118018263"/>
      <w:bookmarkStart w:id="73" w:name="_Toc122714737"/>
      <w:bookmarkStart w:id="74" w:name="_Toc345654870"/>
      <w:r w:rsidRPr="00ED3B3A">
        <w:lastRenderedPageBreak/>
        <w:t>Non-Operating Environment</w:t>
      </w:r>
      <w:bookmarkEnd w:id="71"/>
      <w:bookmarkEnd w:id="72"/>
      <w:bookmarkEnd w:id="73"/>
      <w:bookmarkEnd w:id="74"/>
    </w:p>
    <w:p w:rsidR="00ED3B3A" w:rsidRDefault="00ED3B3A" w:rsidP="009F2A17">
      <w:pPr>
        <w:pStyle w:val="BodyText"/>
        <w:ind w:left="810"/>
      </w:pPr>
      <w:r>
        <w:t>IRMS shall meet all of the performance specifications without repair or realignment a</w:t>
      </w:r>
      <w:r>
        <w:t>f</w:t>
      </w:r>
      <w:r>
        <w:t>ter being subjected to any number of cycles of any of the non-operating environment cond</w:t>
      </w:r>
      <w:r>
        <w:t>i</w:t>
      </w:r>
      <w:r>
        <w:t xml:space="preserve">tions defined in </w:t>
      </w:r>
      <w:r>
        <w:fldChar w:fldCharType="begin"/>
      </w:r>
      <w:r>
        <w:instrText xml:space="preserve"> REF _Ref104969944 \h </w:instrText>
      </w:r>
      <w:r>
        <w:instrText xml:space="preserve"> \* MERGEFORMAT </w:instrText>
      </w:r>
      <w:r>
        <w:fldChar w:fldCharType="separate"/>
      </w:r>
      <w:r w:rsidR="009F2A17">
        <w:t>Table 4</w:t>
      </w:r>
      <w:r>
        <w:fldChar w:fldCharType="end"/>
      </w:r>
      <w:r>
        <w:t>.  These represent environments associated with normal non-operating telescope activities including but not limited to storage and handling wit</w:t>
      </w:r>
      <w:r>
        <w:t>h</w:t>
      </w:r>
      <w:r>
        <w:t>in the facility and installation and remo</w:t>
      </w:r>
      <w:r>
        <w:t>v</w:t>
      </w:r>
      <w:r>
        <w:t xml:space="preserve">al from the telescope.                                                                                      </w:t>
      </w:r>
    </w:p>
    <w:p w:rsidR="00ED3B3A" w:rsidRDefault="00ED3B3A" w:rsidP="00ED3B3A">
      <w:pPr>
        <w:pStyle w:val="BodyText"/>
      </w:pPr>
      <w:r>
        <w:t xml:space="preserve">    </w:t>
      </w:r>
    </w:p>
    <w:p w:rsidR="00ED3B3A" w:rsidRDefault="00ED3B3A" w:rsidP="00ED3B3A">
      <w:pPr>
        <w:pStyle w:val="Caption"/>
      </w:pPr>
      <w:bookmarkStart w:id="75" w:name="_Toc112521404"/>
      <w:bookmarkStart w:id="76" w:name="_Toc116992191"/>
      <w:bookmarkStart w:id="77" w:name="_Toc122714994"/>
      <w:bookmarkStart w:id="78" w:name="_Ref104969944"/>
      <w:bookmarkStart w:id="79" w:name="_Toc345655033"/>
      <w:bookmarkStart w:id="80" w:name="_Toc347222475"/>
      <w:r>
        <w:t xml:space="preserve">Table </w:t>
      </w:r>
      <w:r>
        <w:fldChar w:fldCharType="begin"/>
      </w:r>
      <w:r>
        <w:instrText xml:space="preserve"> SEQ Table \* ARABIC </w:instrText>
      </w:r>
      <w:r>
        <w:fldChar w:fldCharType="separate"/>
      </w:r>
      <w:r w:rsidR="009F2A17">
        <w:rPr>
          <w:noProof/>
        </w:rPr>
        <w:t>4</w:t>
      </w:r>
      <w:r>
        <w:fldChar w:fldCharType="end"/>
      </w:r>
      <w:bookmarkEnd w:id="78"/>
      <w:r>
        <w:t>: Non-Operating Environment</w:t>
      </w:r>
      <w:bookmarkEnd w:id="75"/>
      <w:bookmarkEnd w:id="76"/>
      <w:bookmarkEnd w:id="77"/>
      <w:bookmarkEnd w:id="79"/>
      <w:bookmarkEnd w:id="80"/>
    </w:p>
    <w:tbl>
      <w:tblPr>
        <w:tblW w:w="7965"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945"/>
        <w:gridCol w:w="900"/>
        <w:gridCol w:w="900"/>
        <w:gridCol w:w="720"/>
        <w:gridCol w:w="855"/>
      </w:tblGrid>
      <w:tr w:rsidR="009F2A17" w:rsidRPr="009F2A17" w:rsidTr="0014276A">
        <w:tblPrEx>
          <w:tblCellMar>
            <w:top w:w="0" w:type="dxa"/>
            <w:bottom w:w="0" w:type="dxa"/>
          </w:tblCellMar>
        </w:tblPrEx>
        <w:trPr>
          <w:jc w:val="center"/>
        </w:trPr>
        <w:tc>
          <w:tcPr>
            <w:tcW w:w="3645" w:type="dxa"/>
            <w:tcBorders>
              <w:left w:val="nil"/>
              <w:bottom w:val="single" w:sz="4" w:space="0" w:color="auto"/>
            </w:tcBorders>
          </w:tcPr>
          <w:p w:rsidR="009F2A17" w:rsidRPr="009F2A17" w:rsidRDefault="009F2A17" w:rsidP="009F2A17">
            <w:pPr>
              <w:jc w:val="both"/>
              <w:rPr>
                <w:rFonts w:ascii="Times New Roman" w:hAnsi="Times New Roman"/>
                <w:b/>
                <w:iCs/>
                <w:spacing w:val="0"/>
                <w:szCs w:val="24"/>
              </w:rPr>
            </w:pPr>
            <w:r w:rsidRPr="009F2A17">
              <w:rPr>
                <w:rFonts w:ascii="Times New Roman" w:hAnsi="Times New Roman"/>
                <w:b/>
                <w:iCs/>
                <w:spacing w:val="0"/>
                <w:szCs w:val="24"/>
              </w:rPr>
              <w:t>Parameter</w:t>
            </w:r>
          </w:p>
        </w:tc>
        <w:tc>
          <w:tcPr>
            <w:tcW w:w="945"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Min.</w:t>
            </w:r>
          </w:p>
        </w:tc>
        <w:tc>
          <w:tcPr>
            <w:tcW w:w="90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Typ.</w:t>
            </w:r>
          </w:p>
        </w:tc>
        <w:tc>
          <w:tcPr>
            <w:tcW w:w="90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Max.</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Units</w:t>
            </w:r>
          </w:p>
        </w:tc>
        <w:tc>
          <w:tcPr>
            <w:tcW w:w="855" w:type="dxa"/>
            <w:tcBorders>
              <w:bottom w:val="single" w:sz="4" w:space="0" w:color="auto"/>
              <w:right w:val="nil"/>
            </w:tcBorders>
          </w:tcPr>
          <w:p w:rsidR="009F2A17" w:rsidRPr="009F2A17" w:rsidRDefault="009F2A17" w:rsidP="009F2A17">
            <w:pPr>
              <w:jc w:val="both"/>
              <w:rPr>
                <w:rFonts w:ascii="Times New Roman" w:hAnsi="Times New Roman"/>
                <w:b/>
                <w:iCs/>
                <w:spacing w:val="0"/>
                <w:szCs w:val="24"/>
              </w:rPr>
            </w:pPr>
            <w:r w:rsidRPr="009F2A17">
              <w:rPr>
                <w:rFonts w:ascii="Times New Roman" w:hAnsi="Times New Roman"/>
                <w:b/>
                <w:iCs/>
                <w:spacing w:val="0"/>
                <w:szCs w:val="24"/>
              </w:rPr>
              <w:t>Notes</w:t>
            </w:r>
          </w:p>
        </w:tc>
      </w:tr>
      <w:tr w:rsidR="009F2A17" w:rsidRPr="009F2A17" w:rsidTr="0014276A">
        <w:tblPrEx>
          <w:tblCellMar>
            <w:top w:w="0" w:type="dxa"/>
            <w:bottom w:w="0" w:type="dxa"/>
          </w:tblCellMar>
        </w:tblPrEx>
        <w:trPr>
          <w:jc w:val="center"/>
        </w:trPr>
        <w:tc>
          <w:tcPr>
            <w:tcW w:w="3645" w:type="dxa"/>
            <w:tcBorders>
              <w:left w:val="nil"/>
              <w:bottom w:val="single" w:sz="4" w:space="0" w:color="auto"/>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[REQ-2-IRMS-0100] </w:t>
            </w:r>
            <w:r w:rsidR="009F2A17" w:rsidRPr="009F2A17">
              <w:rPr>
                <w:rFonts w:ascii="Times New Roman" w:hAnsi="Times New Roman"/>
                <w:iCs/>
                <w:spacing w:val="0"/>
                <w:szCs w:val="24"/>
              </w:rPr>
              <w:t>Altitude</w:t>
            </w:r>
          </w:p>
        </w:tc>
        <w:tc>
          <w:tcPr>
            <w:tcW w:w="945"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90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4300</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m</w:t>
            </w:r>
          </w:p>
        </w:tc>
        <w:tc>
          <w:tcPr>
            <w:tcW w:w="855" w:type="dxa"/>
            <w:tcBorders>
              <w:bottom w:val="single" w:sz="4" w:space="0" w:color="auto"/>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cantSplit/>
          <w:jc w:val="center"/>
        </w:trPr>
        <w:tc>
          <w:tcPr>
            <w:tcW w:w="7965" w:type="dxa"/>
            <w:gridSpan w:val="6"/>
            <w:tcBorders>
              <w:left w:val="nil"/>
              <w:right w:val="nil"/>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Temperature</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[REQ-2-IRMS-0110] </w:t>
            </w:r>
            <w:r w:rsidR="009F2A17" w:rsidRPr="009F2A17">
              <w:rPr>
                <w:rFonts w:ascii="Times New Roman" w:hAnsi="Times New Roman"/>
                <w:iCs/>
                <w:spacing w:val="0"/>
                <w:szCs w:val="24"/>
              </w:rPr>
              <w:t>Range</w:t>
            </w:r>
          </w:p>
        </w:tc>
        <w:tc>
          <w:tcPr>
            <w:tcW w:w="945" w:type="dxa"/>
          </w:tcPr>
          <w:p w:rsidR="009F2A17" w:rsidRPr="009F2A17" w:rsidRDefault="009F2A17" w:rsidP="0014276A">
            <w:pPr>
              <w:ind w:left="-783"/>
              <w:rPr>
                <w:rFonts w:ascii="Times New Roman" w:hAnsi="Times New Roman"/>
                <w:iCs/>
                <w:spacing w:val="0"/>
                <w:szCs w:val="24"/>
              </w:rPr>
            </w:pPr>
            <w:r w:rsidRPr="009F2A17">
              <w:rPr>
                <w:rFonts w:ascii="Times New Roman" w:hAnsi="Times New Roman"/>
                <w:iCs/>
                <w:spacing w:val="0"/>
                <w:szCs w:val="24"/>
              </w:rPr>
              <w:t>-10</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1</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[REQ-2-IRMS-0120] </w:t>
            </w:r>
            <w:r w:rsidR="009F2A17" w:rsidRPr="009F2A17">
              <w:rPr>
                <w:rFonts w:ascii="Times New Roman" w:hAnsi="Times New Roman"/>
                <w:iCs/>
                <w:spacing w:val="0"/>
                <w:szCs w:val="24"/>
              </w:rPr>
              <w:t>Rate of change</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-0.8</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0.8</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ºC/h</w:t>
            </w:r>
          </w:p>
        </w:tc>
        <w:tc>
          <w:tcPr>
            <w:tcW w:w="855" w:type="dxa"/>
            <w:tcBorders>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[REQ-2-IRMS-0130] </w:t>
            </w:r>
            <w:r w:rsidR="009F2A17" w:rsidRPr="009F2A17">
              <w:rPr>
                <w:rFonts w:ascii="Times New Roman" w:hAnsi="Times New Roman"/>
                <w:iCs/>
                <w:spacing w:val="0"/>
                <w:szCs w:val="24"/>
              </w:rPr>
              <w:t>Humidity</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90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2</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[REQ-2-IRMS-0140] </w:t>
            </w:r>
            <w:r w:rsidR="009F2A17" w:rsidRPr="009F2A17">
              <w:rPr>
                <w:rFonts w:ascii="Times New Roman" w:hAnsi="Times New Roman"/>
                <w:iCs/>
                <w:spacing w:val="0"/>
                <w:szCs w:val="24"/>
              </w:rPr>
              <w:t>Gravity orientation</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3</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[REQ-2-IRMS-0150] </w:t>
            </w:r>
            <w:r w:rsidR="009F2A17" w:rsidRPr="009F2A17">
              <w:rPr>
                <w:rFonts w:ascii="Times New Roman" w:hAnsi="Times New Roman"/>
                <w:iCs/>
                <w:spacing w:val="0"/>
                <w:szCs w:val="24"/>
              </w:rPr>
              <w:t>Vibration</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highlight w:val="yellow"/>
              </w:rPr>
              <w:t>8.0x10</w:t>
            </w:r>
            <w:r w:rsidRPr="009F2A17">
              <w:rPr>
                <w:rFonts w:ascii="Times New Roman" w:hAnsi="Times New Roman"/>
                <w:iCs/>
                <w:spacing w:val="0"/>
                <w:szCs w:val="24"/>
                <w:highlight w:val="yellow"/>
                <w:vertAlign w:val="superscript"/>
              </w:rPr>
              <w:t>-4</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r w:rsidRPr="009F2A17">
              <w:rPr>
                <w:rFonts w:ascii="Times New Roman" w:hAnsi="Times New Roman"/>
                <w:iCs/>
                <w:spacing w:val="0"/>
                <w:szCs w:val="24"/>
                <w:vertAlign w:val="superscript"/>
              </w:rPr>
              <w:t>2</w:t>
            </w:r>
            <w:r w:rsidRPr="009F2A17">
              <w:rPr>
                <w:rFonts w:ascii="Times New Roman" w:hAnsi="Times New Roman"/>
                <w:iCs/>
                <w:spacing w:val="0"/>
                <w:szCs w:val="24"/>
              </w:rPr>
              <w:t>/Hz</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4</w:t>
            </w:r>
          </w:p>
        </w:tc>
      </w:tr>
      <w:tr w:rsidR="009F2A17" w:rsidRPr="009F2A17" w:rsidTr="0014276A">
        <w:tblPrEx>
          <w:tblCellMar>
            <w:top w:w="0" w:type="dxa"/>
            <w:bottom w:w="0" w:type="dxa"/>
          </w:tblCellMar>
        </w:tblPrEx>
        <w:trPr>
          <w:jc w:val="center"/>
        </w:trPr>
        <w:tc>
          <w:tcPr>
            <w:tcW w:w="3645" w:type="dxa"/>
            <w:tcBorders>
              <w:left w:val="nil"/>
              <w:bottom w:val="single" w:sz="4" w:space="0" w:color="auto"/>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[REQ-2-IRMS-0160] </w:t>
            </w:r>
            <w:r w:rsidR="009F2A17" w:rsidRPr="009F2A17">
              <w:rPr>
                <w:rFonts w:ascii="Times New Roman" w:hAnsi="Times New Roman"/>
                <w:iCs/>
                <w:spacing w:val="0"/>
                <w:szCs w:val="24"/>
              </w:rPr>
              <w:t>Shock</w:t>
            </w:r>
          </w:p>
        </w:tc>
        <w:tc>
          <w:tcPr>
            <w:tcW w:w="945"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15</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855" w:type="dxa"/>
            <w:tcBorders>
              <w:bottom w:val="single" w:sz="4" w:space="0" w:color="auto"/>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5</w:t>
            </w:r>
          </w:p>
        </w:tc>
      </w:tr>
      <w:tr w:rsidR="009F2A17" w:rsidRPr="009F2A17" w:rsidTr="0014276A">
        <w:tblPrEx>
          <w:tblCellMar>
            <w:top w:w="0" w:type="dxa"/>
            <w:bottom w:w="0" w:type="dxa"/>
          </w:tblCellMar>
        </w:tblPrEx>
        <w:trPr>
          <w:cantSplit/>
          <w:jc w:val="center"/>
        </w:trPr>
        <w:tc>
          <w:tcPr>
            <w:tcW w:w="7965" w:type="dxa"/>
            <w:gridSpan w:val="6"/>
            <w:tcBorders>
              <w:left w:val="nil"/>
              <w:right w:val="nil"/>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Acceleration</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[REQ-2-IRMS-0170] </w:t>
            </w:r>
            <w:r w:rsidR="009F2A17" w:rsidRPr="009F2A17">
              <w:rPr>
                <w:rFonts w:ascii="Times New Roman" w:hAnsi="Times New Roman"/>
                <w:iCs/>
                <w:spacing w:val="0"/>
                <w:szCs w:val="24"/>
              </w:rPr>
              <w:t>Due to handling</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6</w:t>
            </w:r>
          </w:p>
        </w:tc>
      </w:tr>
      <w:tr w:rsidR="009F2A17" w:rsidRPr="009F2A17" w:rsidTr="0014276A">
        <w:tblPrEx>
          <w:tblCellMar>
            <w:top w:w="0" w:type="dxa"/>
            <w:bottom w:w="0" w:type="dxa"/>
          </w:tblCellMar>
        </w:tblPrEx>
        <w:trPr>
          <w:jc w:val="center"/>
        </w:trPr>
        <w:tc>
          <w:tcPr>
            <w:tcW w:w="3645"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[REQ-2-IRMS-0180] </w:t>
            </w:r>
            <w:r w:rsidR="009F2A17" w:rsidRPr="009F2A17">
              <w:rPr>
                <w:rFonts w:ascii="Times New Roman" w:hAnsi="Times New Roman"/>
                <w:iCs/>
                <w:spacing w:val="0"/>
                <w:szCs w:val="24"/>
              </w:rPr>
              <w:t>Due to seismic a</w:t>
            </w:r>
            <w:r w:rsidR="009F2A17" w:rsidRPr="009F2A17">
              <w:rPr>
                <w:rFonts w:ascii="Times New Roman" w:hAnsi="Times New Roman"/>
                <w:iCs/>
                <w:spacing w:val="0"/>
                <w:szCs w:val="24"/>
              </w:rPr>
              <w:t>c</w:t>
            </w:r>
            <w:r w:rsidR="009F2A17" w:rsidRPr="009F2A17">
              <w:rPr>
                <w:rFonts w:ascii="Times New Roman" w:hAnsi="Times New Roman"/>
                <w:iCs/>
                <w:spacing w:val="0"/>
                <w:szCs w:val="24"/>
              </w:rPr>
              <w:t>tivity</w:t>
            </w:r>
          </w:p>
        </w:tc>
        <w:tc>
          <w:tcPr>
            <w:tcW w:w="945"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3.2</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855"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7</w:t>
            </w:r>
          </w:p>
        </w:tc>
      </w:tr>
    </w:tbl>
    <w:p w:rsidR="00ED3B3A" w:rsidRDefault="00ED3B3A" w:rsidP="009F2A17">
      <w:pPr>
        <w:pStyle w:val="BodyText"/>
        <w:ind w:left="810"/>
      </w:pPr>
      <w:r>
        <w:t>Notes:</w:t>
      </w:r>
    </w:p>
    <w:p w:rsidR="00ED3B3A" w:rsidRDefault="00ED3B3A" w:rsidP="000E14E9">
      <w:pPr>
        <w:pStyle w:val="BodyText"/>
        <w:numPr>
          <w:ilvl w:val="0"/>
          <w:numId w:val="8"/>
        </w:numPr>
        <w:tabs>
          <w:tab w:val="num" w:pos="720"/>
          <w:tab w:val="num" w:pos="1440"/>
        </w:tabs>
        <w:spacing w:before="0" w:after="0"/>
        <w:ind w:left="1440"/>
      </w:pPr>
      <w:r>
        <w:t>Typical value is the average annual temperature.</w:t>
      </w:r>
    </w:p>
    <w:p w:rsidR="00ED3B3A" w:rsidRDefault="00ED3B3A" w:rsidP="000E14E9">
      <w:pPr>
        <w:pStyle w:val="BodyText"/>
        <w:numPr>
          <w:ilvl w:val="0"/>
          <w:numId w:val="8"/>
        </w:numPr>
        <w:tabs>
          <w:tab w:val="num" w:pos="720"/>
          <w:tab w:val="num" w:pos="1440"/>
        </w:tabs>
        <w:spacing w:before="0" w:after="0"/>
        <w:ind w:left="1440"/>
      </w:pPr>
      <w:r>
        <w:t>Relative, non</w:t>
      </w:r>
      <w:r>
        <w:noBreakHyphen/>
        <w:t>condensing.</w:t>
      </w:r>
    </w:p>
    <w:p w:rsidR="00ED3B3A" w:rsidRDefault="00ED3B3A" w:rsidP="000E14E9">
      <w:pPr>
        <w:pStyle w:val="BodyText"/>
        <w:numPr>
          <w:ilvl w:val="0"/>
          <w:numId w:val="8"/>
        </w:numPr>
        <w:tabs>
          <w:tab w:val="num" w:pos="720"/>
          <w:tab w:val="num" w:pos="1440"/>
        </w:tabs>
        <w:spacing w:before="0" w:after="0"/>
        <w:ind w:left="1440"/>
      </w:pPr>
      <w:r>
        <w:t>Normal to the earth’s surface.</w:t>
      </w:r>
    </w:p>
    <w:p w:rsidR="00ED3B3A" w:rsidRDefault="00ED3B3A" w:rsidP="000E14E9">
      <w:pPr>
        <w:pStyle w:val="BodyText"/>
        <w:numPr>
          <w:ilvl w:val="0"/>
          <w:numId w:val="8"/>
        </w:numPr>
        <w:tabs>
          <w:tab w:val="num" w:pos="720"/>
          <w:tab w:val="num" w:pos="1440"/>
        </w:tabs>
        <w:spacing w:before="0" w:after="0"/>
        <w:ind w:left="1440"/>
      </w:pPr>
      <w:r w:rsidRPr="0019063D">
        <w:rPr>
          <w:highlight w:val="yellow"/>
        </w:rPr>
        <w:t>20 Hz to 1000 Hz, 6db/oct drop- off to 2000 Hz.</w:t>
      </w:r>
    </w:p>
    <w:p w:rsidR="00ED3B3A" w:rsidRDefault="00ED3B3A" w:rsidP="000E14E9">
      <w:pPr>
        <w:pStyle w:val="BodyText"/>
        <w:numPr>
          <w:ilvl w:val="0"/>
          <w:numId w:val="8"/>
        </w:numPr>
        <w:tabs>
          <w:tab w:val="num" w:pos="720"/>
          <w:tab w:val="num" w:pos="1440"/>
        </w:tabs>
        <w:spacing w:before="0" w:after="0"/>
        <w:ind w:left="1440"/>
      </w:pPr>
      <w:r>
        <w:t xml:space="preserve"> 0.015 second half-sine, all axes.</w:t>
      </w:r>
    </w:p>
    <w:p w:rsidR="00ED3B3A" w:rsidRPr="00BA22C1" w:rsidRDefault="00ED3B3A" w:rsidP="000E14E9">
      <w:pPr>
        <w:pStyle w:val="BodyText"/>
        <w:numPr>
          <w:ilvl w:val="0"/>
          <w:numId w:val="8"/>
        </w:numPr>
        <w:tabs>
          <w:tab w:val="num" w:pos="720"/>
          <w:tab w:val="num" w:pos="1440"/>
        </w:tabs>
        <w:spacing w:before="0" w:after="0"/>
        <w:ind w:left="1440"/>
        <w:rPr>
          <w:highlight w:val="yellow"/>
        </w:rPr>
      </w:pPr>
      <w:r>
        <w:t xml:space="preserve"> </w:t>
      </w:r>
      <w:r w:rsidRPr="00BA22C1">
        <w:rPr>
          <w:highlight w:val="yellow"/>
        </w:rPr>
        <w:t>2 g vertical, 1 g fore/aft, 0.5 g lateral</w:t>
      </w:r>
    </w:p>
    <w:p w:rsidR="00ED3B3A" w:rsidRDefault="00ED3B3A" w:rsidP="000E14E9">
      <w:pPr>
        <w:pStyle w:val="BodyText"/>
        <w:numPr>
          <w:ilvl w:val="0"/>
          <w:numId w:val="8"/>
        </w:numPr>
        <w:tabs>
          <w:tab w:val="num" w:pos="720"/>
          <w:tab w:val="num" w:pos="1440"/>
        </w:tabs>
        <w:spacing w:before="0" w:after="0"/>
        <w:ind w:left="1440"/>
      </w:pPr>
      <w:r>
        <w:t>0.5 Hz to 100Hz, all axes.</w:t>
      </w: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9F2A17" w:rsidRDefault="009F2A17" w:rsidP="009F2A17">
      <w:pPr>
        <w:pStyle w:val="BodyText"/>
        <w:tabs>
          <w:tab w:val="num" w:pos="1440"/>
        </w:tabs>
        <w:spacing w:before="0" w:after="0"/>
      </w:pPr>
    </w:p>
    <w:p w:rsidR="00ED3B3A" w:rsidRDefault="00ED3B3A" w:rsidP="00ED3B3A">
      <w:pPr>
        <w:pStyle w:val="Heading5"/>
      </w:pPr>
      <w:bookmarkStart w:id="81" w:name="_Toc122714738"/>
      <w:bookmarkStart w:id="82" w:name="_Ref131123774"/>
      <w:bookmarkStart w:id="83" w:name="_Toc345654871"/>
      <w:r w:rsidRPr="00ED3B3A">
        <w:lastRenderedPageBreak/>
        <w:t>Operating Environment</w:t>
      </w:r>
      <w:bookmarkEnd w:id="81"/>
      <w:bookmarkEnd w:id="82"/>
      <w:bookmarkEnd w:id="83"/>
    </w:p>
    <w:p w:rsidR="00ED3B3A" w:rsidRDefault="00ED3B3A" w:rsidP="009F2A17">
      <w:pPr>
        <w:pStyle w:val="BodyText"/>
        <w:ind w:left="810"/>
        <w:rPr>
          <w:iCs/>
        </w:rPr>
      </w:pPr>
      <w:r>
        <w:rPr>
          <w:iCs/>
        </w:rPr>
        <w:t>The operating environment is the ensemble of all conditions experienced under normal telescope operation when the IRMS Instrument is installed at the top port position of TMT’s NFIRAOS.  All performance requirements shall be met while IRMS Instrument is subjected to the operating env</w:t>
      </w:r>
      <w:r>
        <w:rPr>
          <w:iCs/>
        </w:rPr>
        <w:t>i</w:t>
      </w:r>
      <w:r>
        <w:rPr>
          <w:iCs/>
        </w:rPr>
        <w:t xml:space="preserve">ronment conditions given in </w:t>
      </w:r>
      <w:r>
        <w:rPr>
          <w:iCs/>
        </w:rPr>
        <w:fldChar w:fldCharType="begin"/>
      </w:r>
      <w:r>
        <w:rPr>
          <w:iCs/>
        </w:rPr>
        <w:instrText xml:space="preserve"> REF _Ref104891561 \h </w:instrText>
      </w:r>
      <w:r>
        <w:rPr>
          <w:iCs/>
        </w:rPr>
      </w:r>
      <w:r>
        <w:rPr>
          <w:iCs/>
        </w:rPr>
        <w:instrText xml:space="preserve"> \* MERGEFORMAT </w:instrText>
      </w:r>
      <w:r>
        <w:rPr>
          <w:iCs/>
        </w:rPr>
        <w:fldChar w:fldCharType="separate"/>
      </w:r>
      <w:r w:rsidR="009F2A17" w:rsidRPr="009F2A17">
        <w:rPr>
          <w:iCs/>
        </w:rPr>
        <w:t xml:space="preserve">Table </w:t>
      </w:r>
      <w:r w:rsidR="009F2A17" w:rsidRPr="009F2A17">
        <w:rPr>
          <w:iCs/>
          <w:noProof/>
        </w:rPr>
        <w:t>5</w:t>
      </w:r>
      <w:r>
        <w:rPr>
          <w:iCs/>
        </w:rPr>
        <w:fldChar w:fldCharType="end"/>
      </w:r>
      <w:r>
        <w:rPr>
          <w:iCs/>
        </w:rPr>
        <w:t>.</w:t>
      </w:r>
    </w:p>
    <w:p w:rsidR="00ED3B3A" w:rsidRDefault="00ED3B3A" w:rsidP="00ED3B3A">
      <w:pPr>
        <w:pStyle w:val="BodyText"/>
        <w:rPr>
          <w:b/>
          <w:bCs/>
        </w:rPr>
      </w:pPr>
      <w:r>
        <w:rPr>
          <w:b/>
          <w:bCs/>
        </w:rPr>
        <w:t xml:space="preserve">                            </w:t>
      </w:r>
    </w:p>
    <w:p w:rsidR="00ED3B3A" w:rsidRDefault="00ED3B3A" w:rsidP="00ED3B3A">
      <w:pPr>
        <w:pStyle w:val="Caption"/>
      </w:pPr>
      <w:bookmarkStart w:id="84" w:name="_Toc112521405"/>
      <w:bookmarkStart w:id="85" w:name="_Toc116992192"/>
      <w:bookmarkStart w:id="86" w:name="_Toc122714995"/>
      <w:bookmarkStart w:id="87" w:name="_Ref104891561"/>
      <w:bookmarkStart w:id="88" w:name="_Toc345655034"/>
      <w:bookmarkStart w:id="89" w:name="_Toc347222476"/>
      <w:r>
        <w:t xml:space="preserve">Table </w:t>
      </w:r>
      <w:r>
        <w:fldChar w:fldCharType="begin"/>
      </w:r>
      <w:r>
        <w:instrText xml:space="preserve"> SEQ Table \* ARABIC </w:instrText>
      </w:r>
      <w:r>
        <w:fldChar w:fldCharType="separate"/>
      </w:r>
      <w:r w:rsidR="00C70CBC">
        <w:rPr>
          <w:noProof/>
        </w:rPr>
        <w:t>5</w:t>
      </w:r>
      <w:r>
        <w:fldChar w:fldCharType="end"/>
      </w:r>
      <w:bookmarkEnd w:id="87"/>
      <w:r>
        <w:t>: Operating Environment</w:t>
      </w:r>
      <w:bookmarkEnd w:id="84"/>
      <w:bookmarkEnd w:id="85"/>
      <w:bookmarkEnd w:id="86"/>
      <w:bookmarkEnd w:id="88"/>
      <w:bookmarkEnd w:id="89"/>
    </w:p>
    <w:tbl>
      <w:tblPr>
        <w:tblW w:w="789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720"/>
        <w:gridCol w:w="720"/>
        <w:gridCol w:w="810"/>
        <w:gridCol w:w="720"/>
        <w:gridCol w:w="900"/>
      </w:tblGrid>
      <w:tr w:rsidR="009F2A17" w:rsidRPr="009F2A17" w:rsidTr="0014276A">
        <w:tblPrEx>
          <w:tblCellMar>
            <w:top w:w="0" w:type="dxa"/>
            <w:bottom w:w="0" w:type="dxa"/>
          </w:tblCellMar>
        </w:tblPrEx>
        <w:trPr>
          <w:jc w:val="center"/>
        </w:trPr>
        <w:tc>
          <w:tcPr>
            <w:tcW w:w="4027" w:type="dxa"/>
            <w:tcBorders>
              <w:left w:val="nil"/>
              <w:bottom w:val="single" w:sz="4" w:space="0" w:color="auto"/>
            </w:tcBorders>
          </w:tcPr>
          <w:p w:rsidR="009F2A17" w:rsidRPr="009F2A17" w:rsidRDefault="009F2A17" w:rsidP="009F2A17">
            <w:pPr>
              <w:jc w:val="both"/>
              <w:rPr>
                <w:rFonts w:ascii="Times New Roman" w:hAnsi="Times New Roman"/>
                <w:b/>
                <w:iCs/>
                <w:spacing w:val="0"/>
                <w:szCs w:val="24"/>
              </w:rPr>
            </w:pPr>
            <w:r w:rsidRPr="009F2A17">
              <w:rPr>
                <w:rFonts w:ascii="Times New Roman" w:hAnsi="Times New Roman"/>
                <w:b/>
                <w:iCs/>
                <w:spacing w:val="0"/>
                <w:szCs w:val="24"/>
              </w:rPr>
              <w:t>Parameter</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Min.</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Typ.</w:t>
            </w:r>
          </w:p>
        </w:tc>
        <w:tc>
          <w:tcPr>
            <w:tcW w:w="81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Max.</w:t>
            </w:r>
          </w:p>
        </w:tc>
        <w:tc>
          <w:tcPr>
            <w:tcW w:w="720" w:type="dxa"/>
          </w:tcPr>
          <w:p w:rsidR="009F2A17" w:rsidRPr="009F2A17" w:rsidRDefault="009F2A17" w:rsidP="009F2A17">
            <w:pPr>
              <w:rPr>
                <w:rFonts w:ascii="Times New Roman" w:hAnsi="Times New Roman"/>
                <w:b/>
                <w:iCs/>
                <w:spacing w:val="0"/>
                <w:szCs w:val="24"/>
              </w:rPr>
            </w:pPr>
            <w:r w:rsidRPr="009F2A17">
              <w:rPr>
                <w:rFonts w:ascii="Times New Roman" w:hAnsi="Times New Roman"/>
                <w:b/>
                <w:iCs/>
                <w:spacing w:val="0"/>
                <w:szCs w:val="24"/>
              </w:rPr>
              <w:t>Units</w:t>
            </w:r>
          </w:p>
        </w:tc>
        <w:tc>
          <w:tcPr>
            <w:tcW w:w="900" w:type="dxa"/>
            <w:tcBorders>
              <w:bottom w:val="single" w:sz="4" w:space="0" w:color="auto"/>
              <w:right w:val="nil"/>
            </w:tcBorders>
          </w:tcPr>
          <w:p w:rsidR="009F2A17" w:rsidRPr="009F2A17" w:rsidRDefault="009F2A17" w:rsidP="009F2A17">
            <w:pPr>
              <w:jc w:val="both"/>
              <w:rPr>
                <w:rFonts w:ascii="Times New Roman" w:hAnsi="Times New Roman"/>
                <w:b/>
                <w:iCs/>
                <w:spacing w:val="0"/>
                <w:szCs w:val="24"/>
              </w:rPr>
            </w:pPr>
            <w:r w:rsidRPr="009F2A17">
              <w:rPr>
                <w:rFonts w:ascii="Times New Roman" w:hAnsi="Times New Roman"/>
                <w:b/>
                <w:iCs/>
                <w:spacing w:val="0"/>
                <w:szCs w:val="24"/>
              </w:rPr>
              <w:t>Notes</w:t>
            </w:r>
          </w:p>
        </w:tc>
      </w:tr>
      <w:tr w:rsidR="009F2A17" w:rsidRPr="009F2A17" w:rsidTr="0014276A">
        <w:tblPrEx>
          <w:tblCellMar>
            <w:top w:w="0" w:type="dxa"/>
            <w:bottom w:w="0" w:type="dxa"/>
          </w:tblCellMar>
        </w:tblPrEx>
        <w:trPr>
          <w:jc w:val="center"/>
        </w:trPr>
        <w:tc>
          <w:tcPr>
            <w:tcW w:w="4027" w:type="dxa"/>
            <w:tcBorders>
              <w:left w:val="nil"/>
              <w:bottom w:val="single" w:sz="4" w:space="0" w:color="auto"/>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[REQ-2-IRMS-0190] </w:t>
            </w:r>
            <w:r w:rsidR="009F2A17" w:rsidRPr="009F2A17">
              <w:rPr>
                <w:rFonts w:ascii="Times New Roman" w:hAnsi="Times New Roman"/>
                <w:iCs/>
                <w:spacing w:val="0"/>
                <w:szCs w:val="24"/>
              </w:rPr>
              <w:t>Altitude</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1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4300</w:t>
            </w:r>
          </w:p>
        </w:tc>
        <w:tc>
          <w:tcPr>
            <w:tcW w:w="720" w:type="dxa"/>
            <w:tcBorders>
              <w:bottom w:val="single" w:sz="4" w:space="0" w:color="auto"/>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m</w:t>
            </w:r>
          </w:p>
        </w:tc>
        <w:tc>
          <w:tcPr>
            <w:tcW w:w="900" w:type="dxa"/>
            <w:tcBorders>
              <w:bottom w:val="single" w:sz="4" w:space="0" w:color="auto"/>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cantSplit/>
          <w:jc w:val="center"/>
        </w:trPr>
        <w:tc>
          <w:tcPr>
            <w:tcW w:w="7897" w:type="dxa"/>
            <w:gridSpan w:val="6"/>
            <w:tcBorders>
              <w:left w:val="nil"/>
              <w:right w:val="nil"/>
            </w:tcBorders>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Temperature</w:t>
            </w: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[REQ-2-IRMS-0200] </w:t>
            </w:r>
            <w:r w:rsidR="009F2A17" w:rsidRPr="009F2A17">
              <w:rPr>
                <w:rFonts w:ascii="Times New Roman" w:hAnsi="Times New Roman"/>
                <w:iCs/>
                <w:spacing w:val="0"/>
                <w:szCs w:val="24"/>
              </w:rPr>
              <w:t>Ambient Range</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20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w:t>
            </w:r>
          </w:p>
        </w:tc>
        <w:tc>
          <w:tcPr>
            <w:tcW w:w="900"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1</w:t>
            </w: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[REQ-2-IRMS-0210] </w:t>
            </w:r>
            <w:r w:rsidR="009F2A17" w:rsidRPr="009F2A17">
              <w:rPr>
                <w:rFonts w:ascii="Times New Roman" w:hAnsi="Times New Roman"/>
                <w:iCs/>
                <w:spacing w:val="0"/>
                <w:szCs w:val="24"/>
              </w:rPr>
              <w:t>Ambient Rate of change</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-0.8</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0.8</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ºC/h</w:t>
            </w:r>
          </w:p>
        </w:tc>
        <w:tc>
          <w:tcPr>
            <w:tcW w:w="900" w:type="dxa"/>
            <w:tcBorders>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4276A">
            <w:pPr>
              <w:ind w:left="252"/>
              <w:jc w:val="both"/>
              <w:rPr>
                <w:rFonts w:ascii="Times New Roman" w:hAnsi="Times New Roman"/>
                <w:iCs/>
                <w:spacing w:val="0"/>
                <w:szCs w:val="24"/>
              </w:rPr>
            </w:pPr>
            <w:r>
              <w:rPr>
                <w:rFonts w:ascii="Times New Roman" w:hAnsi="Times New Roman"/>
                <w:iCs/>
                <w:spacing w:val="0"/>
                <w:szCs w:val="24"/>
              </w:rPr>
              <w:t xml:space="preserve">[REQ-2-IRMS-0215] </w:t>
            </w:r>
            <w:r w:rsidR="009F2A17" w:rsidRPr="009F2A17">
              <w:rPr>
                <w:rFonts w:ascii="Times New Roman" w:hAnsi="Times New Roman"/>
                <w:iCs/>
                <w:spacing w:val="0"/>
                <w:szCs w:val="24"/>
              </w:rPr>
              <w:t>NFIRAOS Encl</w:t>
            </w:r>
            <w:r w:rsidR="009F2A17" w:rsidRPr="009F2A17">
              <w:rPr>
                <w:rFonts w:ascii="Times New Roman" w:hAnsi="Times New Roman"/>
                <w:iCs/>
                <w:spacing w:val="0"/>
                <w:szCs w:val="24"/>
              </w:rPr>
              <w:t>o</w:t>
            </w:r>
            <w:r w:rsidR="009F2A17" w:rsidRPr="009F2A17">
              <w:rPr>
                <w:rFonts w:ascii="Times New Roman" w:hAnsi="Times New Roman"/>
                <w:iCs/>
                <w:spacing w:val="0"/>
                <w:szCs w:val="24"/>
              </w:rPr>
              <w:t>sure Range</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-32</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-30</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-28</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ºC</w:t>
            </w:r>
          </w:p>
        </w:tc>
        <w:tc>
          <w:tcPr>
            <w:tcW w:w="900" w:type="dxa"/>
            <w:tcBorders>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4276A">
            <w:pPr>
              <w:jc w:val="both"/>
              <w:rPr>
                <w:rFonts w:ascii="Times New Roman" w:hAnsi="Times New Roman"/>
                <w:iCs/>
                <w:spacing w:val="0"/>
                <w:szCs w:val="24"/>
              </w:rPr>
            </w:pPr>
            <w:r>
              <w:rPr>
                <w:rFonts w:ascii="Times New Roman" w:hAnsi="Times New Roman"/>
                <w:iCs/>
                <w:spacing w:val="0"/>
                <w:szCs w:val="24"/>
              </w:rPr>
              <w:t xml:space="preserve">[REQ-2-IRMS-0220] </w:t>
            </w:r>
            <w:r w:rsidR="009F2A17" w:rsidRPr="009F2A17">
              <w:rPr>
                <w:rFonts w:ascii="Times New Roman" w:hAnsi="Times New Roman"/>
                <w:iCs/>
                <w:spacing w:val="0"/>
                <w:szCs w:val="24"/>
              </w:rPr>
              <w:t>Ambient Humid</w:t>
            </w:r>
            <w:r w:rsidR="009F2A17" w:rsidRPr="009F2A17">
              <w:rPr>
                <w:rFonts w:ascii="Times New Roman" w:hAnsi="Times New Roman"/>
                <w:iCs/>
                <w:spacing w:val="0"/>
                <w:szCs w:val="24"/>
              </w:rPr>
              <w:t>i</w:t>
            </w:r>
            <w:r w:rsidR="009F2A17" w:rsidRPr="009F2A17">
              <w:rPr>
                <w:rFonts w:ascii="Times New Roman" w:hAnsi="Times New Roman"/>
                <w:iCs/>
                <w:spacing w:val="0"/>
                <w:szCs w:val="24"/>
              </w:rPr>
              <w:t>ty</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90</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2</w:t>
            </w: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3691D">
            <w:pPr>
              <w:jc w:val="both"/>
              <w:rPr>
                <w:rFonts w:ascii="Times New Roman" w:hAnsi="Times New Roman"/>
                <w:iCs/>
                <w:spacing w:val="0"/>
                <w:szCs w:val="24"/>
              </w:rPr>
            </w:pPr>
            <w:r>
              <w:rPr>
                <w:rFonts w:ascii="Times New Roman" w:hAnsi="Times New Roman"/>
                <w:iCs/>
                <w:spacing w:val="0"/>
                <w:szCs w:val="24"/>
              </w:rPr>
              <w:t>[REQ-2-IRMS-02</w:t>
            </w:r>
            <w:r w:rsidR="0013691D">
              <w:rPr>
                <w:rFonts w:ascii="Times New Roman" w:hAnsi="Times New Roman"/>
                <w:iCs/>
                <w:spacing w:val="0"/>
                <w:szCs w:val="24"/>
              </w:rPr>
              <w:t>30</w:t>
            </w:r>
            <w:r>
              <w:rPr>
                <w:rFonts w:ascii="Times New Roman" w:hAnsi="Times New Roman"/>
                <w:iCs/>
                <w:spacing w:val="0"/>
                <w:szCs w:val="24"/>
              </w:rPr>
              <w:t xml:space="preserve">] </w:t>
            </w:r>
            <w:r w:rsidR="009F2A17" w:rsidRPr="009F2A17">
              <w:rPr>
                <w:rFonts w:ascii="Times New Roman" w:hAnsi="Times New Roman"/>
                <w:iCs/>
                <w:spacing w:val="0"/>
                <w:szCs w:val="24"/>
              </w:rPr>
              <w:t>NFIRAOS Enclosure H</w:t>
            </w:r>
            <w:r w:rsidR="009F2A17" w:rsidRPr="009F2A17">
              <w:rPr>
                <w:rFonts w:ascii="Times New Roman" w:hAnsi="Times New Roman"/>
                <w:iCs/>
                <w:spacing w:val="0"/>
                <w:szCs w:val="24"/>
              </w:rPr>
              <w:t>u</w:t>
            </w:r>
            <w:r w:rsidR="009F2A17" w:rsidRPr="009F2A17">
              <w:rPr>
                <w:rFonts w:ascii="Times New Roman" w:hAnsi="Times New Roman"/>
                <w:iCs/>
                <w:spacing w:val="0"/>
                <w:szCs w:val="24"/>
              </w:rPr>
              <w:t>midity</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0</w:t>
            </w:r>
          </w:p>
        </w:tc>
        <w:tc>
          <w:tcPr>
            <w:tcW w:w="720" w:type="dxa"/>
          </w:tcPr>
          <w:p w:rsidR="009F2A17" w:rsidRPr="009F2A17" w:rsidRDefault="009F2A17" w:rsidP="009F2A17">
            <w:pPr>
              <w:rPr>
                <w:rFonts w:ascii="Times New Roman" w:hAnsi="Times New Roman"/>
                <w:iCs/>
                <w:spacing w:val="0"/>
                <w:szCs w:val="24"/>
                <w:highlight w:val="yellow"/>
              </w:rPr>
            </w:pPr>
            <w:r w:rsidRPr="009F2A17">
              <w:rPr>
                <w:rFonts w:ascii="Times New Roman" w:hAnsi="Times New Roman"/>
                <w:iCs/>
                <w:spacing w:val="0"/>
                <w:szCs w:val="24"/>
                <w:highlight w:val="yellow"/>
              </w:rPr>
              <w:t>TBD</w:t>
            </w:r>
          </w:p>
        </w:tc>
        <w:tc>
          <w:tcPr>
            <w:tcW w:w="810" w:type="dxa"/>
          </w:tcPr>
          <w:p w:rsidR="009F2A17" w:rsidRPr="009F2A17" w:rsidRDefault="009F2A17" w:rsidP="009F2A17">
            <w:pPr>
              <w:rPr>
                <w:rFonts w:ascii="Times New Roman" w:hAnsi="Times New Roman"/>
                <w:iCs/>
                <w:spacing w:val="0"/>
                <w:szCs w:val="24"/>
                <w:highlight w:val="yellow"/>
              </w:rPr>
            </w:pPr>
            <w:r w:rsidRPr="009F2A17">
              <w:rPr>
                <w:rFonts w:ascii="Times New Roman" w:hAnsi="Times New Roman"/>
                <w:iCs/>
                <w:spacing w:val="0"/>
                <w:szCs w:val="24"/>
                <w:highlight w:val="yellow"/>
              </w:rPr>
              <w:t>TBD</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900" w:type="dxa"/>
            <w:tcBorders>
              <w:right w:val="nil"/>
            </w:tcBorders>
          </w:tcPr>
          <w:p w:rsidR="009F2A17" w:rsidRPr="009F2A17" w:rsidRDefault="009F2A17" w:rsidP="009F2A17">
            <w:pPr>
              <w:jc w:val="both"/>
              <w:rPr>
                <w:rFonts w:ascii="Times New Roman" w:hAnsi="Times New Roman"/>
                <w:iCs/>
                <w:spacing w:val="0"/>
                <w:szCs w:val="24"/>
              </w:rPr>
            </w:pP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3691D">
            <w:pPr>
              <w:jc w:val="both"/>
              <w:rPr>
                <w:rFonts w:ascii="Times New Roman" w:hAnsi="Times New Roman"/>
                <w:iCs/>
                <w:spacing w:val="0"/>
                <w:szCs w:val="24"/>
              </w:rPr>
            </w:pPr>
            <w:r>
              <w:rPr>
                <w:rFonts w:ascii="Times New Roman" w:hAnsi="Times New Roman"/>
                <w:iCs/>
                <w:spacing w:val="0"/>
                <w:szCs w:val="24"/>
              </w:rPr>
              <w:t>[REQ-2-IRMS-02</w:t>
            </w:r>
            <w:r w:rsidR="0013691D">
              <w:rPr>
                <w:rFonts w:ascii="Times New Roman" w:hAnsi="Times New Roman"/>
                <w:iCs/>
                <w:spacing w:val="0"/>
                <w:szCs w:val="24"/>
              </w:rPr>
              <w:t>4</w:t>
            </w:r>
            <w:r>
              <w:rPr>
                <w:rFonts w:ascii="Times New Roman" w:hAnsi="Times New Roman"/>
                <w:iCs/>
                <w:spacing w:val="0"/>
                <w:szCs w:val="24"/>
              </w:rPr>
              <w:t xml:space="preserve">0] </w:t>
            </w:r>
            <w:r w:rsidR="009F2A17" w:rsidRPr="009F2A17">
              <w:rPr>
                <w:rFonts w:ascii="Times New Roman" w:hAnsi="Times New Roman"/>
                <w:iCs/>
                <w:spacing w:val="0"/>
                <w:szCs w:val="24"/>
              </w:rPr>
              <w:t>Gravity orient</w:t>
            </w:r>
            <w:r w:rsidR="009F2A17" w:rsidRPr="009F2A17">
              <w:rPr>
                <w:rFonts w:ascii="Times New Roman" w:hAnsi="Times New Roman"/>
                <w:iCs/>
                <w:spacing w:val="0"/>
                <w:szCs w:val="24"/>
              </w:rPr>
              <w:t>a</w:t>
            </w:r>
            <w:r w:rsidR="009F2A17" w:rsidRPr="009F2A17">
              <w:rPr>
                <w:rFonts w:ascii="Times New Roman" w:hAnsi="Times New Roman"/>
                <w:iCs/>
                <w:spacing w:val="0"/>
                <w:szCs w:val="24"/>
              </w:rPr>
              <w:t>tion</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-1</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900"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3</w:t>
            </w: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3691D">
            <w:pPr>
              <w:jc w:val="both"/>
              <w:rPr>
                <w:rFonts w:ascii="Times New Roman" w:hAnsi="Times New Roman"/>
                <w:iCs/>
                <w:spacing w:val="0"/>
                <w:szCs w:val="24"/>
              </w:rPr>
            </w:pPr>
            <w:r>
              <w:rPr>
                <w:rFonts w:ascii="Times New Roman" w:hAnsi="Times New Roman"/>
                <w:iCs/>
                <w:spacing w:val="0"/>
                <w:szCs w:val="24"/>
              </w:rPr>
              <w:t>[REQ-2-IRMS-02</w:t>
            </w:r>
            <w:r w:rsidR="0013691D">
              <w:rPr>
                <w:rFonts w:ascii="Times New Roman" w:hAnsi="Times New Roman"/>
                <w:iCs/>
                <w:spacing w:val="0"/>
                <w:szCs w:val="24"/>
              </w:rPr>
              <w:t>5</w:t>
            </w:r>
            <w:r>
              <w:rPr>
                <w:rFonts w:ascii="Times New Roman" w:hAnsi="Times New Roman"/>
                <w:iCs/>
                <w:spacing w:val="0"/>
                <w:szCs w:val="24"/>
              </w:rPr>
              <w:t xml:space="preserve">0] </w:t>
            </w:r>
            <w:r w:rsidR="009F2A17" w:rsidRPr="009F2A17">
              <w:rPr>
                <w:rFonts w:ascii="Times New Roman" w:hAnsi="Times New Roman"/>
                <w:iCs/>
                <w:spacing w:val="0"/>
                <w:szCs w:val="24"/>
              </w:rPr>
              <w:t>Vibration</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highlight w:val="yellow"/>
              </w:rPr>
              <w:t>1x10</w:t>
            </w:r>
            <w:r w:rsidRPr="009F2A17">
              <w:rPr>
                <w:rFonts w:ascii="Times New Roman" w:hAnsi="Times New Roman"/>
                <w:iCs/>
                <w:spacing w:val="0"/>
                <w:szCs w:val="24"/>
                <w:highlight w:val="yellow"/>
                <w:vertAlign w:val="superscript"/>
              </w:rPr>
              <w:t>-5</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r w:rsidRPr="009F2A17">
              <w:rPr>
                <w:rFonts w:ascii="Times New Roman" w:hAnsi="Times New Roman"/>
                <w:iCs/>
                <w:spacing w:val="0"/>
                <w:szCs w:val="24"/>
                <w:vertAlign w:val="superscript"/>
              </w:rPr>
              <w:t>2</w:t>
            </w:r>
            <w:r w:rsidRPr="009F2A17">
              <w:rPr>
                <w:rFonts w:ascii="Times New Roman" w:hAnsi="Times New Roman"/>
                <w:iCs/>
                <w:spacing w:val="0"/>
                <w:szCs w:val="24"/>
              </w:rPr>
              <w:t>/Hz</w:t>
            </w:r>
          </w:p>
        </w:tc>
        <w:tc>
          <w:tcPr>
            <w:tcW w:w="900"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4</w:t>
            </w:r>
          </w:p>
        </w:tc>
      </w:tr>
      <w:tr w:rsidR="009F2A17" w:rsidRPr="009F2A17" w:rsidTr="0014276A">
        <w:tblPrEx>
          <w:tblCellMar>
            <w:top w:w="0" w:type="dxa"/>
            <w:bottom w:w="0" w:type="dxa"/>
          </w:tblCellMar>
        </w:tblPrEx>
        <w:trPr>
          <w:jc w:val="center"/>
        </w:trPr>
        <w:tc>
          <w:tcPr>
            <w:tcW w:w="4027" w:type="dxa"/>
            <w:tcBorders>
              <w:left w:val="nil"/>
            </w:tcBorders>
          </w:tcPr>
          <w:p w:rsidR="009F2A17" w:rsidRPr="009F2A17" w:rsidRDefault="0014276A" w:rsidP="0013691D">
            <w:pPr>
              <w:jc w:val="both"/>
              <w:rPr>
                <w:rFonts w:ascii="Times New Roman" w:hAnsi="Times New Roman"/>
                <w:iCs/>
                <w:spacing w:val="0"/>
                <w:szCs w:val="24"/>
              </w:rPr>
            </w:pPr>
            <w:r>
              <w:rPr>
                <w:rFonts w:ascii="Times New Roman" w:hAnsi="Times New Roman"/>
                <w:iCs/>
                <w:spacing w:val="0"/>
                <w:szCs w:val="24"/>
              </w:rPr>
              <w:t>[REQ-2-IRMS-02</w:t>
            </w:r>
            <w:r w:rsidR="0013691D">
              <w:rPr>
                <w:rFonts w:ascii="Times New Roman" w:hAnsi="Times New Roman"/>
                <w:iCs/>
                <w:spacing w:val="0"/>
                <w:szCs w:val="24"/>
              </w:rPr>
              <w:t>6</w:t>
            </w:r>
            <w:r>
              <w:rPr>
                <w:rFonts w:ascii="Times New Roman" w:hAnsi="Times New Roman"/>
                <w:iCs/>
                <w:spacing w:val="0"/>
                <w:szCs w:val="24"/>
              </w:rPr>
              <w:t xml:space="preserve">0] </w:t>
            </w:r>
            <w:r w:rsidR="009F2A17" w:rsidRPr="009F2A17">
              <w:rPr>
                <w:rFonts w:ascii="Times New Roman" w:hAnsi="Times New Roman"/>
                <w:iCs/>
                <w:spacing w:val="0"/>
                <w:szCs w:val="24"/>
              </w:rPr>
              <w:t>Acceler</w:t>
            </w:r>
            <w:r w:rsidR="009F2A17" w:rsidRPr="009F2A17">
              <w:rPr>
                <w:rFonts w:ascii="Times New Roman" w:hAnsi="Times New Roman"/>
                <w:iCs/>
                <w:spacing w:val="0"/>
                <w:szCs w:val="24"/>
              </w:rPr>
              <w:t>a</w:t>
            </w:r>
            <w:r w:rsidR="009F2A17" w:rsidRPr="009F2A17">
              <w:rPr>
                <w:rFonts w:ascii="Times New Roman" w:hAnsi="Times New Roman"/>
                <w:iCs/>
                <w:spacing w:val="0"/>
                <w:szCs w:val="24"/>
              </w:rPr>
              <w:t>tion</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w:t>
            </w:r>
          </w:p>
        </w:tc>
        <w:tc>
          <w:tcPr>
            <w:tcW w:w="81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3.2</w:t>
            </w:r>
          </w:p>
        </w:tc>
        <w:tc>
          <w:tcPr>
            <w:tcW w:w="720" w:type="dxa"/>
          </w:tcPr>
          <w:p w:rsidR="009F2A17" w:rsidRPr="009F2A17" w:rsidRDefault="009F2A17" w:rsidP="009F2A17">
            <w:pPr>
              <w:rPr>
                <w:rFonts w:ascii="Times New Roman" w:hAnsi="Times New Roman"/>
                <w:iCs/>
                <w:spacing w:val="0"/>
                <w:szCs w:val="24"/>
              </w:rPr>
            </w:pPr>
            <w:r w:rsidRPr="009F2A17">
              <w:rPr>
                <w:rFonts w:ascii="Times New Roman" w:hAnsi="Times New Roman"/>
                <w:iCs/>
                <w:spacing w:val="0"/>
                <w:szCs w:val="24"/>
              </w:rPr>
              <w:t>g</w:t>
            </w:r>
          </w:p>
        </w:tc>
        <w:tc>
          <w:tcPr>
            <w:tcW w:w="900" w:type="dxa"/>
            <w:tcBorders>
              <w:right w:val="nil"/>
            </w:tcBorders>
          </w:tcPr>
          <w:p w:rsidR="009F2A17" w:rsidRPr="009F2A17" w:rsidRDefault="009F2A17" w:rsidP="009F2A17">
            <w:pPr>
              <w:jc w:val="both"/>
              <w:rPr>
                <w:rFonts w:ascii="Times New Roman" w:hAnsi="Times New Roman"/>
                <w:iCs/>
                <w:spacing w:val="0"/>
                <w:szCs w:val="24"/>
              </w:rPr>
            </w:pPr>
            <w:r w:rsidRPr="009F2A17">
              <w:rPr>
                <w:rFonts w:ascii="Times New Roman" w:hAnsi="Times New Roman"/>
                <w:iCs/>
                <w:spacing w:val="0"/>
                <w:szCs w:val="24"/>
              </w:rPr>
              <w:t>5</w:t>
            </w:r>
          </w:p>
        </w:tc>
      </w:tr>
    </w:tbl>
    <w:p w:rsidR="00ED3B3A" w:rsidRDefault="00ED3B3A" w:rsidP="009F2A17">
      <w:pPr>
        <w:pStyle w:val="BodyText"/>
        <w:ind w:left="810"/>
      </w:pPr>
      <w:r>
        <w:t>Notes:</w:t>
      </w:r>
    </w:p>
    <w:p w:rsidR="00ED3B3A" w:rsidRDefault="00ED3B3A" w:rsidP="000E14E9">
      <w:pPr>
        <w:pStyle w:val="BodyText"/>
        <w:numPr>
          <w:ilvl w:val="0"/>
          <w:numId w:val="9"/>
        </w:numPr>
        <w:spacing w:before="0" w:after="0"/>
        <w:ind w:left="1440"/>
      </w:pPr>
      <w:r>
        <w:t>Typical value is the average annual temperature.</w:t>
      </w:r>
    </w:p>
    <w:p w:rsidR="00ED3B3A" w:rsidRDefault="00ED3B3A" w:rsidP="000E14E9">
      <w:pPr>
        <w:pStyle w:val="BodyText"/>
        <w:numPr>
          <w:ilvl w:val="0"/>
          <w:numId w:val="9"/>
        </w:numPr>
        <w:spacing w:before="0" w:after="0"/>
        <w:ind w:left="1440"/>
      </w:pPr>
      <w:r>
        <w:t>Relative, non</w:t>
      </w:r>
      <w:r>
        <w:noBreakHyphen/>
        <w:t>condensing.</w:t>
      </w:r>
    </w:p>
    <w:p w:rsidR="00ED3B3A" w:rsidRDefault="00ED3B3A" w:rsidP="000E14E9">
      <w:pPr>
        <w:pStyle w:val="BodyText"/>
        <w:numPr>
          <w:ilvl w:val="0"/>
          <w:numId w:val="9"/>
        </w:numPr>
        <w:spacing w:before="0" w:after="0"/>
        <w:ind w:left="1440"/>
      </w:pPr>
      <w:r>
        <w:t>Normal to the earth’s surface.</w:t>
      </w:r>
    </w:p>
    <w:p w:rsidR="00ED3B3A" w:rsidRDefault="00ED3B3A" w:rsidP="000E14E9">
      <w:pPr>
        <w:pStyle w:val="BodyText"/>
        <w:numPr>
          <w:ilvl w:val="0"/>
          <w:numId w:val="9"/>
        </w:numPr>
        <w:spacing w:before="0" w:after="0"/>
        <w:ind w:left="1440"/>
      </w:pPr>
      <w:r w:rsidRPr="002E28E8">
        <w:rPr>
          <w:highlight w:val="yellow"/>
        </w:rPr>
        <w:t>20 Hz to 1000 Hz, 6db/oct drop- off to 2000 Hz</w:t>
      </w:r>
      <w:r>
        <w:t>.</w:t>
      </w:r>
    </w:p>
    <w:p w:rsidR="00ED3B3A" w:rsidRDefault="00ED3B3A" w:rsidP="000E14E9">
      <w:pPr>
        <w:pStyle w:val="BodyText"/>
        <w:numPr>
          <w:ilvl w:val="0"/>
          <w:numId w:val="9"/>
        </w:numPr>
        <w:spacing w:before="0" w:after="0"/>
        <w:ind w:left="1440"/>
      </w:pPr>
      <w:r>
        <w:t>All axes, due to telescope drive system fault conditions.</w:t>
      </w:r>
    </w:p>
    <w:p w:rsidR="00ED3B3A" w:rsidRDefault="00C02272" w:rsidP="00C02272">
      <w:pPr>
        <w:pStyle w:val="Heading4"/>
      </w:pPr>
      <w:bookmarkStart w:id="90" w:name="_Toc66768746"/>
      <w:bookmarkStart w:id="91" w:name="_Toc345654872"/>
      <w:r w:rsidRPr="00C02272">
        <w:t>Operational Performance Requirements</w:t>
      </w:r>
      <w:bookmarkEnd w:id="90"/>
      <w:bookmarkEnd w:id="91"/>
    </w:p>
    <w:p w:rsidR="00C02272" w:rsidRDefault="00C02272" w:rsidP="00C02272">
      <w:pPr>
        <w:pStyle w:val="Heading5"/>
      </w:pPr>
      <w:bookmarkStart w:id="92" w:name="_Toc345654873"/>
      <w:r w:rsidRPr="00C02272">
        <w:t>Air Borne Contaminants</w:t>
      </w:r>
      <w:bookmarkEnd w:id="92"/>
    </w:p>
    <w:p w:rsidR="00C02272" w:rsidRDefault="009918E0" w:rsidP="00C02272">
      <w:pPr>
        <w:pStyle w:val="ret1"/>
      </w:pPr>
      <w:r>
        <w:t>[REQ-2-IRMS-0270]</w:t>
      </w:r>
      <w:r w:rsidR="00C02272" w:rsidRPr="00C02272">
        <w:t xml:space="preserve">  Instruments must be protected during installation and handling against the entry of </w:t>
      </w:r>
      <w:r>
        <w:t>air borne</w:t>
      </w:r>
      <w:r w:rsidR="00C02272" w:rsidRPr="00C02272">
        <w:t xml:space="preserve"> contaminants</w:t>
      </w:r>
      <w:r>
        <w:t>.</w:t>
      </w:r>
      <w:r w:rsidR="00C02272" w:rsidRPr="00C02272">
        <w:t xml:space="preserve"> </w:t>
      </w:r>
      <w:r>
        <w:t xml:space="preserve"> I</w:t>
      </w:r>
      <w:r w:rsidR="00C02272" w:rsidRPr="00C02272">
        <w:t>n particular</w:t>
      </w:r>
      <w:r>
        <w:t>,</w:t>
      </w:r>
      <w:r w:rsidR="00C02272" w:rsidRPr="00C02272">
        <w:t xml:space="preserve"> care must be taken with optical surfaces, precision mechanisms and fine pitch or fiber optic connectors.</w:t>
      </w:r>
    </w:p>
    <w:p w:rsidR="009918E0" w:rsidRPr="009918E0" w:rsidRDefault="009918E0" w:rsidP="00C02272">
      <w:pPr>
        <w:pStyle w:val="ret1"/>
        <w:rPr>
          <w:i/>
        </w:rPr>
      </w:pPr>
      <w:r w:rsidRPr="009918E0">
        <w:rPr>
          <w:i/>
        </w:rPr>
        <w:t>Discussion:  The weather conditions at the summit of Mauna Kea include frequent high winds resulting in some air borne contaminants, particularly dust and insects.</w:t>
      </w:r>
    </w:p>
    <w:p w:rsidR="00C02272" w:rsidRDefault="00C02272" w:rsidP="00C02272">
      <w:pPr>
        <w:pStyle w:val="Heading5"/>
      </w:pPr>
      <w:bookmarkStart w:id="93" w:name="_Toc345654874"/>
      <w:r>
        <w:t>Audible Noise</w:t>
      </w:r>
      <w:bookmarkEnd w:id="93"/>
    </w:p>
    <w:p w:rsidR="00C02272" w:rsidRDefault="009918E0" w:rsidP="00925F9B">
      <w:pPr>
        <w:pStyle w:val="BodyText"/>
        <w:ind w:left="810"/>
      </w:pPr>
      <w:r>
        <w:t>[REQ-2-IRMS-0270]</w:t>
      </w:r>
      <w:r w:rsidRPr="00C02272">
        <w:t xml:space="preserve">  </w:t>
      </w:r>
      <w:r w:rsidR="00C02272">
        <w:t>Unless otherwise specified or accepted IRMS and any pumps, m</w:t>
      </w:r>
      <w:r w:rsidR="00C02272">
        <w:t>o</w:t>
      </w:r>
      <w:r w:rsidR="00C02272">
        <w:t>tors, outboard ele</w:t>
      </w:r>
      <w:r w:rsidR="00C02272">
        <w:t>c</w:t>
      </w:r>
      <w:r w:rsidR="00C02272">
        <w:t>tronics or computers should not at any time produce audible noise in excess of 50 dBA at a distance of 1 meter.  This includes intermittent noises from pumps and variable speed cooling fans.  Audible warning signals for emergency or fault cond</w:t>
      </w:r>
      <w:r w:rsidR="00C02272">
        <w:t>i</w:t>
      </w:r>
      <w:r w:rsidR="00C02272">
        <w:t>tions are exempt from this requirement, but they must be provided with a silence after delay feature or a manual s</w:t>
      </w:r>
      <w:r w:rsidR="00C02272">
        <w:t>i</w:t>
      </w:r>
      <w:r w:rsidR="00C02272">
        <w:t>lencing switch.</w:t>
      </w:r>
    </w:p>
    <w:p w:rsidR="009918E0" w:rsidRDefault="009918E0" w:rsidP="00925F9B">
      <w:pPr>
        <w:pStyle w:val="BodyText"/>
        <w:ind w:left="810"/>
        <w:rPr>
          <w:i/>
        </w:rPr>
      </w:pPr>
      <w:r w:rsidRPr="00B35E92">
        <w:rPr>
          <w:i/>
        </w:rPr>
        <w:t>Discussion: This is a standard office operating enviro</w:t>
      </w:r>
      <w:r w:rsidRPr="00B35E92">
        <w:rPr>
          <w:i/>
        </w:rPr>
        <w:t>n</w:t>
      </w:r>
      <w:r w:rsidRPr="00B35E92">
        <w:rPr>
          <w:i/>
        </w:rPr>
        <w:t>ment maximum noise level.</w:t>
      </w:r>
    </w:p>
    <w:p w:rsidR="00B35E92" w:rsidRDefault="00B35E92" w:rsidP="00925F9B">
      <w:pPr>
        <w:pStyle w:val="BodyText"/>
        <w:ind w:left="810"/>
        <w:rPr>
          <w:i/>
        </w:rPr>
      </w:pPr>
    </w:p>
    <w:p w:rsidR="00B35E92" w:rsidRPr="00B35E92" w:rsidRDefault="00B35E92" w:rsidP="00925F9B">
      <w:pPr>
        <w:pStyle w:val="BodyText"/>
        <w:ind w:left="810"/>
        <w:rPr>
          <w:i/>
        </w:rPr>
      </w:pPr>
    </w:p>
    <w:p w:rsidR="00C02272" w:rsidRPr="00BA1A54" w:rsidRDefault="00C02272" w:rsidP="00C02272">
      <w:pPr>
        <w:pStyle w:val="Heading5"/>
      </w:pPr>
      <w:bookmarkStart w:id="94" w:name="_Toc345654875"/>
      <w:r w:rsidRPr="00BA1A54">
        <w:lastRenderedPageBreak/>
        <w:t>Telescope Reconfiguration</w:t>
      </w:r>
      <w:bookmarkEnd w:id="94"/>
    </w:p>
    <w:p w:rsidR="00C02272" w:rsidRPr="00B35E92" w:rsidRDefault="00B35E92" w:rsidP="00925F9B">
      <w:pPr>
        <w:pStyle w:val="BodyText"/>
        <w:tabs>
          <w:tab w:val="left" w:pos="810"/>
        </w:tabs>
        <w:ind w:left="810"/>
        <w:rPr>
          <w:i/>
        </w:rPr>
      </w:pPr>
      <w:r w:rsidRPr="00B35E92">
        <w:rPr>
          <w:i/>
        </w:rPr>
        <w:t xml:space="preserve">Discussion:  </w:t>
      </w:r>
      <w:r w:rsidR="00C02272" w:rsidRPr="00B35E92">
        <w:rPr>
          <w:i/>
        </w:rPr>
        <w:t>MOSFIRE was designed to facilitate telescope reconfigurations by allowing complete disconnection of all instrument services when the instrument is to be moved during telescope reconfigurations.  This includes all power and control signals, glycol and closed cycle refrigerator (CCR) helium lines.  For MOSFIRE, it was essential that the instrument be able to return to operation without requiring special procedures or maintenance provided that the total elapsed time of the disconnection did not exceed a specified d</w:t>
      </w:r>
      <w:r w:rsidR="00C02272" w:rsidRPr="00B35E92">
        <w:rPr>
          <w:i/>
        </w:rPr>
        <w:t>u</w:t>
      </w:r>
      <w:r w:rsidR="00C02272" w:rsidRPr="00B35E92">
        <w:rPr>
          <w:i/>
        </w:rPr>
        <w:t>ration.  This specified duration was at least 30 minutes.  The thermal design of MOSFIRE ensured that the shortest practical time was required to return to normal operating.</w:t>
      </w:r>
    </w:p>
    <w:p w:rsidR="00C02272" w:rsidRPr="00B35E92" w:rsidRDefault="00C02272" w:rsidP="00925F9B">
      <w:pPr>
        <w:pStyle w:val="BodyText"/>
        <w:tabs>
          <w:tab w:val="left" w:pos="810"/>
        </w:tabs>
        <w:ind w:left="810"/>
        <w:rPr>
          <w:i/>
        </w:rPr>
      </w:pPr>
      <w:r w:rsidRPr="00B35E92">
        <w:rPr>
          <w:i/>
        </w:rPr>
        <w:t>MOSFIRE’s instrument control system and software incorporate provisions for quick r</w:t>
      </w:r>
      <w:r w:rsidRPr="00B35E92">
        <w:rPr>
          <w:i/>
        </w:rPr>
        <w:t>e</w:t>
      </w:r>
      <w:r w:rsidRPr="00B35E92">
        <w:rPr>
          <w:i/>
        </w:rPr>
        <w:t>start of temperature control and other essential housekeeping functions.</w:t>
      </w:r>
    </w:p>
    <w:p w:rsidR="00C02272" w:rsidRDefault="00C02272" w:rsidP="00925F9B">
      <w:pPr>
        <w:pStyle w:val="BodyText"/>
        <w:tabs>
          <w:tab w:val="left" w:pos="810"/>
        </w:tabs>
        <w:ind w:left="810"/>
      </w:pPr>
      <w:r w:rsidRPr="00B35E92">
        <w:rPr>
          <w:i/>
        </w:rPr>
        <w:t>IRMS will retain the thermal performance and control of MOSFIRE and will, therefore, maintain the same ability for quick turnaround when powered down or disconnected for short durations.  However, instruments mounted to the top port of NFIRAOS are not e</w:t>
      </w:r>
      <w:r w:rsidRPr="00B35E92">
        <w:rPr>
          <w:i/>
        </w:rPr>
        <w:t>x</w:t>
      </w:r>
      <w:r w:rsidRPr="00B35E92">
        <w:rPr>
          <w:i/>
        </w:rPr>
        <w:t>pected to be exchanged regularly.  When they are, the mounting location on top of NFIRAOS requires installation/removal procedures which include utilizing an overhead crane and will take much longer to complete than the cassegrain instrument exchanges on the Keck I &amp; II telescopes.  Once IRMS has been installed on the top port of NFIRAOS, it is not expected to be removed from the top port until it is replaced with a follow-on instrument, unless there are unexpected problems requiring instrument r</w:t>
      </w:r>
      <w:r w:rsidRPr="00B35E92">
        <w:rPr>
          <w:i/>
        </w:rPr>
        <w:t>e</w:t>
      </w:r>
      <w:r w:rsidRPr="00B35E92">
        <w:rPr>
          <w:i/>
        </w:rPr>
        <w:t>moval to remedy.</w:t>
      </w:r>
      <w:r w:rsidRPr="00BA1A54">
        <w:rPr>
          <w:highlight w:val="yellow"/>
        </w:rPr>
        <w:t xml:space="preserve">  </w:t>
      </w:r>
    </w:p>
    <w:p w:rsidR="00C02272" w:rsidRPr="00BA1A54" w:rsidRDefault="00C02272" w:rsidP="00C02272">
      <w:pPr>
        <w:pStyle w:val="Heading5"/>
      </w:pPr>
      <w:bookmarkStart w:id="95" w:name="_Toc345654876"/>
      <w:r w:rsidRPr="00BA1A54">
        <w:t>Power Failure Tolerance</w:t>
      </w:r>
      <w:bookmarkEnd w:id="95"/>
    </w:p>
    <w:p w:rsidR="00C02272" w:rsidRDefault="00F3288C" w:rsidP="00925F9B">
      <w:pPr>
        <w:pStyle w:val="BodyText"/>
        <w:ind w:left="810"/>
      </w:pPr>
      <w:r>
        <w:t xml:space="preserve">[REQ-2-IRMS-0290] </w:t>
      </w:r>
      <w:r w:rsidR="00C02272" w:rsidRPr="00BA1A54">
        <w:t>Because of the possibility of power failures, IRMS should be d</w:t>
      </w:r>
      <w:r w:rsidR="00C02272" w:rsidRPr="00BA1A54">
        <w:t>e</w:t>
      </w:r>
      <w:r w:rsidR="00C02272" w:rsidRPr="00BA1A54">
        <w:t>signed so that power failures of up to 1 hour in duration affecting the electronics, glycol cooling and CCR sy</w:t>
      </w:r>
      <w:r w:rsidR="00C02272" w:rsidRPr="00BA1A54">
        <w:t>s</w:t>
      </w:r>
      <w:r w:rsidR="00C02272" w:rsidRPr="00BA1A54">
        <w:t>tems will not degrade the performance of the instrument or damage any comp</w:t>
      </w:r>
      <w:r w:rsidR="00C02272" w:rsidRPr="00BA1A54">
        <w:t>o</w:t>
      </w:r>
      <w:r w:rsidR="00C02272" w:rsidRPr="00BA1A54">
        <w:t>nents.  It is highly desirable that the instrument tolerates the longest possible power failure duration.  The limit of power failure duration is defined as the longest time that an instrument initially at operating temperature can go without power before maintenance procedures such as pumping are required to return to normal operation.</w:t>
      </w:r>
    </w:p>
    <w:p w:rsidR="00C02272" w:rsidRDefault="00C02272" w:rsidP="00C02272">
      <w:pPr>
        <w:pStyle w:val="Heading3"/>
      </w:pPr>
      <w:bookmarkStart w:id="96" w:name="_Toc66768747"/>
      <w:bookmarkStart w:id="97" w:name="_Toc345654877"/>
      <w:bookmarkStart w:id="98" w:name="_Toc347222433"/>
      <w:r>
        <w:t>Implementation Requirements</w:t>
      </w:r>
      <w:bookmarkEnd w:id="96"/>
      <w:bookmarkEnd w:id="97"/>
      <w:bookmarkEnd w:id="98"/>
    </w:p>
    <w:p w:rsidR="00C02272" w:rsidRDefault="00C02272" w:rsidP="00925F9B">
      <w:pPr>
        <w:pStyle w:val="BodyText"/>
        <w:ind w:left="810"/>
      </w:pPr>
      <w:r>
        <w:t>None.</w:t>
      </w:r>
    </w:p>
    <w:p w:rsidR="00C02272" w:rsidRDefault="00C02272" w:rsidP="00C02272">
      <w:pPr>
        <w:pStyle w:val="Heading4"/>
      </w:pPr>
      <w:bookmarkStart w:id="99" w:name="_Toc66768749"/>
      <w:bookmarkStart w:id="100" w:name="_Toc345654878"/>
      <w:r>
        <w:t>Common Practice Implementation Requirements</w:t>
      </w:r>
      <w:bookmarkEnd w:id="99"/>
      <w:bookmarkEnd w:id="100"/>
    </w:p>
    <w:p w:rsidR="00C02272" w:rsidRDefault="00C02272" w:rsidP="00C02272">
      <w:pPr>
        <w:pStyle w:val="BodyText"/>
        <w:ind w:left="900"/>
      </w:pPr>
      <w:r>
        <w:t>None.</w:t>
      </w:r>
    </w:p>
    <w:p w:rsidR="00C02272" w:rsidRDefault="00C02272" w:rsidP="00C02272">
      <w:pPr>
        <w:pStyle w:val="Heading4"/>
      </w:pPr>
      <w:bookmarkStart w:id="101" w:name="_Toc66768750"/>
      <w:bookmarkStart w:id="102" w:name="_Toc345654879"/>
      <w:r>
        <w:t>Standards Implementation Requirements</w:t>
      </w:r>
      <w:bookmarkEnd w:id="101"/>
      <w:bookmarkEnd w:id="102"/>
    </w:p>
    <w:p w:rsidR="00C02272" w:rsidRDefault="00C02272" w:rsidP="00C02272">
      <w:pPr>
        <w:pStyle w:val="Heading5"/>
      </w:pPr>
      <w:bookmarkStart w:id="103" w:name="_Ref131120647"/>
      <w:bookmarkStart w:id="104" w:name="_Toc345654880"/>
      <w:r>
        <w:t>Shipping Containers</w:t>
      </w:r>
      <w:bookmarkEnd w:id="103"/>
      <w:bookmarkEnd w:id="104"/>
    </w:p>
    <w:p w:rsidR="00C02272" w:rsidRDefault="00EF3A4D" w:rsidP="00925F9B">
      <w:pPr>
        <w:pStyle w:val="BodyText"/>
        <w:ind w:left="810"/>
      </w:pPr>
      <w:r>
        <w:t xml:space="preserve">[REQ-2-IRMS-0300] </w:t>
      </w:r>
      <w:r w:rsidR="00C02272">
        <w:t>All shipping containers must be designed to provide adequate pr</w:t>
      </w:r>
      <w:r w:rsidR="00C02272">
        <w:t>o</w:t>
      </w:r>
      <w:r w:rsidR="00C02272">
        <w:t>tection for the equipment during transport.  Unless otherwise specified single use co</w:t>
      </w:r>
      <w:r w:rsidR="00C02272">
        <w:t>n</w:t>
      </w:r>
      <w:r w:rsidR="00C02272">
        <w:t>tainers suitable for the size, weight and shipment method to be employed are accept</w:t>
      </w:r>
      <w:r w:rsidR="00C02272">
        <w:t>a</w:t>
      </w:r>
      <w:r w:rsidR="00C02272">
        <w:t>ble.  For guidance in the design of suitable contai</w:t>
      </w:r>
      <w:r w:rsidR="00C02272">
        <w:t>n</w:t>
      </w:r>
      <w:r w:rsidR="00C02272">
        <w:t>ers consult Air Transport Association (ATA) Spec 300, 2001.1 edition, “Specification for Packa</w:t>
      </w:r>
      <w:r w:rsidR="00C02272">
        <w:t>g</w:t>
      </w:r>
      <w:r w:rsidR="00C02272">
        <w:t xml:space="preserve">ing of Airline Supplies”.  </w:t>
      </w:r>
    </w:p>
    <w:p w:rsidR="00C02272" w:rsidRDefault="00C02272" w:rsidP="00C02272">
      <w:pPr>
        <w:pStyle w:val="Heading4"/>
      </w:pPr>
      <w:bookmarkStart w:id="105" w:name="_Ref59611064"/>
      <w:bookmarkStart w:id="106" w:name="_Toc66768751"/>
      <w:bookmarkStart w:id="107" w:name="_Toc345654881"/>
      <w:r>
        <w:t>Regulatory Implementation Requirements</w:t>
      </w:r>
      <w:bookmarkEnd w:id="105"/>
      <w:bookmarkEnd w:id="106"/>
      <w:bookmarkEnd w:id="107"/>
    </w:p>
    <w:p w:rsidR="00C02272" w:rsidRDefault="00C02272" w:rsidP="00925F9B">
      <w:pPr>
        <w:pStyle w:val="BodyText"/>
        <w:ind w:left="810"/>
      </w:pPr>
      <w:r>
        <w:t>IRMS shall comply in all respects with the applicable requirements of the Occupational Safety and Health Administration (OSHA) as established by Code of Federal Regul</w:t>
      </w:r>
      <w:r>
        <w:t>a</w:t>
      </w:r>
      <w:r>
        <w:lastRenderedPageBreak/>
        <w:t>tions (</w:t>
      </w:r>
      <w:bookmarkStart w:id="108" w:name="OLE_LINK5"/>
      <w:r>
        <w:t>CFR</w:t>
      </w:r>
      <w:bookmarkEnd w:id="108"/>
      <w:r>
        <w:t>) 29 Part 1910 “Occupational Safety And Health Standards”, particularly su</w:t>
      </w:r>
      <w:r>
        <w:t>b</w:t>
      </w:r>
      <w:r>
        <w:t>part O, section 1910.212 and subpart S sections 1910.302 through 1910.304.</w:t>
      </w:r>
    </w:p>
    <w:p w:rsidR="00FE5CD2" w:rsidRPr="00FE5CD2" w:rsidRDefault="00FA6E5E" w:rsidP="00925F9B">
      <w:pPr>
        <w:pStyle w:val="BodyText"/>
        <w:ind w:left="810"/>
      </w:pPr>
      <w:r>
        <w:t xml:space="preserve">[REQ-2-IRMS-0310] </w:t>
      </w:r>
      <w:r w:rsidR="00FE5CD2" w:rsidRPr="00FE5CD2">
        <w:t>The requirements of Subpart O, section 1910.212 that are applic</w:t>
      </w:r>
      <w:r w:rsidR="00FE5CD2" w:rsidRPr="00FE5CD2">
        <w:t>a</w:t>
      </w:r>
      <w:r w:rsidR="00FE5CD2" w:rsidRPr="00FE5CD2">
        <w:t>ble to IRMS are su</w:t>
      </w:r>
      <w:r w:rsidR="00FE5CD2" w:rsidRPr="00FE5CD2">
        <w:t>m</w:t>
      </w:r>
      <w:r w:rsidR="00FE5CD2" w:rsidRPr="00FE5CD2">
        <w:t>marized as follows:</w:t>
      </w:r>
    </w:p>
    <w:p w:rsidR="00FE5CD2" w:rsidRPr="00FE5CD2" w:rsidRDefault="00FE5CD2" w:rsidP="00FE5CD2">
      <w:pPr>
        <w:jc w:val="both"/>
        <w:rPr>
          <w:rFonts w:ascii="Times New Roman" w:hAnsi="Times New Roman"/>
          <w:spacing w:val="0"/>
          <w:sz w:val="24"/>
          <w:szCs w:val="24"/>
        </w:rPr>
      </w:pPr>
    </w:p>
    <w:p w:rsidR="00FE5CD2" w:rsidRPr="00FE5CD2" w:rsidRDefault="00FE5CD2" w:rsidP="000E14E9">
      <w:pPr>
        <w:numPr>
          <w:ilvl w:val="0"/>
          <w:numId w:val="10"/>
        </w:numPr>
        <w:tabs>
          <w:tab w:val="num" w:pos="1440"/>
        </w:tabs>
        <w:jc w:val="both"/>
        <w:rPr>
          <w:rFonts w:cs="Arial"/>
          <w:i/>
          <w:iCs/>
          <w:spacing w:val="0"/>
          <w:sz w:val="18"/>
          <w:szCs w:val="18"/>
        </w:rPr>
      </w:pPr>
      <w:r w:rsidRPr="00FE5CD2">
        <w:rPr>
          <w:rFonts w:cs="Arial"/>
          <w:i/>
          <w:iCs/>
          <w:spacing w:val="0"/>
          <w:sz w:val="18"/>
          <w:szCs w:val="18"/>
        </w:rPr>
        <w:t>Machine guarding must be provided to protect the operator and other employees from ha</w:t>
      </w:r>
      <w:r w:rsidRPr="00FE5CD2">
        <w:rPr>
          <w:rFonts w:cs="Arial"/>
          <w:i/>
          <w:iCs/>
          <w:spacing w:val="0"/>
          <w:sz w:val="18"/>
          <w:szCs w:val="18"/>
        </w:rPr>
        <w:t>z</w:t>
      </w:r>
      <w:r w:rsidRPr="00FE5CD2">
        <w:rPr>
          <w:rFonts w:cs="Arial"/>
          <w:i/>
          <w:iCs/>
          <w:spacing w:val="0"/>
          <w:sz w:val="18"/>
          <w:szCs w:val="18"/>
        </w:rPr>
        <w:t>ards such as those created by ingoing nip points or rotating parts.</w:t>
      </w:r>
    </w:p>
    <w:p w:rsidR="00FE5CD2" w:rsidRPr="00FE5CD2" w:rsidRDefault="00FE5CD2" w:rsidP="000E14E9">
      <w:pPr>
        <w:numPr>
          <w:ilvl w:val="0"/>
          <w:numId w:val="10"/>
        </w:numPr>
        <w:tabs>
          <w:tab w:val="num" w:pos="720"/>
        </w:tabs>
        <w:jc w:val="both"/>
        <w:rPr>
          <w:rFonts w:cs="Arial"/>
          <w:i/>
          <w:iCs/>
          <w:spacing w:val="0"/>
          <w:sz w:val="18"/>
          <w:szCs w:val="18"/>
        </w:rPr>
      </w:pPr>
      <w:r w:rsidRPr="00FE5CD2">
        <w:rPr>
          <w:rFonts w:cs="Arial"/>
          <w:i/>
          <w:iCs/>
          <w:spacing w:val="0"/>
          <w:sz w:val="18"/>
          <w:szCs w:val="18"/>
        </w:rPr>
        <w:t>Guards shall be affixed to the machine.</w:t>
      </w:r>
    </w:p>
    <w:p w:rsidR="00FE5CD2" w:rsidRPr="00FE5CD2" w:rsidRDefault="00FE5CD2" w:rsidP="000E14E9">
      <w:pPr>
        <w:numPr>
          <w:ilvl w:val="0"/>
          <w:numId w:val="10"/>
        </w:numPr>
        <w:tabs>
          <w:tab w:val="num" w:pos="720"/>
        </w:tabs>
        <w:jc w:val="both"/>
        <w:rPr>
          <w:rFonts w:cs="Arial"/>
          <w:i/>
          <w:iCs/>
          <w:spacing w:val="0"/>
          <w:sz w:val="18"/>
          <w:szCs w:val="18"/>
        </w:rPr>
      </w:pPr>
      <w:r w:rsidRPr="00FE5CD2">
        <w:rPr>
          <w:rFonts w:cs="Arial"/>
          <w:i/>
          <w:iCs/>
          <w:spacing w:val="0"/>
          <w:sz w:val="18"/>
          <w:szCs w:val="18"/>
        </w:rPr>
        <w:t>Revolving barrels and drums shall be guarded by an enclosure that is interlocked with the drive mechanism so that the barrel or drum cannot revolve unless the guard is in place.</w:t>
      </w:r>
    </w:p>
    <w:p w:rsidR="00FE5CD2" w:rsidRPr="00FE5CD2" w:rsidRDefault="00FE5CD2" w:rsidP="00FE5CD2">
      <w:pPr>
        <w:jc w:val="both"/>
        <w:rPr>
          <w:rFonts w:ascii="Times New Roman" w:hAnsi="Times New Roman"/>
          <w:spacing w:val="0"/>
          <w:sz w:val="24"/>
          <w:szCs w:val="24"/>
        </w:rPr>
      </w:pPr>
    </w:p>
    <w:p w:rsidR="00FE5CD2" w:rsidRPr="00FE5CD2" w:rsidRDefault="00FA6E5E" w:rsidP="00925F9B">
      <w:pPr>
        <w:pStyle w:val="BodyText"/>
        <w:ind w:left="810"/>
      </w:pPr>
      <w:r>
        <w:t xml:space="preserve">[REQ-2-IRMS-0320] </w:t>
      </w:r>
      <w:r w:rsidR="00FE5CD2" w:rsidRPr="00FE5CD2">
        <w:t>The requirements of Subpart S, sections 1910.302 through 1910.304 that are applic</w:t>
      </w:r>
      <w:r w:rsidR="00FE5CD2" w:rsidRPr="00FE5CD2">
        <w:t>a</w:t>
      </w:r>
      <w:r w:rsidR="00FE5CD2" w:rsidRPr="00FE5CD2">
        <w:t>ble to IRMS may be summarized as follows:</w:t>
      </w:r>
    </w:p>
    <w:p w:rsidR="00FE5CD2" w:rsidRPr="00FE5CD2" w:rsidRDefault="00FE5CD2" w:rsidP="00FE5CD2">
      <w:pPr>
        <w:jc w:val="both"/>
        <w:rPr>
          <w:rFonts w:ascii="Times New Roman" w:hAnsi="Times New Roman"/>
          <w:spacing w:val="0"/>
          <w:sz w:val="24"/>
          <w:szCs w:val="24"/>
        </w:rPr>
      </w:pPr>
    </w:p>
    <w:p w:rsidR="00FE5CD2" w:rsidRPr="00FE5CD2" w:rsidRDefault="00FE5CD2" w:rsidP="000E14E9">
      <w:pPr>
        <w:numPr>
          <w:ilvl w:val="0"/>
          <w:numId w:val="11"/>
        </w:numPr>
        <w:jc w:val="both"/>
        <w:rPr>
          <w:rFonts w:cs="Arial"/>
          <w:i/>
          <w:iCs/>
          <w:spacing w:val="0"/>
          <w:sz w:val="18"/>
          <w:szCs w:val="18"/>
        </w:rPr>
      </w:pPr>
      <w:r w:rsidRPr="00FE5CD2">
        <w:rPr>
          <w:rFonts w:cs="Arial"/>
          <w:i/>
          <w:iCs/>
          <w:spacing w:val="0"/>
          <w:sz w:val="18"/>
          <w:szCs w:val="18"/>
        </w:rPr>
        <w:t>Listed or labeled equipment shall be used or installed in accordance with any instructions i</w:t>
      </w:r>
      <w:r w:rsidRPr="00FE5CD2">
        <w:rPr>
          <w:rFonts w:cs="Arial"/>
          <w:i/>
          <w:iCs/>
          <w:spacing w:val="0"/>
          <w:sz w:val="18"/>
          <w:szCs w:val="18"/>
        </w:rPr>
        <w:t>n</w:t>
      </w:r>
      <w:r w:rsidRPr="00FE5CD2">
        <w:rPr>
          <w:rFonts w:cs="Arial"/>
          <w:i/>
          <w:iCs/>
          <w:spacing w:val="0"/>
          <w:sz w:val="18"/>
          <w:szCs w:val="18"/>
        </w:rPr>
        <w:t>cluded in the listing or labeling.</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Conductors shall be spliced or joined with splicing devices suitable for the use or by brazing, welding, or soldering with a fusible metal or alloy.  Soldered splices shall first be so spliced or joined as to be mechanically and electrically secure without solder and then soldered.  All splices and joints and the free ends of conductors shall be covered with insulation equivalent to that of the condu</w:t>
      </w:r>
      <w:r w:rsidRPr="00FE5CD2">
        <w:rPr>
          <w:rFonts w:cs="Arial"/>
          <w:i/>
          <w:iCs/>
          <w:spacing w:val="0"/>
          <w:sz w:val="18"/>
          <w:szCs w:val="18"/>
        </w:rPr>
        <w:t>c</w:t>
      </w:r>
      <w:r w:rsidRPr="00FE5CD2">
        <w:rPr>
          <w:rFonts w:cs="Arial"/>
          <w:i/>
          <w:iCs/>
          <w:spacing w:val="0"/>
          <w:sz w:val="18"/>
          <w:szCs w:val="18"/>
        </w:rPr>
        <w:t>tors or with an insulating device suitable for the purpose.</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Parts of electric equipment which in ordinary operation produce arcs, sparks, flames, or mo</w:t>
      </w:r>
      <w:r w:rsidRPr="00FE5CD2">
        <w:rPr>
          <w:rFonts w:cs="Arial"/>
          <w:i/>
          <w:iCs/>
          <w:spacing w:val="0"/>
          <w:sz w:val="18"/>
          <w:szCs w:val="18"/>
        </w:rPr>
        <w:t>l</w:t>
      </w:r>
      <w:r w:rsidRPr="00FE5CD2">
        <w:rPr>
          <w:rFonts w:cs="Arial"/>
          <w:i/>
          <w:iCs/>
          <w:spacing w:val="0"/>
          <w:sz w:val="18"/>
          <w:szCs w:val="18"/>
        </w:rPr>
        <w:t>ten metal shall be enclosed or separated and isolated from all combustible material.</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Electrical equipment may not be used unless the manufacturer’s name, trademark, or other descriptive marking by which the organization responsible for the product may be identified is placed on the equipment.  Other markings shall be provided giving voltage, current, wat</w:t>
      </w:r>
      <w:r w:rsidRPr="00FE5CD2">
        <w:rPr>
          <w:rFonts w:cs="Arial"/>
          <w:i/>
          <w:iCs/>
          <w:spacing w:val="0"/>
          <w:sz w:val="18"/>
          <w:szCs w:val="18"/>
        </w:rPr>
        <w:t>t</w:t>
      </w:r>
      <w:r w:rsidRPr="00FE5CD2">
        <w:rPr>
          <w:rFonts w:cs="Arial"/>
          <w:i/>
          <w:iCs/>
          <w:spacing w:val="0"/>
          <w:sz w:val="18"/>
          <w:szCs w:val="18"/>
        </w:rPr>
        <w:t>age, or other ratings as necessary.  The marking shall be of sufficient durability to withstand the environment i</w:t>
      </w:r>
      <w:r w:rsidRPr="00FE5CD2">
        <w:rPr>
          <w:rFonts w:cs="Arial"/>
          <w:i/>
          <w:iCs/>
          <w:spacing w:val="0"/>
          <w:sz w:val="18"/>
          <w:szCs w:val="18"/>
        </w:rPr>
        <w:t>n</w:t>
      </w:r>
      <w:r w:rsidRPr="00FE5CD2">
        <w:rPr>
          <w:rFonts w:cs="Arial"/>
          <w:i/>
          <w:iCs/>
          <w:spacing w:val="0"/>
          <w:sz w:val="18"/>
          <w:szCs w:val="18"/>
        </w:rPr>
        <w:t>volved.</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Each disconnecting means for motors and appliances shall be legibly marked to indicate its pu</w:t>
      </w:r>
      <w:r w:rsidRPr="00FE5CD2">
        <w:rPr>
          <w:rFonts w:cs="Arial"/>
          <w:i/>
          <w:iCs/>
          <w:spacing w:val="0"/>
          <w:sz w:val="18"/>
          <w:szCs w:val="18"/>
        </w:rPr>
        <w:t>r</w:t>
      </w:r>
      <w:r w:rsidRPr="00FE5CD2">
        <w:rPr>
          <w:rFonts w:cs="Arial"/>
          <w:i/>
          <w:iCs/>
          <w:spacing w:val="0"/>
          <w:sz w:val="18"/>
          <w:szCs w:val="18"/>
        </w:rPr>
        <w:t>pose, unless located and arranged so the purpose is evident.</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Live parts of electric equipment operating at 50 volts or more shall be guarded against acc</w:t>
      </w:r>
      <w:r w:rsidRPr="00FE5CD2">
        <w:rPr>
          <w:rFonts w:cs="Arial"/>
          <w:i/>
          <w:iCs/>
          <w:spacing w:val="0"/>
          <w:sz w:val="18"/>
          <w:szCs w:val="18"/>
        </w:rPr>
        <w:t>i</w:t>
      </w:r>
      <w:r w:rsidRPr="00FE5CD2">
        <w:rPr>
          <w:rFonts w:cs="Arial"/>
          <w:i/>
          <w:iCs/>
          <w:spacing w:val="0"/>
          <w:sz w:val="18"/>
          <w:szCs w:val="18"/>
        </w:rPr>
        <w:t>dental contact by approved cabinets or other forms of approved enclosures.</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A conductor used as a grounded conductor shall be identifiable and distinguishable from all other conductors.  A conductor used as an equipment grounding conductor shall be identif</w:t>
      </w:r>
      <w:r w:rsidRPr="00FE5CD2">
        <w:rPr>
          <w:rFonts w:cs="Arial"/>
          <w:i/>
          <w:iCs/>
          <w:spacing w:val="0"/>
          <w:sz w:val="18"/>
          <w:szCs w:val="18"/>
        </w:rPr>
        <w:t>i</w:t>
      </w:r>
      <w:r w:rsidRPr="00FE5CD2">
        <w:rPr>
          <w:rFonts w:cs="Arial"/>
          <w:i/>
          <w:iCs/>
          <w:spacing w:val="0"/>
          <w:sz w:val="18"/>
          <w:szCs w:val="18"/>
        </w:rPr>
        <w:t>able and distinguishable from all other conductors.</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No grounded conductor may be attached to any terminal or lead so as to reverse designated p</w:t>
      </w:r>
      <w:r w:rsidRPr="00FE5CD2">
        <w:rPr>
          <w:rFonts w:cs="Arial"/>
          <w:i/>
          <w:iCs/>
          <w:spacing w:val="0"/>
          <w:sz w:val="18"/>
          <w:szCs w:val="18"/>
        </w:rPr>
        <w:t>o</w:t>
      </w:r>
      <w:r w:rsidRPr="00FE5CD2">
        <w:rPr>
          <w:rFonts w:cs="Arial"/>
          <w:i/>
          <w:iCs/>
          <w:spacing w:val="0"/>
          <w:sz w:val="18"/>
          <w:szCs w:val="18"/>
        </w:rPr>
        <w:t>larity.</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A grounding terminal or grounding-type device on a receptacle, cord connector, or attac</w:t>
      </w:r>
      <w:r w:rsidRPr="00FE5CD2">
        <w:rPr>
          <w:rFonts w:cs="Arial"/>
          <w:i/>
          <w:iCs/>
          <w:spacing w:val="0"/>
          <w:sz w:val="18"/>
          <w:szCs w:val="18"/>
        </w:rPr>
        <w:t>h</w:t>
      </w:r>
      <w:r w:rsidRPr="00FE5CD2">
        <w:rPr>
          <w:rFonts w:cs="Arial"/>
          <w:i/>
          <w:iCs/>
          <w:spacing w:val="0"/>
          <w:sz w:val="18"/>
          <w:szCs w:val="18"/>
        </w:rPr>
        <w:t>ment plug may not be used for purposes other than grounding.</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Conductors and equipment shall be protected from overcurrent in accordance with their abi</w:t>
      </w:r>
      <w:r w:rsidRPr="00FE5CD2">
        <w:rPr>
          <w:rFonts w:cs="Arial"/>
          <w:i/>
          <w:iCs/>
          <w:spacing w:val="0"/>
          <w:sz w:val="18"/>
          <w:szCs w:val="18"/>
        </w:rPr>
        <w:t>l</w:t>
      </w:r>
      <w:r w:rsidRPr="00FE5CD2">
        <w:rPr>
          <w:rFonts w:cs="Arial"/>
          <w:i/>
          <w:iCs/>
          <w:spacing w:val="0"/>
          <w:sz w:val="18"/>
          <w:szCs w:val="18"/>
        </w:rPr>
        <w:t>ity to safely conduct current.</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Overcurrent devices may not interrupt the continuity of the grounded conductor unless all conductors of the circuit are opened simultaneously.</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Overcurrent devices shall be readily accessible to each employee or authorized building management personnel.  These overcurrent devices may not be located where they will be exposed neither to physical damage nor in the vicinity of easily ignitable material.</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Fuses and circuit breakers shall be so located or shielded that employees will not be burned or otherwise injured by their operation due to arcing or suddenly moving parts.</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Circuit breakers shall clearly indicate whether they are in the open (off) or closed (on) pos</w:t>
      </w:r>
      <w:r w:rsidRPr="00FE5CD2">
        <w:rPr>
          <w:rFonts w:cs="Arial"/>
          <w:i/>
          <w:iCs/>
          <w:spacing w:val="0"/>
          <w:sz w:val="18"/>
          <w:szCs w:val="18"/>
        </w:rPr>
        <w:t>i</w:t>
      </w:r>
      <w:r w:rsidRPr="00FE5CD2">
        <w:rPr>
          <w:rFonts w:cs="Arial"/>
          <w:i/>
          <w:iCs/>
          <w:spacing w:val="0"/>
          <w:sz w:val="18"/>
          <w:szCs w:val="18"/>
        </w:rPr>
        <w:t>tion.</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The path to ground from circuits, equipment, and enclosures shall be permanent and conti</w:t>
      </w:r>
      <w:r w:rsidRPr="00FE5CD2">
        <w:rPr>
          <w:rFonts w:cs="Arial"/>
          <w:i/>
          <w:iCs/>
          <w:spacing w:val="0"/>
          <w:sz w:val="18"/>
          <w:szCs w:val="18"/>
        </w:rPr>
        <w:t>n</w:t>
      </w:r>
      <w:r w:rsidRPr="00FE5CD2">
        <w:rPr>
          <w:rFonts w:cs="Arial"/>
          <w:i/>
          <w:iCs/>
          <w:spacing w:val="0"/>
          <w:sz w:val="18"/>
          <w:szCs w:val="18"/>
        </w:rPr>
        <w:t>uous.</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Metal enclosures for conductors shall be grounded.</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Exposed, non</w:t>
      </w:r>
      <w:r w:rsidRPr="00FE5CD2">
        <w:rPr>
          <w:rFonts w:cs="Arial"/>
          <w:i/>
          <w:iCs/>
          <w:spacing w:val="0"/>
          <w:sz w:val="18"/>
          <w:szCs w:val="18"/>
        </w:rPr>
        <w:noBreakHyphen/>
        <w:t>current</w:t>
      </w:r>
      <w:r w:rsidRPr="00FE5CD2">
        <w:rPr>
          <w:rFonts w:cs="Arial"/>
          <w:i/>
          <w:iCs/>
          <w:spacing w:val="0"/>
          <w:sz w:val="18"/>
          <w:szCs w:val="18"/>
        </w:rPr>
        <w:noBreakHyphen/>
        <w:t>carrying metal parts of fixed equipment, which may become ene</w:t>
      </w:r>
      <w:r w:rsidRPr="00FE5CD2">
        <w:rPr>
          <w:rFonts w:cs="Arial"/>
          <w:i/>
          <w:iCs/>
          <w:spacing w:val="0"/>
          <w:sz w:val="18"/>
          <w:szCs w:val="18"/>
        </w:rPr>
        <w:t>r</w:t>
      </w:r>
      <w:r w:rsidRPr="00FE5CD2">
        <w:rPr>
          <w:rFonts w:cs="Arial"/>
          <w:i/>
          <w:iCs/>
          <w:spacing w:val="0"/>
          <w:sz w:val="18"/>
          <w:szCs w:val="18"/>
        </w:rPr>
        <w:t>gized, shall be grounded.</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t>Exposed non</w:t>
      </w:r>
      <w:r w:rsidRPr="00FE5CD2">
        <w:rPr>
          <w:rFonts w:cs="Arial"/>
          <w:i/>
          <w:iCs/>
          <w:spacing w:val="0"/>
          <w:sz w:val="18"/>
          <w:szCs w:val="18"/>
        </w:rPr>
        <w:noBreakHyphen/>
        <w:t>current</w:t>
      </w:r>
      <w:r w:rsidRPr="00FE5CD2">
        <w:rPr>
          <w:rFonts w:cs="Arial"/>
          <w:i/>
          <w:iCs/>
          <w:spacing w:val="0"/>
          <w:sz w:val="18"/>
          <w:szCs w:val="18"/>
        </w:rPr>
        <w:noBreakHyphen/>
        <w:t>carrying metal parts of cord and plug connected equipment, which may b</w:t>
      </w:r>
      <w:r w:rsidRPr="00FE5CD2">
        <w:rPr>
          <w:rFonts w:cs="Arial"/>
          <w:i/>
          <w:iCs/>
          <w:spacing w:val="0"/>
          <w:sz w:val="18"/>
          <w:szCs w:val="18"/>
        </w:rPr>
        <w:t>e</w:t>
      </w:r>
      <w:r w:rsidRPr="00FE5CD2">
        <w:rPr>
          <w:rFonts w:cs="Arial"/>
          <w:i/>
          <w:iCs/>
          <w:spacing w:val="0"/>
          <w:sz w:val="18"/>
          <w:szCs w:val="18"/>
        </w:rPr>
        <w:t>come energized, shall be grounded.</w:t>
      </w:r>
    </w:p>
    <w:p w:rsidR="00FE5CD2" w:rsidRPr="00FE5CD2" w:rsidRDefault="00FE5CD2" w:rsidP="000E14E9">
      <w:pPr>
        <w:numPr>
          <w:ilvl w:val="0"/>
          <w:numId w:val="11"/>
        </w:numPr>
        <w:tabs>
          <w:tab w:val="num" w:pos="750"/>
        </w:tabs>
        <w:jc w:val="both"/>
        <w:rPr>
          <w:rFonts w:cs="Arial"/>
          <w:i/>
          <w:iCs/>
          <w:spacing w:val="0"/>
          <w:sz w:val="18"/>
          <w:szCs w:val="18"/>
        </w:rPr>
      </w:pPr>
      <w:r w:rsidRPr="00FE5CD2">
        <w:rPr>
          <w:rFonts w:cs="Arial"/>
          <w:i/>
          <w:iCs/>
          <w:spacing w:val="0"/>
          <w:sz w:val="18"/>
          <w:szCs w:val="18"/>
        </w:rPr>
        <w:lastRenderedPageBreak/>
        <w:t>Non-current-carrying metal parts of fixed equipment, if required to be grounded, shall be grounded by an equipment grounding conductor, which is contained within the same rac</w:t>
      </w:r>
      <w:r w:rsidRPr="00FE5CD2">
        <w:rPr>
          <w:rFonts w:cs="Arial"/>
          <w:i/>
          <w:iCs/>
          <w:spacing w:val="0"/>
          <w:sz w:val="18"/>
          <w:szCs w:val="18"/>
        </w:rPr>
        <w:t>e</w:t>
      </w:r>
      <w:r w:rsidRPr="00FE5CD2">
        <w:rPr>
          <w:rFonts w:cs="Arial"/>
          <w:i/>
          <w:iCs/>
          <w:spacing w:val="0"/>
          <w:sz w:val="18"/>
          <w:szCs w:val="18"/>
        </w:rPr>
        <w:t>way, cable, or cord, or runs with or encloses the circuit conductors.  For DC circuits only, the equipment grounding conductor may be run separately from the circuit condu</w:t>
      </w:r>
      <w:r w:rsidRPr="00FE5CD2">
        <w:rPr>
          <w:rFonts w:cs="Arial"/>
          <w:i/>
          <w:iCs/>
          <w:spacing w:val="0"/>
          <w:sz w:val="18"/>
          <w:szCs w:val="18"/>
        </w:rPr>
        <w:t>c</w:t>
      </w:r>
      <w:r w:rsidRPr="00FE5CD2">
        <w:rPr>
          <w:rFonts w:cs="Arial"/>
          <w:i/>
          <w:iCs/>
          <w:spacing w:val="0"/>
          <w:sz w:val="18"/>
          <w:szCs w:val="18"/>
        </w:rPr>
        <w:t>tors.</w:t>
      </w:r>
    </w:p>
    <w:p w:rsidR="00FE5CD2" w:rsidRDefault="00FE5CD2" w:rsidP="00FE5CD2">
      <w:pPr>
        <w:ind w:left="900"/>
        <w:jc w:val="both"/>
        <w:rPr>
          <w:rFonts w:cs="Arial"/>
          <w:i/>
          <w:iCs/>
          <w:spacing w:val="0"/>
          <w:sz w:val="18"/>
          <w:szCs w:val="18"/>
        </w:rPr>
      </w:pPr>
    </w:p>
    <w:p w:rsidR="00FE5CD2" w:rsidRPr="00FE5CD2" w:rsidRDefault="00FE5CD2" w:rsidP="00FE5CD2">
      <w:pPr>
        <w:ind w:left="900"/>
        <w:jc w:val="both"/>
        <w:rPr>
          <w:rFonts w:cs="Arial"/>
          <w:i/>
          <w:iCs/>
          <w:spacing w:val="0"/>
          <w:sz w:val="18"/>
          <w:szCs w:val="18"/>
        </w:rPr>
      </w:pPr>
      <w:r w:rsidRPr="00FE5CD2">
        <w:rPr>
          <w:rFonts w:cs="Arial"/>
          <w:i/>
          <w:iCs/>
          <w:spacing w:val="0"/>
          <w:sz w:val="18"/>
          <w:szCs w:val="18"/>
        </w:rPr>
        <w:t>For the purposes of the foregoing approved means acceptable to the authority enforcing the a</w:t>
      </w:r>
      <w:r w:rsidRPr="00FE5CD2">
        <w:rPr>
          <w:rFonts w:cs="Arial"/>
          <w:i/>
          <w:iCs/>
          <w:spacing w:val="0"/>
          <w:sz w:val="18"/>
          <w:szCs w:val="18"/>
        </w:rPr>
        <w:t>p</w:t>
      </w:r>
      <w:r w:rsidRPr="00FE5CD2">
        <w:rPr>
          <w:rFonts w:cs="Arial"/>
          <w:i/>
          <w:iCs/>
          <w:spacing w:val="0"/>
          <w:sz w:val="18"/>
          <w:szCs w:val="18"/>
        </w:rPr>
        <w:t>plicable subpart.  The authority enforcing the applicable subpart is the Assistant Secretary of L</w:t>
      </w:r>
      <w:r w:rsidRPr="00FE5CD2">
        <w:rPr>
          <w:rFonts w:cs="Arial"/>
          <w:i/>
          <w:iCs/>
          <w:spacing w:val="0"/>
          <w:sz w:val="18"/>
          <w:szCs w:val="18"/>
        </w:rPr>
        <w:t>a</w:t>
      </w:r>
      <w:r w:rsidRPr="00FE5CD2">
        <w:rPr>
          <w:rFonts w:cs="Arial"/>
          <w:i/>
          <w:iCs/>
          <w:spacing w:val="0"/>
          <w:sz w:val="18"/>
          <w:szCs w:val="18"/>
        </w:rPr>
        <w:t>bor for Occupational Safety and Health.  The definition of ‘‘acceptable’’ indicates what is a</w:t>
      </w:r>
      <w:r w:rsidRPr="00FE5CD2">
        <w:rPr>
          <w:rFonts w:cs="Arial"/>
          <w:i/>
          <w:iCs/>
          <w:spacing w:val="0"/>
          <w:sz w:val="18"/>
          <w:szCs w:val="18"/>
        </w:rPr>
        <w:t>c</w:t>
      </w:r>
      <w:r w:rsidRPr="00FE5CD2">
        <w:rPr>
          <w:rFonts w:cs="Arial"/>
          <w:i/>
          <w:iCs/>
          <w:spacing w:val="0"/>
          <w:sz w:val="18"/>
          <w:szCs w:val="18"/>
        </w:rPr>
        <w:t>ceptable to the Assistant Secretary of Labor, and therefore approved within the meaning of the applicable su</w:t>
      </w:r>
      <w:r w:rsidRPr="00FE5CD2">
        <w:rPr>
          <w:rFonts w:cs="Arial"/>
          <w:i/>
          <w:iCs/>
          <w:spacing w:val="0"/>
          <w:sz w:val="18"/>
          <w:szCs w:val="18"/>
        </w:rPr>
        <w:t>b</w:t>
      </w:r>
      <w:r w:rsidRPr="00FE5CD2">
        <w:rPr>
          <w:rFonts w:cs="Arial"/>
          <w:i/>
          <w:iCs/>
          <w:spacing w:val="0"/>
          <w:sz w:val="18"/>
          <w:szCs w:val="18"/>
        </w:rPr>
        <w:t>part.  Approved for the purpose means approved a specific purpose, environment, or application described in a particular standard requirement.  Suitability of equipment or mater</w:t>
      </w:r>
      <w:r w:rsidRPr="00FE5CD2">
        <w:rPr>
          <w:rFonts w:cs="Arial"/>
          <w:i/>
          <w:iCs/>
          <w:spacing w:val="0"/>
          <w:sz w:val="18"/>
          <w:szCs w:val="18"/>
        </w:rPr>
        <w:t>i</w:t>
      </w:r>
      <w:r w:rsidRPr="00FE5CD2">
        <w:rPr>
          <w:rFonts w:cs="Arial"/>
          <w:i/>
          <w:iCs/>
          <w:spacing w:val="0"/>
          <w:sz w:val="18"/>
          <w:szCs w:val="18"/>
        </w:rPr>
        <w:t>als for a specific purpose, environment or application may be determined by a nationally reco</w:t>
      </w:r>
      <w:r w:rsidRPr="00FE5CD2">
        <w:rPr>
          <w:rFonts w:cs="Arial"/>
          <w:i/>
          <w:iCs/>
          <w:spacing w:val="0"/>
          <w:sz w:val="18"/>
          <w:szCs w:val="18"/>
        </w:rPr>
        <w:t>g</w:t>
      </w:r>
      <w:r w:rsidRPr="00FE5CD2">
        <w:rPr>
          <w:rFonts w:cs="Arial"/>
          <w:i/>
          <w:iCs/>
          <w:spacing w:val="0"/>
          <w:sz w:val="18"/>
          <w:szCs w:val="18"/>
        </w:rPr>
        <w:t>nized testing laboratory, inspection agency or other organization concerned with product evalu</w:t>
      </w:r>
      <w:r w:rsidRPr="00FE5CD2">
        <w:rPr>
          <w:rFonts w:cs="Arial"/>
          <w:i/>
          <w:iCs/>
          <w:spacing w:val="0"/>
          <w:sz w:val="18"/>
          <w:szCs w:val="18"/>
        </w:rPr>
        <w:t>a</w:t>
      </w:r>
      <w:r w:rsidRPr="00FE5CD2">
        <w:rPr>
          <w:rFonts w:cs="Arial"/>
          <w:i/>
          <w:iCs/>
          <w:spacing w:val="0"/>
          <w:sz w:val="18"/>
          <w:szCs w:val="18"/>
        </w:rPr>
        <w:t>tion as part of its listing and labeling program.</w:t>
      </w:r>
    </w:p>
    <w:p w:rsidR="00FE5CD2" w:rsidRPr="00FE5CD2" w:rsidRDefault="00FE5CD2" w:rsidP="00FE5CD2">
      <w:pPr>
        <w:ind w:left="360"/>
        <w:jc w:val="both"/>
        <w:rPr>
          <w:rFonts w:ascii="Times New Roman" w:hAnsi="Times New Roman"/>
          <w:spacing w:val="0"/>
          <w:sz w:val="24"/>
          <w:szCs w:val="24"/>
        </w:rPr>
      </w:pPr>
    </w:p>
    <w:p w:rsidR="00FE5CD2" w:rsidRPr="00FE5CD2" w:rsidRDefault="00FE5CD2" w:rsidP="00925F9B">
      <w:pPr>
        <w:pStyle w:val="BodyText"/>
        <w:ind w:left="810"/>
      </w:pPr>
      <w:r w:rsidRPr="00FE5CD2">
        <w:t>Note that the preceding text is reproduced verbatim from the referenced CFR and any grammatical errors or typographical errors are part of that text.</w:t>
      </w:r>
    </w:p>
    <w:p w:rsidR="00AF1B53" w:rsidRDefault="00AF1B53" w:rsidP="00AF1B53">
      <w:pPr>
        <w:pStyle w:val="Heading3"/>
      </w:pPr>
      <w:bookmarkStart w:id="109" w:name="_Toc345654882"/>
      <w:bookmarkStart w:id="110" w:name="_Toc347222434"/>
      <w:r>
        <w:t>Design Requirements</w:t>
      </w:r>
      <w:bookmarkEnd w:id="109"/>
      <w:bookmarkEnd w:id="110"/>
    </w:p>
    <w:p w:rsidR="00AF1B53" w:rsidRDefault="00AF1B53" w:rsidP="00AF1B53">
      <w:pPr>
        <w:pStyle w:val="Heading4"/>
      </w:pPr>
      <w:bookmarkStart w:id="111" w:name="_Toc66768753"/>
      <w:bookmarkStart w:id="112" w:name="_Toc345654883"/>
      <w:r>
        <w:t>Technological Design Requirements</w:t>
      </w:r>
      <w:bookmarkEnd w:id="111"/>
      <w:bookmarkEnd w:id="112"/>
    </w:p>
    <w:p w:rsidR="00AF1B53" w:rsidRDefault="00AF1B53" w:rsidP="00AF1B53">
      <w:pPr>
        <w:pStyle w:val="Heading5"/>
      </w:pPr>
      <w:bookmarkStart w:id="113" w:name="_Toc345654884"/>
      <w:r>
        <w:t>Materials Suitability and Safety</w:t>
      </w:r>
      <w:bookmarkEnd w:id="113"/>
    </w:p>
    <w:p w:rsidR="00AF1B53" w:rsidRDefault="00FA6E5E" w:rsidP="00C70CBC">
      <w:pPr>
        <w:pStyle w:val="BodyText"/>
        <w:ind w:left="810"/>
      </w:pPr>
      <w:r>
        <w:t xml:space="preserve">[REQ-2-IRMS-0330] </w:t>
      </w:r>
      <w:r w:rsidR="00AF1B53">
        <w:t>Certain environmental conditions (low temperature and pressure) at the summit of Mauna Kea make certain materials unsuitable for use in instrument construction.  Materials used in the construction, lubrication or packaging of instruments must not produce hazardous by-products such as gases or other contaminants under the conditions of operation and use at the summit of Mauna Kea.  No mercury may be used in any co</w:t>
      </w:r>
      <w:r w:rsidR="00AF1B53">
        <w:t>m</w:t>
      </w:r>
      <w:r w:rsidR="00AF1B53">
        <w:t xml:space="preserve">ponent of IRMS.  </w:t>
      </w:r>
    </w:p>
    <w:p w:rsidR="00AF1B53" w:rsidRPr="00AF1B53" w:rsidRDefault="00AF1B53" w:rsidP="00C70CBC">
      <w:pPr>
        <w:ind w:left="810"/>
      </w:pPr>
      <w:r>
        <w:fldChar w:fldCharType="begin"/>
      </w:r>
      <w:r>
        <w:instrText xml:space="preserve"> REF _Ref47413765 \h </w:instrText>
      </w:r>
      <w:r>
        <w:instrText xml:space="preserve"> \* MERGEFORMAT </w:instrText>
      </w:r>
      <w:r>
        <w:fldChar w:fldCharType="separate"/>
      </w:r>
      <w:r w:rsidR="00C70CBC" w:rsidRPr="00AF1B53">
        <w:t xml:space="preserve">Table </w:t>
      </w:r>
      <w:r w:rsidR="00C70CBC">
        <w:rPr>
          <w:noProof/>
        </w:rPr>
        <w:t>6</w:t>
      </w:r>
      <w:r>
        <w:fldChar w:fldCharType="end"/>
      </w:r>
      <w:r>
        <w:t xml:space="preserve"> lists specific materials that should not be used.  Note that this table applies to po</w:t>
      </w:r>
      <w:r>
        <w:t>r</w:t>
      </w:r>
      <w:r>
        <w:t>tions of the instrument normally open to the atmosphere.  See §</w:t>
      </w:r>
      <w:r>
        <w:fldChar w:fldCharType="begin"/>
      </w:r>
      <w:r>
        <w:instrText xml:space="preserve"> REF _Ref59609328 \r \h </w:instrText>
      </w:r>
      <w:r>
        <w:instrText xml:space="preserve"> \* MERGEFORMAT </w:instrText>
      </w:r>
      <w:r>
        <w:fldChar w:fldCharType="separate"/>
      </w:r>
      <w:r w:rsidR="00C70CBC">
        <w:t>3.3.4.1.1</w:t>
      </w:r>
      <w:r>
        <w:fldChar w:fldCharType="end"/>
      </w:r>
      <w:r>
        <w:t xml:space="preserve"> for materials co</w:t>
      </w:r>
      <w:r>
        <w:t>n</w:t>
      </w:r>
      <w:r>
        <w:t>siderations for vacuum cryostats and similar environments.</w:t>
      </w:r>
    </w:p>
    <w:p w:rsidR="00AF1B53" w:rsidRPr="00AF1B53" w:rsidRDefault="00AF1B53" w:rsidP="00AF1B53">
      <w:pPr>
        <w:pStyle w:val="Caption"/>
      </w:pPr>
      <w:bookmarkStart w:id="114" w:name="_Ref47351110"/>
      <w:bookmarkStart w:id="115" w:name="_Ref47338104"/>
      <w:bookmarkStart w:id="116" w:name="_Ref47413765"/>
      <w:bookmarkStart w:id="117" w:name="_Toc345655035"/>
      <w:bookmarkStart w:id="118" w:name="_Toc347222477"/>
      <w:r w:rsidRPr="00AF1B53">
        <w:t xml:space="preserve">Table </w:t>
      </w:r>
      <w:r w:rsidRPr="00AF1B53">
        <w:fldChar w:fldCharType="begin"/>
      </w:r>
      <w:r w:rsidRPr="00AF1B53">
        <w:instrText xml:space="preserve"> SEQ Table \* ARABIC </w:instrText>
      </w:r>
      <w:r w:rsidRPr="00AF1B53">
        <w:fldChar w:fldCharType="separate"/>
      </w:r>
      <w:r w:rsidR="00C70CBC">
        <w:rPr>
          <w:noProof/>
        </w:rPr>
        <w:t>6</w:t>
      </w:r>
      <w:r w:rsidRPr="00AF1B53">
        <w:fldChar w:fldCharType="end"/>
      </w:r>
      <w:bookmarkEnd w:id="115"/>
      <w:bookmarkEnd w:id="116"/>
      <w:r w:rsidRPr="00AF1B53">
        <w:t>: Materials not Suitable for use in Equipment at the Summit of Mauna Kea</w:t>
      </w:r>
      <w:bookmarkEnd w:id="114"/>
      <w:bookmarkEnd w:id="117"/>
      <w:bookmarkEnd w:id="118"/>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340"/>
        <w:gridCol w:w="4410"/>
      </w:tblGrid>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b/>
                <w:spacing w:val="0"/>
                <w:szCs w:val="24"/>
              </w:rPr>
            </w:pPr>
            <w:r w:rsidRPr="00C70CBC">
              <w:rPr>
                <w:rFonts w:ascii="Times New Roman" w:hAnsi="Times New Roman"/>
                <w:b/>
                <w:spacing w:val="0"/>
                <w:szCs w:val="24"/>
              </w:rPr>
              <w:t xml:space="preserve">Material Type </w:t>
            </w:r>
          </w:p>
        </w:tc>
        <w:tc>
          <w:tcPr>
            <w:tcW w:w="2340" w:type="dxa"/>
          </w:tcPr>
          <w:p w:rsidR="00C70CBC" w:rsidRPr="00C70CBC" w:rsidRDefault="00C70CBC" w:rsidP="00C70CBC">
            <w:pPr>
              <w:jc w:val="both"/>
              <w:rPr>
                <w:rFonts w:ascii="Times New Roman" w:hAnsi="Times New Roman"/>
                <w:b/>
                <w:spacing w:val="0"/>
                <w:szCs w:val="24"/>
              </w:rPr>
            </w:pPr>
            <w:r w:rsidRPr="00C70CBC">
              <w:rPr>
                <w:rFonts w:ascii="Times New Roman" w:hAnsi="Times New Roman"/>
                <w:b/>
                <w:spacing w:val="0"/>
                <w:szCs w:val="24"/>
              </w:rPr>
              <w:t xml:space="preserve">Common Name </w:t>
            </w:r>
          </w:p>
        </w:tc>
        <w:tc>
          <w:tcPr>
            <w:tcW w:w="4410" w:type="dxa"/>
          </w:tcPr>
          <w:p w:rsidR="00C70CBC" w:rsidRPr="00C70CBC" w:rsidRDefault="00C70CBC" w:rsidP="00C70CBC">
            <w:pPr>
              <w:jc w:val="both"/>
              <w:rPr>
                <w:rFonts w:ascii="Times New Roman" w:hAnsi="Times New Roman"/>
                <w:b/>
                <w:spacing w:val="0"/>
                <w:szCs w:val="24"/>
              </w:rPr>
            </w:pPr>
            <w:r w:rsidRPr="00C70CBC">
              <w:rPr>
                <w:rFonts w:ascii="Times New Roman" w:hAnsi="Times New Roman"/>
                <w:b/>
                <w:spacing w:val="0"/>
                <w:szCs w:val="24"/>
              </w:rPr>
              <w:t>Reason(s) for Unsuitability</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Adhesive, 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RTV silicone rubber</w:t>
            </w:r>
            <w:r w:rsidRPr="00C70CBC">
              <w:rPr>
                <w:rFonts w:ascii="Times New Roman" w:hAnsi="Times New Roman"/>
                <w:iCs/>
                <w:spacing w:val="0"/>
                <w:szCs w:val="24"/>
                <w:vertAlign w:val="superscript"/>
              </w:rPr>
              <w:t>1</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during curing</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Adhesive</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Cyanoacrylates</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during curing, subject to hydrolytic de</w:t>
            </w:r>
            <w:r w:rsidRPr="00C70CBC">
              <w:rPr>
                <w:rFonts w:ascii="Times New Roman" w:hAnsi="Times New Roman"/>
                <w:iCs/>
                <w:spacing w:val="0"/>
                <w:szCs w:val="24"/>
              </w:rPr>
              <w:t>g</w:t>
            </w:r>
            <w:r w:rsidRPr="00C70CBC">
              <w:rPr>
                <w:rFonts w:ascii="Times New Roman" w:hAnsi="Times New Roman"/>
                <w:iCs/>
                <w:spacing w:val="0"/>
                <w:szCs w:val="24"/>
              </w:rPr>
              <w:t>radation</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Conductor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Mercury</w:t>
            </w:r>
            <w:r w:rsidRPr="00C70CBC">
              <w:rPr>
                <w:rFonts w:ascii="Times New Roman" w:hAnsi="Times New Roman"/>
                <w:iCs/>
                <w:spacing w:val="0"/>
                <w:szCs w:val="24"/>
                <w:vertAlign w:val="superscript"/>
              </w:rPr>
              <w:t>2</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Reactive, salts formed are toxic</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Acrylic</w:t>
            </w:r>
            <w:r w:rsidRPr="00C70CBC">
              <w:rPr>
                <w:rFonts w:ascii="Times New Roman" w:hAnsi="Times New Roman"/>
                <w:iCs/>
                <w:spacing w:val="0"/>
                <w:szCs w:val="24"/>
                <w:vertAlign w:val="superscript"/>
              </w:rPr>
              <w:t>4</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hygroscopic, brittle at low temperatures</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Plated finish</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Cadmium</w:t>
            </w:r>
            <w:r w:rsidRPr="00C70CBC">
              <w:rPr>
                <w:rFonts w:ascii="Times New Roman" w:hAnsi="Times New Roman"/>
                <w:iCs/>
                <w:spacing w:val="0"/>
                <w:szCs w:val="24"/>
                <w:vertAlign w:val="superscript"/>
              </w:rPr>
              <w:t>2</w:t>
            </w:r>
            <w:r w:rsidRPr="00C70CBC">
              <w:rPr>
                <w:rFonts w:ascii="Times New Roman" w:hAnsi="Times New Roman"/>
                <w:iCs/>
                <w:spacing w:val="0"/>
                <w:szCs w:val="24"/>
              </w:rPr>
              <w:t xml:space="preserve"> </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 xml:space="preserve">Outgases, reactive, hazardous </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Cellulose Acetate Buty</w:t>
            </w:r>
            <w:r w:rsidRPr="00C70CBC">
              <w:rPr>
                <w:rFonts w:ascii="Times New Roman" w:hAnsi="Times New Roman"/>
                <w:iCs/>
                <w:spacing w:val="0"/>
                <w:szCs w:val="24"/>
              </w:rPr>
              <w:t>r</w:t>
            </w:r>
            <w:r w:rsidRPr="00C70CBC">
              <w:rPr>
                <w:rFonts w:ascii="Times New Roman" w:hAnsi="Times New Roman"/>
                <w:iCs/>
                <w:spacing w:val="0"/>
                <w:szCs w:val="24"/>
              </w:rPr>
              <w:t>ate</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Hygroscopic</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Glass-Reinforced Extru</w:t>
            </w:r>
            <w:r w:rsidRPr="00C70CBC">
              <w:rPr>
                <w:rFonts w:ascii="Times New Roman" w:hAnsi="Times New Roman"/>
                <w:iCs/>
                <w:spacing w:val="0"/>
                <w:szCs w:val="24"/>
              </w:rPr>
              <w:t>d</w:t>
            </w:r>
            <w:r w:rsidRPr="00C70CBC">
              <w:rPr>
                <w:rFonts w:ascii="Times New Roman" w:hAnsi="Times New Roman"/>
                <w:iCs/>
                <w:spacing w:val="0"/>
                <w:szCs w:val="24"/>
              </w:rPr>
              <w:t xml:space="preserve">ed Nylon </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hygroscopic</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Kapton</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Subject to hydrolytic degradation</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Neoprene</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subject to degradation by ozone and UV exposure</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Nylon</w:t>
            </w:r>
            <w:r w:rsidRPr="00C70CBC">
              <w:rPr>
                <w:rFonts w:ascii="Times New Roman" w:hAnsi="Times New Roman"/>
                <w:iCs/>
                <w:spacing w:val="0"/>
                <w:szCs w:val="24"/>
                <w:vertAlign w:val="superscript"/>
              </w:rPr>
              <w:t>5</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Outgases, subject to degradation by ozone and UV exposure</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Phenolic</w:t>
            </w:r>
            <w:r w:rsidRPr="00C70CBC">
              <w:rPr>
                <w:rFonts w:ascii="Times New Roman" w:hAnsi="Times New Roman"/>
                <w:iCs/>
                <w:spacing w:val="0"/>
                <w:szCs w:val="24"/>
                <w:vertAlign w:val="superscript"/>
              </w:rPr>
              <w:t>3</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Hygroscopic</w:t>
            </w:r>
          </w:p>
        </w:tc>
      </w:tr>
      <w:tr w:rsidR="00C70CBC" w:rsidRPr="00C70CBC" w:rsidTr="00F60E2D">
        <w:tblPrEx>
          <w:tblCellMar>
            <w:top w:w="0" w:type="dxa"/>
            <w:bottom w:w="0" w:type="dxa"/>
          </w:tblCellMar>
        </w:tblPrEx>
        <w:trPr>
          <w:jc w:val="center"/>
        </w:trPr>
        <w:tc>
          <w:tcPr>
            <w:tcW w:w="198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Insulator</w:t>
            </w:r>
          </w:p>
        </w:tc>
        <w:tc>
          <w:tcPr>
            <w:tcW w:w="234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Polychlorinated Biphe</w:t>
            </w:r>
            <w:r w:rsidRPr="00C70CBC">
              <w:rPr>
                <w:rFonts w:ascii="Times New Roman" w:hAnsi="Times New Roman"/>
                <w:iCs/>
                <w:spacing w:val="0"/>
                <w:szCs w:val="24"/>
              </w:rPr>
              <w:t>n</w:t>
            </w:r>
            <w:r w:rsidRPr="00C70CBC">
              <w:rPr>
                <w:rFonts w:ascii="Times New Roman" w:hAnsi="Times New Roman"/>
                <w:iCs/>
                <w:spacing w:val="0"/>
                <w:szCs w:val="24"/>
              </w:rPr>
              <w:t>yls</w:t>
            </w:r>
            <w:r w:rsidRPr="00C70CBC">
              <w:rPr>
                <w:rFonts w:ascii="Times New Roman" w:hAnsi="Times New Roman"/>
                <w:iCs/>
                <w:spacing w:val="0"/>
                <w:szCs w:val="24"/>
                <w:vertAlign w:val="superscript"/>
              </w:rPr>
              <w:t>2</w:t>
            </w:r>
          </w:p>
        </w:tc>
        <w:tc>
          <w:tcPr>
            <w:tcW w:w="4410" w:type="dxa"/>
          </w:tcPr>
          <w:p w:rsidR="00C70CBC" w:rsidRPr="00C70CBC" w:rsidRDefault="00C70CBC" w:rsidP="00C70CBC">
            <w:pPr>
              <w:jc w:val="both"/>
              <w:rPr>
                <w:rFonts w:ascii="Times New Roman" w:hAnsi="Times New Roman"/>
                <w:iCs/>
                <w:spacing w:val="0"/>
                <w:szCs w:val="24"/>
              </w:rPr>
            </w:pPr>
            <w:r w:rsidRPr="00C70CBC">
              <w:rPr>
                <w:rFonts w:ascii="Times New Roman" w:hAnsi="Times New Roman"/>
                <w:iCs/>
                <w:spacing w:val="0"/>
                <w:szCs w:val="24"/>
              </w:rPr>
              <w:t>Combustion produces highly toxic gases</w:t>
            </w:r>
          </w:p>
        </w:tc>
      </w:tr>
    </w:tbl>
    <w:p w:rsidR="00AF1B53" w:rsidRPr="00AF1B53" w:rsidRDefault="00AF1B53" w:rsidP="00AF1B53">
      <w:pPr>
        <w:pStyle w:val="ret1"/>
      </w:pPr>
      <w:r w:rsidRPr="00AF1B53">
        <w:lastRenderedPageBreak/>
        <w:t>Notes:</w:t>
      </w:r>
    </w:p>
    <w:p w:rsidR="00AF1B53" w:rsidRPr="00AF1B53" w:rsidRDefault="00AF1B53" w:rsidP="000E14E9">
      <w:pPr>
        <w:pStyle w:val="ret1"/>
        <w:numPr>
          <w:ilvl w:val="0"/>
          <w:numId w:val="12"/>
        </w:numPr>
      </w:pPr>
      <w:r w:rsidRPr="00AF1B53">
        <w:t>Neutral cure RTV silicones may be acceptable provided that the cured silicone and the surrounding area are cleaned after assembly.</w:t>
      </w:r>
    </w:p>
    <w:p w:rsidR="00AF1B53" w:rsidRPr="00AF1B53" w:rsidRDefault="00AF1B53" w:rsidP="000E14E9">
      <w:pPr>
        <w:pStyle w:val="ret1"/>
        <w:numPr>
          <w:ilvl w:val="0"/>
          <w:numId w:val="12"/>
        </w:numPr>
      </w:pPr>
      <w:r w:rsidRPr="00AF1B53">
        <w:t>Use is or soon will be highly regulated.</w:t>
      </w:r>
    </w:p>
    <w:p w:rsidR="00AF1B53" w:rsidRPr="00AF1B53" w:rsidRDefault="00AF1B53" w:rsidP="000E14E9">
      <w:pPr>
        <w:pStyle w:val="ret1"/>
        <w:numPr>
          <w:ilvl w:val="0"/>
          <w:numId w:val="12"/>
        </w:numPr>
      </w:pPr>
      <w:r w:rsidRPr="00AF1B53">
        <w:t>Electrical grade phenolic is not hygroscopic.</w:t>
      </w:r>
    </w:p>
    <w:p w:rsidR="00AF1B53" w:rsidRPr="00AF1B53" w:rsidRDefault="00AF1B53" w:rsidP="000E14E9">
      <w:pPr>
        <w:pStyle w:val="ret1"/>
        <w:numPr>
          <w:ilvl w:val="0"/>
          <w:numId w:val="12"/>
        </w:numPr>
      </w:pPr>
      <w:r w:rsidRPr="00AF1B53">
        <w:t>Cast acrylic resin</w:t>
      </w:r>
    </w:p>
    <w:p w:rsidR="00AF1B53" w:rsidRPr="00AF1B53" w:rsidRDefault="00AF1B53" w:rsidP="000E14E9">
      <w:pPr>
        <w:pStyle w:val="ret1"/>
        <w:numPr>
          <w:ilvl w:val="0"/>
          <w:numId w:val="12"/>
        </w:numPr>
      </w:pPr>
      <w:r w:rsidRPr="00AF1B53">
        <w:t>Cable ties of weather resistant Nylon 6/6 (carbon black additive) are acceptable.</w:t>
      </w:r>
    </w:p>
    <w:p w:rsidR="00AF1B53" w:rsidRDefault="00AF1B53" w:rsidP="00AF1B53">
      <w:pPr>
        <w:pStyle w:val="Heading4"/>
      </w:pPr>
      <w:bookmarkStart w:id="119" w:name="_Toc345654885"/>
      <w:r>
        <w:t>Regulatory Design Requirements</w:t>
      </w:r>
      <w:bookmarkEnd w:id="119"/>
    </w:p>
    <w:p w:rsidR="00AF1B53" w:rsidRDefault="00AF1B53" w:rsidP="00C70CBC">
      <w:pPr>
        <w:pStyle w:val="BodyText"/>
        <w:ind w:left="810"/>
      </w:pPr>
      <w:r>
        <w:t>None.</w:t>
      </w:r>
    </w:p>
    <w:p w:rsidR="00AF1B53" w:rsidRDefault="00AF1B53" w:rsidP="00AF1B53">
      <w:pPr>
        <w:pStyle w:val="BodyText"/>
      </w:pPr>
    </w:p>
    <w:p w:rsidR="00AF1B53" w:rsidRDefault="00AF1B53" w:rsidP="00AF1B53">
      <w:pPr>
        <w:pStyle w:val="Heading4"/>
      </w:pPr>
      <w:bookmarkStart w:id="120" w:name="_Toc66768755"/>
      <w:bookmarkStart w:id="121" w:name="_Toc345654886"/>
      <w:r>
        <w:t>Standards Related Design Requirements</w:t>
      </w:r>
      <w:bookmarkEnd w:id="120"/>
      <w:bookmarkEnd w:id="121"/>
    </w:p>
    <w:p w:rsidR="00AF1B53" w:rsidRDefault="00AF1B53" w:rsidP="00C70CBC">
      <w:pPr>
        <w:pStyle w:val="BodyText"/>
        <w:tabs>
          <w:tab w:val="left" w:pos="810"/>
          <w:tab w:val="left" w:pos="990"/>
        </w:tabs>
        <w:ind w:left="810"/>
      </w:pPr>
      <w:r>
        <w:t>None.</w:t>
      </w:r>
    </w:p>
    <w:p w:rsidR="00AF1B53" w:rsidRDefault="00AF1B53" w:rsidP="00AF1B53">
      <w:pPr>
        <w:pStyle w:val="BodyText"/>
      </w:pPr>
    </w:p>
    <w:p w:rsidR="00AF1B53" w:rsidRDefault="00AF1B53" w:rsidP="00AF1B53">
      <w:pPr>
        <w:pStyle w:val="Heading4"/>
      </w:pPr>
      <w:bookmarkStart w:id="122" w:name="_Toc66768756"/>
      <w:bookmarkStart w:id="123" w:name="_Toc345654887"/>
      <w:r>
        <w:t>Integration Related Design Requirements</w:t>
      </w:r>
      <w:bookmarkEnd w:id="122"/>
      <w:bookmarkEnd w:id="123"/>
    </w:p>
    <w:p w:rsidR="00AF1B53" w:rsidRDefault="00AF1B53" w:rsidP="00C70CBC">
      <w:pPr>
        <w:pStyle w:val="BodyText"/>
        <w:ind w:left="810"/>
      </w:pPr>
      <w:r>
        <w:t>None.</w:t>
      </w: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437A85" w:rsidRPr="00437A85" w:rsidRDefault="00437A85" w:rsidP="00C70CBC">
      <w:pPr>
        <w:pStyle w:val="Heading2"/>
        <w:ind w:left="990" w:hanging="990"/>
      </w:pPr>
      <w:bookmarkStart w:id="124" w:name="_Toc66768757"/>
      <w:bookmarkStart w:id="125" w:name="_Toc345654888"/>
      <w:bookmarkStart w:id="126" w:name="_Toc347222435"/>
      <w:r w:rsidRPr="00437A85">
        <w:lastRenderedPageBreak/>
        <w:t>Optical Requirements</w:t>
      </w:r>
      <w:bookmarkEnd w:id="124"/>
      <w:bookmarkEnd w:id="125"/>
      <w:bookmarkEnd w:id="126"/>
    </w:p>
    <w:p w:rsidR="00437A85" w:rsidRPr="00437A85" w:rsidRDefault="00437A85" w:rsidP="00437A85">
      <w:pPr>
        <w:pStyle w:val="Heading3"/>
      </w:pPr>
      <w:bookmarkStart w:id="127" w:name="_Toc66768758"/>
      <w:bookmarkStart w:id="128" w:name="_Toc345654889"/>
      <w:bookmarkStart w:id="129" w:name="_Toc347222436"/>
      <w:r w:rsidRPr="00437A85">
        <w:t>Purpose and Objectives</w:t>
      </w:r>
      <w:bookmarkEnd w:id="127"/>
      <w:bookmarkEnd w:id="128"/>
      <w:bookmarkEnd w:id="129"/>
    </w:p>
    <w:p w:rsidR="00437A85" w:rsidRPr="00437A85" w:rsidRDefault="00437A85" w:rsidP="00C70CBC">
      <w:pPr>
        <w:pStyle w:val="BodyText"/>
        <w:ind w:left="810"/>
      </w:pPr>
      <w:r w:rsidRPr="00437A85">
        <w:t>The purpose of this section is to describe requirements for the performance, impleme</w:t>
      </w:r>
      <w:r w:rsidRPr="00437A85">
        <w:t>n</w:t>
      </w:r>
      <w:r w:rsidRPr="00437A85">
        <w:t xml:space="preserve">tation and design of the IRMS optical system.  In many cases these requirements are derived directly from the preliminary optical design of the instrument.   </w:t>
      </w:r>
    </w:p>
    <w:p w:rsidR="00437A85" w:rsidRPr="00437A85" w:rsidRDefault="00437A85" w:rsidP="00C70CBC">
      <w:pPr>
        <w:pStyle w:val="BodyText"/>
        <w:ind w:left="810"/>
      </w:pPr>
      <w:r w:rsidRPr="00437A85">
        <w:t>Optical parametric performance requirements for IRMS are grouped into two categ</w:t>
      </w:r>
      <w:r w:rsidRPr="00437A85">
        <w:t>o</w:t>
      </w:r>
      <w:r w:rsidRPr="00437A85">
        <w:t>ries, typical parameters and goal parameters.  Requirements for typical parameters are given where enough is known to establish a range of values for the listed parameters.  R</w:t>
      </w:r>
      <w:r w:rsidRPr="00437A85">
        <w:t>e</w:t>
      </w:r>
      <w:r w:rsidRPr="00437A85">
        <w:t>quirements for goal parameters are given where scientific or technical uncertainty pr</w:t>
      </w:r>
      <w:r w:rsidRPr="00437A85">
        <w:t>e</w:t>
      </w:r>
      <w:r w:rsidRPr="00437A85">
        <w:t>vents a full definition of the achievable range of values for the listed parameters.  Min</w:t>
      </w:r>
      <w:r w:rsidRPr="00437A85">
        <w:t>i</w:t>
      </w:r>
      <w:r w:rsidRPr="00437A85">
        <w:t>mum and maximum values are provided for all goal parameters in order to indicate the acceptable bounds on worst-case performance.</w:t>
      </w:r>
    </w:p>
    <w:p w:rsidR="00437A85" w:rsidRPr="00437A85" w:rsidRDefault="00437A85" w:rsidP="00437A85">
      <w:pPr>
        <w:pStyle w:val="Heading3"/>
      </w:pPr>
      <w:bookmarkStart w:id="130" w:name="_Toc66768759"/>
      <w:bookmarkStart w:id="131" w:name="_Toc345654890"/>
      <w:bookmarkStart w:id="132" w:name="_Toc347222437"/>
      <w:r w:rsidRPr="00437A85">
        <w:t>Performance Requirements</w:t>
      </w:r>
      <w:bookmarkEnd w:id="130"/>
      <w:bookmarkEnd w:id="131"/>
      <w:bookmarkEnd w:id="132"/>
    </w:p>
    <w:p w:rsidR="00437A85" w:rsidRPr="00437A85" w:rsidRDefault="00437A85" w:rsidP="00437A85">
      <w:pPr>
        <w:pStyle w:val="Heading4"/>
      </w:pPr>
      <w:bookmarkStart w:id="133" w:name="_Toc66768760"/>
      <w:bookmarkStart w:id="134" w:name="_Toc345654891"/>
      <w:r w:rsidRPr="00437A85">
        <w:t>Parametric Performance Requirements</w:t>
      </w:r>
      <w:bookmarkEnd w:id="133"/>
      <w:bookmarkEnd w:id="134"/>
    </w:p>
    <w:p w:rsidR="00437A85" w:rsidRPr="00437A85" w:rsidRDefault="00437A85" w:rsidP="00437A85">
      <w:pPr>
        <w:pStyle w:val="Heading5"/>
      </w:pPr>
      <w:bookmarkStart w:id="135" w:name="_Toc345654892"/>
      <w:r w:rsidRPr="00437A85">
        <w:t>Typical Parameters</w:t>
      </w:r>
      <w:bookmarkEnd w:id="135"/>
    </w:p>
    <w:p w:rsidR="00437A85" w:rsidRPr="00437A85" w:rsidRDefault="00437A85" w:rsidP="00C70CBC">
      <w:pPr>
        <w:pStyle w:val="BodyText"/>
        <w:ind w:left="810"/>
      </w:pPr>
      <w:r w:rsidRPr="00437A85">
        <w:t xml:space="preserve">IRMS should provide the optical performance described in </w:t>
      </w:r>
      <w:r w:rsidRPr="00437A85">
        <w:fldChar w:fldCharType="begin"/>
      </w:r>
      <w:r w:rsidRPr="00437A85">
        <w:instrText xml:space="preserve"> REF _Ref51407752 \h </w:instrText>
      </w:r>
      <w:r w:rsidRPr="00437A85">
        <w:fldChar w:fldCharType="separate"/>
      </w:r>
      <w:r w:rsidR="00C70CBC" w:rsidRPr="00437A85">
        <w:t xml:space="preserve">Table </w:t>
      </w:r>
      <w:r w:rsidR="00C70CBC">
        <w:rPr>
          <w:noProof/>
        </w:rPr>
        <w:t>7</w:t>
      </w:r>
      <w:r w:rsidRPr="00437A85">
        <w:fldChar w:fldCharType="end"/>
      </w:r>
      <w:r w:rsidRPr="00437A85">
        <w:t>.</w:t>
      </w:r>
    </w:p>
    <w:p w:rsidR="00437A85" w:rsidRPr="00437A85" w:rsidRDefault="00437A85" w:rsidP="00437A85">
      <w:pPr>
        <w:pStyle w:val="Caption"/>
      </w:pPr>
      <w:bookmarkStart w:id="136" w:name="_Ref47351146"/>
      <w:bookmarkStart w:id="137" w:name="_Ref51407752"/>
      <w:bookmarkStart w:id="138" w:name="_Toc345655036"/>
      <w:bookmarkStart w:id="139" w:name="_Toc347222478"/>
      <w:r w:rsidRPr="00437A85">
        <w:t xml:space="preserve">Table </w:t>
      </w:r>
      <w:r w:rsidRPr="00437A85">
        <w:fldChar w:fldCharType="begin"/>
      </w:r>
      <w:r w:rsidRPr="00437A85">
        <w:instrText xml:space="preserve"> SEQ Table \* ARABIC </w:instrText>
      </w:r>
      <w:r w:rsidRPr="00437A85">
        <w:fldChar w:fldCharType="separate"/>
      </w:r>
      <w:r w:rsidR="00C70CBC">
        <w:rPr>
          <w:noProof/>
        </w:rPr>
        <w:t>7</w:t>
      </w:r>
      <w:r w:rsidRPr="00437A85">
        <w:fldChar w:fldCharType="end"/>
      </w:r>
      <w:bookmarkEnd w:id="137"/>
      <w:r w:rsidRPr="00437A85">
        <w:t>: IRMS Typical Optical Performance Requirements</w:t>
      </w:r>
      <w:bookmarkEnd w:id="136"/>
      <w:bookmarkEnd w:id="138"/>
      <w:bookmarkEnd w:id="13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60"/>
        <w:gridCol w:w="1350"/>
        <w:gridCol w:w="720"/>
        <w:gridCol w:w="1620"/>
        <w:gridCol w:w="720"/>
      </w:tblGrid>
      <w:tr w:rsidR="00437A85" w:rsidRPr="00437A85" w:rsidTr="00FA6E5E">
        <w:tblPrEx>
          <w:tblCellMar>
            <w:top w:w="0" w:type="dxa"/>
            <w:bottom w:w="0" w:type="dxa"/>
          </w:tblCellMar>
        </w:tblPrEx>
        <w:tc>
          <w:tcPr>
            <w:tcW w:w="3510" w:type="dxa"/>
            <w:tcBorders>
              <w:left w:val="nil"/>
              <w:bottom w:val="single" w:sz="4" w:space="0" w:color="auto"/>
            </w:tcBorders>
          </w:tcPr>
          <w:p w:rsidR="00437A85" w:rsidRPr="00437A85" w:rsidRDefault="00437A85" w:rsidP="00437A85">
            <w:pPr>
              <w:jc w:val="both"/>
              <w:rPr>
                <w:rFonts w:ascii="Times New Roman" w:hAnsi="Times New Roman"/>
                <w:b/>
                <w:i/>
                <w:spacing w:val="0"/>
                <w:szCs w:val="24"/>
              </w:rPr>
            </w:pPr>
            <w:r w:rsidRPr="00437A85">
              <w:rPr>
                <w:rFonts w:ascii="Times New Roman" w:hAnsi="Times New Roman"/>
                <w:b/>
                <w:i/>
                <w:spacing w:val="0"/>
                <w:szCs w:val="24"/>
              </w:rPr>
              <w:t>Parameter</w:t>
            </w:r>
          </w:p>
        </w:tc>
        <w:tc>
          <w:tcPr>
            <w:tcW w:w="1260" w:type="dxa"/>
            <w:tcBorders>
              <w:bottom w:val="single" w:sz="4" w:space="0" w:color="auto"/>
            </w:tcBorders>
          </w:tcPr>
          <w:p w:rsidR="00437A85" w:rsidRPr="00437A85" w:rsidRDefault="00437A85" w:rsidP="00437A85">
            <w:pPr>
              <w:jc w:val="center"/>
              <w:rPr>
                <w:rFonts w:ascii="Times New Roman" w:hAnsi="Times New Roman"/>
                <w:b/>
                <w:i/>
                <w:spacing w:val="0"/>
                <w:szCs w:val="24"/>
              </w:rPr>
            </w:pPr>
            <w:r w:rsidRPr="00437A85">
              <w:rPr>
                <w:rFonts w:ascii="Times New Roman" w:hAnsi="Times New Roman"/>
                <w:b/>
                <w:i/>
                <w:spacing w:val="0"/>
                <w:szCs w:val="24"/>
              </w:rPr>
              <w:t>Min.</w:t>
            </w:r>
          </w:p>
        </w:tc>
        <w:tc>
          <w:tcPr>
            <w:tcW w:w="1350" w:type="dxa"/>
            <w:tcBorders>
              <w:bottom w:val="single" w:sz="4" w:space="0" w:color="auto"/>
            </w:tcBorders>
          </w:tcPr>
          <w:p w:rsidR="00437A85" w:rsidRPr="00437A85" w:rsidRDefault="00437A85" w:rsidP="00437A85">
            <w:pPr>
              <w:jc w:val="center"/>
              <w:rPr>
                <w:rFonts w:ascii="Times New Roman" w:hAnsi="Times New Roman"/>
                <w:b/>
                <w:i/>
                <w:spacing w:val="0"/>
                <w:szCs w:val="24"/>
              </w:rPr>
            </w:pPr>
            <w:r w:rsidRPr="00437A85">
              <w:rPr>
                <w:rFonts w:ascii="Times New Roman" w:hAnsi="Times New Roman"/>
                <w:b/>
                <w:i/>
                <w:spacing w:val="0"/>
                <w:szCs w:val="24"/>
              </w:rPr>
              <w:t>Typ.</w:t>
            </w:r>
          </w:p>
        </w:tc>
        <w:tc>
          <w:tcPr>
            <w:tcW w:w="720" w:type="dxa"/>
            <w:tcBorders>
              <w:bottom w:val="single" w:sz="4" w:space="0" w:color="auto"/>
            </w:tcBorders>
          </w:tcPr>
          <w:p w:rsidR="00437A85" w:rsidRPr="00437A85" w:rsidRDefault="00437A85" w:rsidP="00437A85">
            <w:pPr>
              <w:jc w:val="center"/>
              <w:rPr>
                <w:rFonts w:ascii="Times New Roman" w:hAnsi="Times New Roman"/>
                <w:b/>
                <w:i/>
                <w:spacing w:val="0"/>
                <w:szCs w:val="24"/>
              </w:rPr>
            </w:pPr>
            <w:r w:rsidRPr="00437A85">
              <w:rPr>
                <w:rFonts w:ascii="Times New Roman" w:hAnsi="Times New Roman"/>
                <w:b/>
                <w:i/>
                <w:spacing w:val="0"/>
                <w:szCs w:val="24"/>
              </w:rPr>
              <w:t>Max.</w:t>
            </w:r>
          </w:p>
        </w:tc>
        <w:tc>
          <w:tcPr>
            <w:tcW w:w="1620" w:type="dxa"/>
            <w:tcBorders>
              <w:bottom w:val="single" w:sz="4" w:space="0" w:color="auto"/>
            </w:tcBorders>
          </w:tcPr>
          <w:p w:rsidR="00437A85" w:rsidRPr="00437A85" w:rsidRDefault="00437A85" w:rsidP="00437A85">
            <w:pPr>
              <w:jc w:val="center"/>
              <w:rPr>
                <w:rFonts w:ascii="Times New Roman" w:hAnsi="Times New Roman"/>
                <w:b/>
                <w:i/>
                <w:spacing w:val="0"/>
                <w:szCs w:val="24"/>
              </w:rPr>
            </w:pPr>
            <w:r w:rsidRPr="00437A85">
              <w:rPr>
                <w:rFonts w:ascii="Times New Roman" w:hAnsi="Times New Roman"/>
                <w:b/>
                <w:i/>
                <w:spacing w:val="0"/>
                <w:szCs w:val="24"/>
              </w:rPr>
              <w:t>Units</w:t>
            </w:r>
          </w:p>
        </w:tc>
        <w:tc>
          <w:tcPr>
            <w:tcW w:w="720" w:type="dxa"/>
            <w:tcBorders>
              <w:bottom w:val="single" w:sz="4" w:space="0" w:color="auto"/>
              <w:right w:val="nil"/>
            </w:tcBorders>
          </w:tcPr>
          <w:p w:rsidR="00437A85" w:rsidRPr="00437A85" w:rsidRDefault="00437A85" w:rsidP="00437A85">
            <w:pPr>
              <w:jc w:val="both"/>
              <w:rPr>
                <w:rFonts w:ascii="Times New Roman" w:hAnsi="Times New Roman"/>
                <w:b/>
                <w:i/>
                <w:spacing w:val="0"/>
                <w:szCs w:val="24"/>
              </w:rPr>
            </w:pPr>
            <w:r w:rsidRPr="00437A85">
              <w:rPr>
                <w:rFonts w:ascii="Times New Roman" w:hAnsi="Times New Roman"/>
                <w:b/>
                <w:i/>
                <w:spacing w:val="0"/>
                <w:szCs w:val="24"/>
              </w:rPr>
              <w:t>Notes</w:t>
            </w:r>
          </w:p>
        </w:tc>
      </w:tr>
      <w:tr w:rsidR="00437A85" w:rsidRPr="00437A85" w:rsidTr="00FA6E5E">
        <w:tblPrEx>
          <w:tblCellMar>
            <w:top w:w="0" w:type="dxa"/>
            <w:bottom w:w="0" w:type="dxa"/>
          </w:tblCellMar>
        </w:tblPrEx>
        <w:trPr>
          <w:trHeight w:val="70"/>
        </w:trPr>
        <w:tc>
          <w:tcPr>
            <w:tcW w:w="3510" w:type="dxa"/>
            <w:tcBorders>
              <w:left w:val="nil"/>
              <w:right w:val="nil"/>
            </w:tcBorders>
          </w:tcPr>
          <w:p w:rsidR="00437A85" w:rsidRPr="00437A85" w:rsidRDefault="00437A85" w:rsidP="00437A85">
            <w:pPr>
              <w:jc w:val="both"/>
              <w:rPr>
                <w:rFonts w:ascii="Times New Roman" w:hAnsi="Times New Roman"/>
                <w:spacing w:val="0"/>
                <w:sz w:val="4"/>
                <w:szCs w:val="24"/>
              </w:rPr>
            </w:pPr>
          </w:p>
        </w:tc>
        <w:tc>
          <w:tcPr>
            <w:tcW w:w="1260" w:type="dxa"/>
            <w:tcBorders>
              <w:left w:val="nil"/>
              <w:bottom w:val="single" w:sz="4" w:space="0" w:color="auto"/>
              <w:right w:val="nil"/>
            </w:tcBorders>
          </w:tcPr>
          <w:p w:rsidR="00437A85" w:rsidRPr="00437A85" w:rsidRDefault="00437A85" w:rsidP="00437A85">
            <w:pPr>
              <w:jc w:val="center"/>
              <w:rPr>
                <w:rFonts w:ascii="Times New Roman" w:hAnsi="Times New Roman"/>
                <w:spacing w:val="0"/>
                <w:sz w:val="4"/>
                <w:szCs w:val="24"/>
              </w:rPr>
            </w:pPr>
          </w:p>
        </w:tc>
        <w:tc>
          <w:tcPr>
            <w:tcW w:w="1350" w:type="dxa"/>
            <w:tcBorders>
              <w:left w:val="nil"/>
              <w:bottom w:val="single" w:sz="4" w:space="0" w:color="auto"/>
              <w:right w:val="nil"/>
            </w:tcBorders>
          </w:tcPr>
          <w:p w:rsidR="00437A85" w:rsidRPr="00437A85" w:rsidRDefault="00437A85" w:rsidP="00437A85">
            <w:pPr>
              <w:jc w:val="center"/>
              <w:rPr>
                <w:rFonts w:ascii="Times New Roman" w:hAnsi="Times New Roman"/>
                <w:spacing w:val="0"/>
                <w:sz w:val="4"/>
                <w:szCs w:val="24"/>
              </w:rPr>
            </w:pPr>
          </w:p>
        </w:tc>
        <w:tc>
          <w:tcPr>
            <w:tcW w:w="720" w:type="dxa"/>
            <w:tcBorders>
              <w:left w:val="nil"/>
              <w:bottom w:val="single" w:sz="4" w:space="0" w:color="auto"/>
              <w:right w:val="nil"/>
            </w:tcBorders>
          </w:tcPr>
          <w:p w:rsidR="00437A85" w:rsidRPr="00437A85" w:rsidRDefault="00437A85" w:rsidP="00437A85">
            <w:pPr>
              <w:jc w:val="center"/>
              <w:rPr>
                <w:rFonts w:ascii="Times New Roman" w:hAnsi="Times New Roman"/>
                <w:spacing w:val="0"/>
                <w:sz w:val="4"/>
                <w:szCs w:val="24"/>
              </w:rPr>
            </w:pPr>
          </w:p>
        </w:tc>
        <w:tc>
          <w:tcPr>
            <w:tcW w:w="1620" w:type="dxa"/>
            <w:tcBorders>
              <w:left w:val="nil"/>
              <w:bottom w:val="single" w:sz="4" w:space="0" w:color="auto"/>
              <w:right w:val="nil"/>
            </w:tcBorders>
          </w:tcPr>
          <w:p w:rsidR="00437A85" w:rsidRPr="00437A85" w:rsidRDefault="00437A85" w:rsidP="00437A85">
            <w:pPr>
              <w:jc w:val="center"/>
              <w:rPr>
                <w:rFonts w:ascii="Times New Roman" w:hAnsi="Times New Roman"/>
                <w:spacing w:val="0"/>
                <w:sz w:val="4"/>
                <w:szCs w:val="24"/>
              </w:rPr>
            </w:pPr>
          </w:p>
        </w:tc>
        <w:tc>
          <w:tcPr>
            <w:tcW w:w="720" w:type="dxa"/>
            <w:tcBorders>
              <w:left w:val="nil"/>
              <w:bottom w:val="single" w:sz="4" w:space="0" w:color="auto"/>
              <w:right w:val="nil"/>
            </w:tcBorders>
          </w:tcPr>
          <w:p w:rsidR="00437A85" w:rsidRPr="00437A85" w:rsidRDefault="00437A85" w:rsidP="00437A85">
            <w:pPr>
              <w:jc w:val="both"/>
              <w:rPr>
                <w:rFonts w:ascii="Times New Roman" w:hAnsi="Times New Roman"/>
                <w:spacing w:val="0"/>
                <w:sz w:val="4"/>
                <w:szCs w:val="24"/>
              </w:rPr>
            </w:pPr>
          </w:p>
        </w:tc>
      </w:tr>
      <w:tr w:rsidR="00437A85" w:rsidRPr="00437A85" w:rsidTr="00FA6E5E">
        <w:tblPrEx>
          <w:tblCellMar>
            <w:top w:w="0" w:type="dxa"/>
            <w:bottom w:w="0" w:type="dxa"/>
          </w:tblCellMar>
        </w:tblPrEx>
        <w:trPr>
          <w:cantSplit/>
        </w:trPr>
        <w:tc>
          <w:tcPr>
            <w:tcW w:w="3510" w:type="dxa"/>
            <w:tcBorders>
              <w:left w:val="nil"/>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FOV</w:t>
            </w:r>
          </w:p>
        </w:tc>
        <w:tc>
          <w:tcPr>
            <w:tcW w:w="5670" w:type="dxa"/>
            <w:gridSpan w:val="5"/>
            <w:tcBorders>
              <w:left w:val="nil"/>
              <w:right w:val="nil"/>
            </w:tcBorders>
          </w:tcPr>
          <w:p w:rsidR="00437A85" w:rsidRPr="00437A85" w:rsidRDefault="00437A85" w:rsidP="00437A85">
            <w:pPr>
              <w:jc w:val="center"/>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[REQ-2-IRMS-1010] </w:t>
            </w:r>
            <w:r w:rsidR="00437A85" w:rsidRPr="00437A85">
              <w:rPr>
                <w:rFonts w:ascii="Times New Roman" w:hAnsi="Times New Roman"/>
                <w:spacing w:val="0"/>
                <w:szCs w:val="24"/>
              </w:rPr>
              <w:t>Imaging</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2.04 x 2.04</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arcminutes</w:t>
            </w: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bottom w:val="single" w:sz="4" w:space="0" w:color="auto"/>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[REQ-2-IRMS-1020] </w:t>
            </w:r>
            <w:r w:rsidR="00437A85" w:rsidRPr="00437A85">
              <w:rPr>
                <w:rFonts w:ascii="Times New Roman" w:hAnsi="Times New Roman"/>
                <w:spacing w:val="0"/>
                <w:szCs w:val="24"/>
              </w:rPr>
              <w:t>Multi-object spectroscopy</w:t>
            </w:r>
          </w:p>
        </w:tc>
        <w:tc>
          <w:tcPr>
            <w:tcW w:w="126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2.04 x 0.97</w:t>
            </w:r>
          </w:p>
        </w:tc>
        <w:tc>
          <w:tcPr>
            <w:tcW w:w="135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arcminutes</w:t>
            </w:r>
          </w:p>
        </w:tc>
        <w:tc>
          <w:tcPr>
            <w:tcW w:w="720" w:type="dxa"/>
            <w:tcBorders>
              <w:bottom w:val="single" w:sz="4" w:space="0" w:color="auto"/>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1</w:t>
            </w:r>
          </w:p>
        </w:tc>
      </w:tr>
      <w:tr w:rsidR="00437A85" w:rsidRPr="00437A85" w:rsidTr="00FA6E5E">
        <w:tblPrEx>
          <w:tblCellMar>
            <w:top w:w="0" w:type="dxa"/>
            <w:bottom w:w="0" w:type="dxa"/>
          </w:tblCellMar>
        </w:tblPrEx>
        <w:trPr>
          <w:cantSplit/>
        </w:trPr>
        <w:tc>
          <w:tcPr>
            <w:tcW w:w="3510" w:type="dxa"/>
            <w:tcBorders>
              <w:left w:val="nil"/>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Wavelength coverage</w:t>
            </w:r>
          </w:p>
        </w:tc>
        <w:tc>
          <w:tcPr>
            <w:tcW w:w="5670" w:type="dxa"/>
            <w:gridSpan w:val="5"/>
            <w:tcBorders>
              <w:left w:val="nil"/>
              <w:right w:val="nil"/>
            </w:tcBorders>
          </w:tcPr>
          <w:p w:rsidR="00437A85" w:rsidRPr="00437A85" w:rsidRDefault="00437A85" w:rsidP="00437A85">
            <w:pPr>
              <w:jc w:val="center"/>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[REQ-2-IRMS-1030] </w:t>
            </w:r>
            <w:r w:rsidR="00437A85" w:rsidRPr="00437A85">
              <w:rPr>
                <w:rFonts w:ascii="Times New Roman" w:hAnsi="Times New Roman"/>
                <w:spacing w:val="0"/>
                <w:szCs w:val="24"/>
              </w:rPr>
              <w:t>Y-band</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0.95</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1.05</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µm</w:t>
            </w:r>
          </w:p>
        </w:tc>
        <w:tc>
          <w:tcPr>
            <w:tcW w:w="720" w:type="dxa"/>
            <w:tcBorders>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2</w:t>
            </w: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[REQ-2-IRMS-1040] </w:t>
            </w:r>
            <w:r w:rsidR="00437A85" w:rsidRPr="00437A85">
              <w:rPr>
                <w:rFonts w:ascii="Times New Roman" w:hAnsi="Times New Roman"/>
                <w:spacing w:val="0"/>
                <w:szCs w:val="24"/>
              </w:rPr>
              <w:t>J</w:t>
            </w:r>
            <w:r w:rsidR="00437A85" w:rsidRPr="00437A85">
              <w:rPr>
                <w:rFonts w:ascii="Times New Roman" w:hAnsi="Times New Roman"/>
                <w:spacing w:val="0"/>
                <w:szCs w:val="24"/>
              </w:rPr>
              <w:noBreakHyphen/>
              <w:t>band</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1.1</w:t>
            </w:r>
            <w:r w:rsidR="00F91351">
              <w:rPr>
                <w:rFonts w:ascii="Times New Roman" w:hAnsi="Times New Roman"/>
                <w:spacing w:val="0"/>
                <w:szCs w:val="24"/>
              </w:rPr>
              <w:t>0</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1.4</w:t>
            </w:r>
            <w:r w:rsidR="00F91351">
              <w:rPr>
                <w:rFonts w:ascii="Times New Roman" w:hAnsi="Times New Roman"/>
                <w:spacing w:val="0"/>
                <w:szCs w:val="24"/>
              </w:rPr>
              <w:t>0</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µm</w:t>
            </w:r>
          </w:p>
        </w:tc>
        <w:tc>
          <w:tcPr>
            <w:tcW w:w="720" w:type="dxa"/>
            <w:tcBorders>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2</w:t>
            </w: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[REQ-2-IRMS-1050] </w:t>
            </w:r>
            <w:r w:rsidR="00437A85" w:rsidRPr="00437A85">
              <w:rPr>
                <w:rFonts w:ascii="Times New Roman" w:hAnsi="Times New Roman"/>
                <w:spacing w:val="0"/>
                <w:szCs w:val="24"/>
              </w:rPr>
              <w:t>H</w:t>
            </w:r>
            <w:r w:rsidR="00437A85" w:rsidRPr="00437A85">
              <w:rPr>
                <w:rFonts w:ascii="Times New Roman" w:hAnsi="Times New Roman"/>
                <w:spacing w:val="0"/>
                <w:szCs w:val="24"/>
              </w:rPr>
              <w:noBreakHyphen/>
              <w:t>band</w:t>
            </w:r>
          </w:p>
        </w:tc>
        <w:tc>
          <w:tcPr>
            <w:tcW w:w="1260" w:type="dxa"/>
          </w:tcPr>
          <w:p w:rsidR="00437A85" w:rsidRPr="00437A85" w:rsidRDefault="00437A85" w:rsidP="00F91351">
            <w:pPr>
              <w:jc w:val="center"/>
              <w:rPr>
                <w:rFonts w:ascii="Times New Roman" w:hAnsi="Times New Roman"/>
                <w:spacing w:val="0"/>
                <w:szCs w:val="24"/>
              </w:rPr>
            </w:pPr>
            <w:r w:rsidRPr="00437A85">
              <w:rPr>
                <w:rFonts w:ascii="Times New Roman" w:hAnsi="Times New Roman"/>
                <w:spacing w:val="0"/>
                <w:szCs w:val="24"/>
              </w:rPr>
              <w:t>1.4</w:t>
            </w:r>
            <w:r w:rsidR="00F91351">
              <w:rPr>
                <w:rFonts w:ascii="Times New Roman" w:hAnsi="Times New Roman"/>
                <w:spacing w:val="0"/>
                <w:szCs w:val="24"/>
              </w:rPr>
              <w:t>8</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F91351">
            <w:pPr>
              <w:jc w:val="center"/>
              <w:rPr>
                <w:rFonts w:ascii="Times New Roman" w:hAnsi="Times New Roman"/>
                <w:spacing w:val="0"/>
                <w:szCs w:val="24"/>
              </w:rPr>
            </w:pPr>
            <w:r w:rsidRPr="00437A85">
              <w:rPr>
                <w:rFonts w:ascii="Times New Roman" w:hAnsi="Times New Roman"/>
                <w:spacing w:val="0"/>
                <w:szCs w:val="24"/>
              </w:rPr>
              <w:t>1.8</w:t>
            </w:r>
            <w:r w:rsidR="00F91351">
              <w:rPr>
                <w:rFonts w:ascii="Times New Roman" w:hAnsi="Times New Roman"/>
                <w:spacing w:val="0"/>
                <w:szCs w:val="24"/>
              </w:rPr>
              <w:t>3</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µm</w:t>
            </w:r>
          </w:p>
        </w:tc>
        <w:tc>
          <w:tcPr>
            <w:tcW w:w="720" w:type="dxa"/>
            <w:tcBorders>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2</w:t>
            </w: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[REQ-2-IRMS-1060] </w:t>
            </w:r>
            <w:r w:rsidR="00437A85" w:rsidRPr="00437A85">
              <w:rPr>
                <w:rFonts w:ascii="Times New Roman" w:hAnsi="Times New Roman"/>
                <w:spacing w:val="0"/>
                <w:szCs w:val="24"/>
              </w:rPr>
              <w:t>K</w:t>
            </w:r>
            <w:r w:rsidR="00437A85" w:rsidRPr="00437A85">
              <w:rPr>
                <w:rFonts w:ascii="Times New Roman" w:hAnsi="Times New Roman"/>
                <w:spacing w:val="0"/>
                <w:szCs w:val="24"/>
              </w:rPr>
              <w:noBreakHyphen/>
              <w:t>band</w:t>
            </w:r>
          </w:p>
        </w:tc>
        <w:tc>
          <w:tcPr>
            <w:tcW w:w="126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2</w:t>
            </w:r>
            <w:r w:rsidR="00F91351">
              <w:rPr>
                <w:rFonts w:ascii="Times New Roman" w:hAnsi="Times New Roman"/>
                <w:spacing w:val="0"/>
                <w:szCs w:val="24"/>
              </w:rPr>
              <w:t>.00</w:t>
            </w:r>
          </w:p>
        </w:tc>
        <w:tc>
          <w:tcPr>
            <w:tcW w:w="135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2.45</w:t>
            </w:r>
          </w:p>
        </w:tc>
        <w:tc>
          <w:tcPr>
            <w:tcW w:w="16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µm</w:t>
            </w:r>
          </w:p>
        </w:tc>
        <w:tc>
          <w:tcPr>
            <w:tcW w:w="720" w:type="dxa"/>
            <w:tcBorders>
              <w:bottom w:val="single" w:sz="4" w:space="0" w:color="auto"/>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2,4</w:t>
            </w:r>
          </w:p>
        </w:tc>
      </w:tr>
      <w:tr w:rsidR="00437A85" w:rsidRPr="00437A85" w:rsidTr="00FA6E5E">
        <w:tblPrEx>
          <w:tblCellMar>
            <w:top w:w="0" w:type="dxa"/>
            <w:bottom w:w="0" w:type="dxa"/>
          </w:tblCellMar>
        </w:tblPrEx>
        <w:tc>
          <w:tcPr>
            <w:tcW w:w="3510" w:type="dxa"/>
            <w:tcBorders>
              <w:left w:val="nil"/>
              <w:bottom w:val="single" w:sz="4" w:space="0" w:color="auto"/>
            </w:tcBorders>
          </w:tcPr>
          <w:p w:rsidR="00437A85" w:rsidRPr="00437A85" w:rsidRDefault="00FA6E5E" w:rsidP="00FA6E5E">
            <w:pPr>
              <w:tabs>
                <w:tab w:val="left" w:pos="432"/>
              </w:tabs>
              <w:jc w:val="both"/>
              <w:rPr>
                <w:rFonts w:ascii="Times New Roman" w:hAnsi="Times New Roman"/>
                <w:spacing w:val="0"/>
                <w:szCs w:val="24"/>
              </w:rPr>
            </w:pPr>
            <w:r>
              <w:t xml:space="preserve">[REQ-2-IRMS-1070] </w:t>
            </w:r>
            <w:r w:rsidR="00437A85" w:rsidRPr="00437A85">
              <w:rPr>
                <w:rFonts w:ascii="Times New Roman" w:hAnsi="Times New Roman"/>
                <w:spacing w:val="0"/>
                <w:szCs w:val="24"/>
              </w:rPr>
              <w:t>Imaging plate scale</w:t>
            </w:r>
          </w:p>
        </w:tc>
        <w:tc>
          <w:tcPr>
            <w:tcW w:w="126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35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0.06</w:t>
            </w:r>
          </w:p>
        </w:tc>
        <w:tc>
          <w:tcPr>
            <w:tcW w:w="7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Borders>
              <w:bottom w:val="single" w:sz="4" w:space="0" w:color="auto"/>
            </w:tcBorders>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arcse</w:t>
            </w:r>
            <w:r w:rsidRPr="00437A85">
              <w:rPr>
                <w:rFonts w:ascii="Times New Roman" w:hAnsi="Times New Roman"/>
                <w:spacing w:val="0"/>
                <w:szCs w:val="24"/>
              </w:rPr>
              <w:t>c</w:t>
            </w:r>
            <w:r w:rsidRPr="00437A85">
              <w:rPr>
                <w:rFonts w:ascii="Times New Roman" w:hAnsi="Times New Roman"/>
                <w:spacing w:val="0"/>
                <w:szCs w:val="24"/>
              </w:rPr>
              <w:t>onds/pixel</w:t>
            </w:r>
          </w:p>
        </w:tc>
        <w:tc>
          <w:tcPr>
            <w:tcW w:w="720" w:type="dxa"/>
            <w:tcBorders>
              <w:bottom w:val="single" w:sz="4" w:space="0" w:color="auto"/>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rPr>
          <w:cantSplit/>
        </w:trPr>
        <w:tc>
          <w:tcPr>
            <w:tcW w:w="3510" w:type="dxa"/>
            <w:tcBorders>
              <w:left w:val="nil"/>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Spectral resolution</w:t>
            </w:r>
          </w:p>
        </w:tc>
        <w:tc>
          <w:tcPr>
            <w:tcW w:w="5670" w:type="dxa"/>
            <w:gridSpan w:val="5"/>
            <w:tcBorders>
              <w:left w:val="nil"/>
              <w:right w:val="nil"/>
            </w:tcBorders>
          </w:tcPr>
          <w:p w:rsidR="00437A85" w:rsidRPr="00437A85" w:rsidRDefault="00437A85" w:rsidP="00437A85">
            <w:pPr>
              <w:jc w:val="center"/>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437A85" w:rsidP="00437A85">
            <w:pPr>
              <w:tabs>
                <w:tab w:val="left" w:pos="432"/>
              </w:tabs>
              <w:ind w:left="432"/>
              <w:jc w:val="both"/>
              <w:rPr>
                <w:rFonts w:ascii="Times New Roman" w:hAnsi="Times New Roman"/>
                <w:spacing w:val="0"/>
                <w:szCs w:val="24"/>
              </w:rPr>
            </w:pPr>
            <w:r w:rsidRPr="00437A85">
              <w:rPr>
                <w:rFonts w:ascii="Times New Roman" w:hAnsi="Times New Roman"/>
                <w:spacing w:val="0"/>
                <w:szCs w:val="24"/>
              </w:rPr>
              <w:t>Multi-object spectroscopy</w:t>
            </w:r>
          </w:p>
        </w:tc>
        <w:tc>
          <w:tcPr>
            <w:tcW w:w="1260" w:type="dxa"/>
          </w:tcPr>
          <w:p w:rsidR="00437A85" w:rsidRPr="00437A85" w:rsidRDefault="00437A85" w:rsidP="00437A85">
            <w:pPr>
              <w:jc w:val="center"/>
              <w:rPr>
                <w:rFonts w:ascii="Times New Roman" w:hAnsi="Times New Roman"/>
                <w:spacing w:val="0"/>
                <w:szCs w:val="24"/>
              </w:rPr>
            </w:pPr>
          </w:p>
        </w:tc>
        <w:tc>
          <w:tcPr>
            <w:tcW w:w="1350" w:type="dxa"/>
          </w:tcPr>
          <w:p w:rsidR="00437A85" w:rsidRPr="00437A85" w:rsidRDefault="00437A85" w:rsidP="00437A85">
            <w:pPr>
              <w:jc w:val="center"/>
              <w:rPr>
                <w:rFonts w:ascii="Times New Roman" w:hAnsi="Times New Roman"/>
                <w:spacing w:val="0"/>
                <w:szCs w:val="24"/>
              </w:rPr>
            </w:pPr>
          </w:p>
        </w:tc>
        <w:tc>
          <w:tcPr>
            <w:tcW w:w="720" w:type="dxa"/>
          </w:tcPr>
          <w:p w:rsidR="00437A85" w:rsidRPr="00437A85" w:rsidRDefault="00437A85" w:rsidP="00437A85">
            <w:pPr>
              <w:jc w:val="center"/>
              <w:rPr>
                <w:rFonts w:ascii="Times New Roman" w:hAnsi="Times New Roman"/>
                <w:spacing w:val="0"/>
                <w:szCs w:val="24"/>
              </w:rPr>
            </w:pPr>
          </w:p>
        </w:tc>
        <w:tc>
          <w:tcPr>
            <w:tcW w:w="1620" w:type="dxa"/>
          </w:tcPr>
          <w:p w:rsidR="00437A85" w:rsidRPr="00437A85" w:rsidRDefault="00437A85" w:rsidP="00437A85">
            <w:pPr>
              <w:jc w:val="center"/>
              <w:rPr>
                <w:rFonts w:ascii="Times New Roman" w:hAnsi="Times New Roman"/>
                <w:spacing w:val="0"/>
                <w:szCs w:val="24"/>
              </w:rPr>
            </w:pP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792"/>
              </w:tabs>
              <w:ind w:left="720"/>
              <w:jc w:val="both"/>
              <w:rPr>
                <w:rFonts w:ascii="Times New Roman" w:hAnsi="Times New Roman"/>
                <w:spacing w:val="0"/>
                <w:szCs w:val="24"/>
              </w:rPr>
            </w:pPr>
            <w:r>
              <w:t xml:space="preserve">[REQ-2-IRMS-1090] </w:t>
            </w:r>
            <w:r w:rsidR="00EC1C5D">
              <w:rPr>
                <w:rFonts w:ascii="Times New Roman" w:hAnsi="Times New Roman"/>
                <w:spacing w:val="0"/>
                <w:szCs w:val="24"/>
              </w:rPr>
              <w:t>0.23</w:t>
            </w:r>
            <w:r w:rsidR="00437A85" w:rsidRPr="00437A85">
              <w:rPr>
                <w:rFonts w:ascii="Times New Roman" w:hAnsi="Times New Roman"/>
                <w:spacing w:val="0"/>
                <w:szCs w:val="24"/>
              </w:rPr>
              <w:t>” slit width</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3,270</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bookmarkStart w:id="140" w:name="OLE_LINK2"/>
            <w:r w:rsidRPr="00437A85">
              <w:rPr>
                <w:rFonts w:ascii="Times New Roman" w:hAnsi="Times New Roman"/>
                <w:spacing w:val="0"/>
                <w:szCs w:val="24"/>
              </w:rPr>
              <w:t>λ /Δλ</w:t>
            </w:r>
            <w:bookmarkEnd w:id="140"/>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792"/>
              </w:tabs>
              <w:ind w:left="720"/>
              <w:jc w:val="both"/>
              <w:rPr>
                <w:rFonts w:ascii="Times New Roman" w:hAnsi="Times New Roman"/>
                <w:spacing w:val="0"/>
                <w:szCs w:val="24"/>
              </w:rPr>
            </w:pPr>
            <w:r>
              <w:t xml:space="preserve">[REQ-2-IRMS-1100] </w:t>
            </w:r>
            <w:r w:rsidR="00437A85" w:rsidRPr="00437A85">
              <w:rPr>
                <w:rFonts w:ascii="Times New Roman" w:hAnsi="Times New Roman"/>
                <w:spacing w:val="0"/>
                <w:szCs w:val="24"/>
              </w:rPr>
              <w:t>0.</w:t>
            </w:r>
            <w:r w:rsidR="00EC1C5D">
              <w:rPr>
                <w:rFonts w:ascii="Times New Roman" w:hAnsi="Times New Roman"/>
                <w:spacing w:val="0"/>
                <w:szCs w:val="24"/>
              </w:rPr>
              <w:t>12</w:t>
            </w:r>
            <w:r w:rsidR="00437A85" w:rsidRPr="00437A85">
              <w:rPr>
                <w:rFonts w:ascii="Times New Roman" w:hAnsi="Times New Roman"/>
                <w:spacing w:val="0"/>
                <w:szCs w:val="24"/>
              </w:rPr>
              <w:t>” slit width</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4,660</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λ /Δλ</w:t>
            </w: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jc w:val="both"/>
              <w:rPr>
                <w:rFonts w:ascii="Times New Roman" w:hAnsi="Times New Roman"/>
                <w:spacing w:val="0"/>
                <w:szCs w:val="24"/>
              </w:rPr>
            </w:pPr>
            <w:r>
              <w:t xml:space="preserve">[REQ-2-IRMS-1110] </w:t>
            </w:r>
            <w:r w:rsidR="00437A85" w:rsidRPr="00437A85">
              <w:rPr>
                <w:rFonts w:ascii="Times New Roman" w:hAnsi="Times New Roman"/>
                <w:spacing w:val="0"/>
                <w:szCs w:val="24"/>
              </w:rPr>
              <w:t>Input focal ratio</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f/15</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n/a</w:t>
            </w: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jc w:val="both"/>
              <w:rPr>
                <w:rFonts w:ascii="Times New Roman" w:hAnsi="Times New Roman"/>
                <w:spacing w:val="0"/>
                <w:szCs w:val="24"/>
              </w:rPr>
            </w:pPr>
            <w:r>
              <w:t xml:space="preserve">[REQ-2-IRMS-1120] </w:t>
            </w:r>
            <w:r w:rsidR="00437A85" w:rsidRPr="00437A85">
              <w:rPr>
                <w:rFonts w:ascii="Times New Roman" w:hAnsi="Times New Roman"/>
                <w:spacing w:val="0"/>
                <w:szCs w:val="24"/>
              </w:rPr>
              <w:t>Science dete</w:t>
            </w:r>
            <w:r w:rsidR="00437A85" w:rsidRPr="00437A85">
              <w:rPr>
                <w:rFonts w:ascii="Times New Roman" w:hAnsi="Times New Roman"/>
                <w:spacing w:val="0"/>
                <w:szCs w:val="24"/>
              </w:rPr>
              <w:t>c</w:t>
            </w:r>
            <w:r w:rsidR="00437A85" w:rsidRPr="00437A85">
              <w:rPr>
                <w:rFonts w:ascii="Times New Roman" w:hAnsi="Times New Roman"/>
                <w:spacing w:val="0"/>
                <w:szCs w:val="24"/>
              </w:rPr>
              <w:t>tor</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n/a</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2048 x 2048</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n/a</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X by Y pixels</w:t>
            </w: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rPr>
          <w:cantSplit/>
        </w:trPr>
        <w:tc>
          <w:tcPr>
            <w:tcW w:w="9180" w:type="dxa"/>
            <w:gridSpan w:val="6"/>
            <w:tcBorders>
              <w:left w:val="nil"/>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Guider</w:t>
            </w: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[REQ-2-IRMS-1130] </w:t>
            </w:r>
            <w:r w:rsidR="00437A85" w:rsidRPr="00437A85">
              <w:rPr>
                <w:rFonts w:ascii="Times New Roman" w:hAnsi="Times New Roman"/>
                <w:spacing w:val="0"/>
                <w:szCs w:val="24"/>
              </w:rPr>
              <w:t>FOV</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highlight w:val="yellow"/>
              </w:rPr>
              <w:t>2.8 x 2.8</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arcminutes</w:t>
            </w:r>
          </w:p>
        </w:tc>
        <w:tc>
          <w:tcPr>
            <w:tcW w:w="720" w:type="dxa"/>
            <w:tcBorders>
              <w:right w:val="nil"/>
            </w:tcBorders>
          </w:tcPr>
          <w:p w:rsidR="00437A85" w:rsidRPr="00437A85" w:rsidRDefault="00437A85" w:rsidP="00437A85">
            <w:pPr>
              <w:jc w:val="both"/>
              <w:rPr>
                <w:rFonts w:ascii="Times New Roman" w:hAnsi="Times New Roman"/>
                <w:spacing w:val="0"/>
                <w:szCs w:val="24"/>
              </w:rPr>
            </w:pPr>
          </w:p>
        </w:tc>
      </w:tr>
      <w:tr w:rsidR="00437A85" w:rsidRPr="00437A85" w:rsidTr="00FA6E5E">
        <w:tblPrEx>
          <w:tblCellMar>
            <w:top w:w="0" w:type="dxa"/>
            <w:bottom w:w="0" w:type="dxa"/>
          </w:tblCellMar>
        </w:tblPrEx>
        <w:tc>
          <w:tcPr>
            <w:tcW w:w="3510" w:type="dxa"/>
            <w:tcBorders>
              <w:left w:val="nil"/>
            </w:tcBorders>
          </w:tcPr>
          <w:p w:rsidR="00437A85" w:rsidRPr="00437A85" w:rsidRDefault="00FA6E5E" w:rsidP="00FA6E5E">
            <w:pPr>
              <w:tabs>
                <w:tab w:val="left" w:pos="432"/>
              </w:tabs>
              <w:ind w:left="432"/>
              <w:jc w:val="both"/>
              <w:rPr>
                <w:rFonts w:ascii="Times New Roman" w:hAnsi="Times New Roman"/>
                <w:spacing w:val="0"/>
                <w:szCs w:val="24"/>
              </w:rPr>
            </w:pPr>
            <w:r>
              <w:t xml:space="preserve">[REQ-2-IRMS-1140] </w:t>
            </w:r>
            <w:r w:rsidR="00437A85" w:rsidRPr="00437A85">
              <w:rPr>
                <w:rFonts w:ascii="Times New Roman" w:hAnsi="Times New Roman"/>
                <w:spacing w:val="0"/>
                <w:szCs w:val="24"/>
              </w:rPr>
              <w:t>Sensitiv</w:t>
            </w:r>
            <w:r w:rsidR="00437A85" w:rsidRPr="00437A85">
              <w:rPr>
                <w:rFonts w:ascii="Times New Roman" w:hAnsi="Times New Roman"/>
                <w:spacing w:val="0"/>
                <w:szCs w:val="24"/>
              </w:rPr>
              <w:t>i</w:t>
            </w:r>
            <w:r w:rsidR="00437A85" w:rsidRPr="00437A85">
              <w:rPr>
                <w:rFonts w:ascii="Times New Roman" w:hAnsi="Times New Roman"/>
                <w:spacing w:val="0"/>
                <w:szCs w:val="24"/>
              </w:rPr>
              <w:t>ty</w:t>
            </w:r>
          </w:p>
        </w:tc>
        <w:tc>
          <w:tcPr>
            <w:tcW w:w="126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highlight w:val="yellow"/>
              </w:rPr>
              <w:t>18</w:t>
            </w:r>
          </w:p>
        </w:tc>
        <w:tc>
          <w:tcPr>
            <w:tcW w:w="135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7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spacing w:val="0"/>
                <w:szCs w:val="24"/>
              </w:rPr>
              <w:t>-</w:t>
            </w:r>
          </w:p>
        </w:tc>
        <w:tc>
          <w:tcPr>
            <w:tcW w:w="1620" w:type="dxa"/>
          </w:tcPr>
          <w:p w:rsidR="00437A85" w:rsidRPr="00437A85" w:rsidRDefault="00437A85" w:rsidP="00437A85">
            <w:pPr>
              <w:jc w:val="center"/>
              <w:rPr>
                <w:rFonts w:ascii="Times New Roman" w:hAnsi="Times New Roman"/>
                <w:spacing w:val="0"/>
                <w:szCs w:val="24"/>
              </w:rPr>
            </w:pPr>
            <w:r w:rsidRPr="00437A85">
              <w:rPr>
                <w:rFonts w:ascii="Times New Roman" w:hAnsi="Times New Roman"/>
                <w:bCs/>
                <w:spacing w:val="0"/>
                <w:szCs w:val="24"/>
              </w:rPr>
              <w:t>V</w:t>
            </w:r>
            <w:r w:rsidRPr="00437A85">
              <w:rPr>
                <w:rFonts w:ascii="Times New Roman" w:hAnsi="Times New Roman"/>
                <w:spacing w:val="0"/>
                <w:szCs w:val="24"/>
              </w:rPr>
              <w:t xml:space="preserve"> mag.</w:t>
            </w:r>
          </w:p>
        </w:tc>
        <w:tc>
          <w:tcPr>
            <w:tcW w:w="720" w:type="dxa"/>
            <w:tcBorders>
              <w:right w:val="nil"/>
            </w:tcBorders>
          </w:tcPr>
          <w:p w:rsidR="00437A85" w:rsidRPr="00437A85" w:rsidRDefault="00437A85" w:rsidP="00437A85">
            <w:pPr>
              <w:jc w:val="both"/>
              <w:rPr>
                <w:rFonts w:ascii="Times New Roman" w:hAnsi="Times New Roman"/>
                <w:spacing w:val="0"/>
                <w:szCs w:val="24"/>
              </w:rPr>
            </w:pPr>
            <w:r w:rsidRPr="00437A85">
              <w:rPr>
                <w:rFonts w:ascii="Times New Roman" w:hAnsi="Times New Roman"/>
                <w:spacing w:val="0"/>
                <w:szCs w:val="24"/>
              </w:rPr>
              <w:t>3</w:t>
            </w:r>
          </w:p>
        </w:tc>
      </w:tr>
    </w:tbl>
    <w:p w:rsidR="00437A85" w:rsidRPr="00437A85" w:rsidRDefault="00437A85" w:rsidP="00C70CBC">
      <w:pPr>
        <w:pStyle w:val="BodyText"/>
        <w:ind w:left="810"/>
      </w:pPr>
      <w:r w:rsidRPr="00437A85">
        <w:t>Notes:</w:t>
      </w:r>
    </w:p>
    <w:p w:rsidR="00437A85" w:rsidRPr="00437A85" w:rsidRDefault="00437A85" w:rsidP="000E14E9">
      <w:pPr>
        <w:pStyle w:val="BodyText"/>
        <w:numPr>
          <w:ilvl w:val="0"/>
          <w:numId w:val="15"/>
        </w:numPr>
        <w:tabs>
          <w:tab w:val="clear" w:pos="1080"/>
        </w:tabs>
        <w:ind w:left="1440"/>
      </w:pPr>
      <w:r w:rsidRPr="00437A85">
        <w:t>Slits can be placed anywhere within the imaging FOV.  Maximum spectral cove</w:t>
      </w:r>
      <w:r w:rsidRPr="00437A85">
        <w:t>r</w:t>
      </w:r>
      <w:r w:rsidRPr="00437A85">
        <w:t>age in each wavelength band is obtained for slits located in the spectral dispe</w:t>
      </w:r>
      <w:r w:rsidRPr="00437A85">
        <w:t>r</w:t>
      </w:r>
      <w:r w:rsidRPr="00437A85">
        <w:t>sion dire</w:t>
      </w:r>
      <w:r w:rsidRPr="00437A85">
        <w:t>c</w:t>
      </w:r>
      <w:r w:rsidRPr="00437A85">
        <w:t>tion over the central 1’ of the imaging FOV.</w:t>
      </w:r>
    </w:p>
    <w:p w:rsidR="00437A85" w:rsidRPr="00437A85" w:rsidRDefault="00437A85" w:rsidP="000E14E9">
      <w:pPr>
        <w:pStyle w:val="BodyText"/>
        <w:numPr>
          <w:ilvl w:val="0"/>
          <w:numId w:val="15"/>
        </w:numPr>
        <w:tabs>
          <w:tab w:val="clear" w:pos="1080"/>
        </w:tabs>
        <w:ind w:left="1440"/>
      </w:pPr>
      <w:r w:rsidRPr="00437A85">
        <w:t>Imaging and spectroscopy.</w:t>
      </w:r>
    </w:p>
    <w:p w:rsidR="00437A85" w:rsidRPr="00437A85" w:rsidRDefault="00437A85" w:rsidP="000E14E9">
      <w:pPr>
        <w:pStyle w:val="BodyText"/>
        <w:numPr>
          <w:ilvl w:val="0"/>
          <w:numId w:val="15"/>
        </w:numPr>
        <w:tabs>
          <w:tab w:val="clear" w:pos="1080"/>
        </w:tabs>
        <w:ind w:left="1440"/>
      </w:pPr>
      <w:r w:rsidRPr="00BC7B26">
        <w:rPr>
          <w:highlight w:val="yellow"/>
        </w:rPr>
        <w:lastRenderedPageBreak/>
        <w:t>For a SNR of 10, assuming a CCD47-20BT CCD, RG780 filter and a total throughput (telescope + guider optics) of 35%.</w:t>
      </w:r>
    </w:p>
    <w:p w:rsidR="00437A85" w:rsidRPr="00437A85" w:rsidRDefault="00437A85" w:rsidP="000E14E9">
      <w:pPr>
        <w:pStyle w:val="BodyText"/>
        <w:numPr>
          <w:ilvl w:val="0"/>
          <w:numId w:val="15"/>
        </w:numPr>
        <w:tabs>
          <w:tab w:val="clear" w:pos="1080"/>
        </w:tabs>
        <w:ind w:left="1440"/>
      </w:pPr>
      <w:r w:rsidRPr="00437A85">
        <w:t>The long wavelength value quoted here is beyond the end of the K-band, but is stated to reflect the values used in the optical design analysis.  The exact cutoff will be determined by the filter choices.</w:t>
      </w:r>
    </w:p>
    <w:p w:rsidR="00437A85" w:rsidRPr="00437A85" w:rsidRDefault="00437A85" w:rsidP="00437A85">
      <w:pPr>
        <w:pStyle w:val="BodyText"/>
      </w:pPr>
    </w:p>
    <w:p w:rsidR="00437A85" w:rsidRPr="00437A85" w:rsidRDefault="00437A85" w:rsidP="00BC7B26">
      <w:pPr>
        <w:pStyle w:val="Heading5"/>
      </w:pPr>
      <w:r w:rsidRPr="00437A85">
        <w:br w:type="page"/>
      </w:r>
      <w:bookmarkStart w:id="141" w:name="_Toc345654893"/>
      <w:r w:rsidRPr="00437A85">
        <w:lastRenderedPageBreak/>
        <w:t>Goal Parameters</w:t>
      </w:r>
      <w:bookmarkEnd w:id="141"/>
    </w:p>
    <w:p w:rsidR="00437A85" w:rsidRPr="00437A85" w:rsidRDefault="00437A85" w:rsidP="00C70CBC">
      <w:pPr>
        <w:pStyle w:val="BodyText"/>
        <w:ind w:left="810"/>
      </w:pPr>
      <w:r w:rsidRPr="00437A85">
        <w:t xml:space="preserve">The optical performance requirements shown in </w:t>
      </w:r>
      <w:r w:rsidRPr="00437A85">
        <w:fldChar w:fldCharType="begin"/>
      </w:r>
      <w:r w:rsidRPr="00437A85">
        <w:instrText xml:space="preserve"> REF _Ref51407849 \h </w:instrText>
      </w:r>
      <w:r w:rsidRPr="00437A85">
        <w:fldChar w:fldCharType="separate"/>
      </w:r>
      <w:r w:rsidR="00C70CBC" w:rsidRPr="00437A85">
        <w:t xml:space="preserve">Table </w:t>
      </w:r>
      <w:r w:rsidR="00C70CBC">
        <w:rPr>
          <w:noProof/>
        </w:rPr>
        <w:t>8</w:t>
      </w:r>
      <w:r w:rsidRPr="00437A85">
        <w:fldChar w:fldCharType="end"/>
      </w:r>
      <w:r w:rsidRPr="00437A85">
        <w:t xml:space="preserve"> are desired as design goals.</w:t>
      </w:r>
    </w:p>
    <w:p w:rsidR="00437A85" w:rsidRPr="00437A85" w:rsidRDefault="00437A85" w:rsidP="00BA7D0B">
      <w:pPr>
        <w:pStyle w:val="Caption"/>
      </w:pPr>
      <w:bookmarkStart w:id="142" w:name="_Ref47351154"/>
      <w:bookmarkStart w:id="143" w:name="_Ref51407849"/>
      <w:bookmarkStart w:id="144" w:name="_Toc345655037"/>
      <w:bookmarkStart w:id="145" w:name="_Toc347222479"/>
      <w:r w:rsidRPr="00437A85">
        <w:t xml:space="preserve">Table </w:t>
      </w:r>
      <w:r w:rsidRPr="00437A85">
        <w:fldChar w:fldCharType="begin"/>
      </w:r>
      <w:r w:rsidRPr="00437A85">
        <w:instrText xml:space="preserve"> SEQ Table \* ARABIC </w:instrText>
      </w:r>
      <w:r w:rsidRPr="00437A85">
        <w:fldChar w:fldCharType="separate"/>
      </w:r>
      <w:r w:rsidR="00C70CBC">
        <w:rPr>
          <w:noProof/>
        </w:rPr>
        <w:t>8</w:t>
      </w:r>
      <w:r w:rsidRPr="00437A85">
        <w:fldChar w:fldCharType="end"/>
      </w:r>
      <w:bookmarkEnd w:id="143"/>
      <w:r w:rsidRPr="00437A85">
        <w:t>: IRMS Goal Optical Performance Requirements</w:t>
      </w:r>
      <w:bookmarkEnd w:id="142"/>
      <w:bookmarkEnd w:id="144"/>
      <w:bookmarkEnd w:id="145"/>
    </w:p>
    <w:tbl>
      <w:tblPr>
        <w:tblW w:w="8229" w:type="dxa"/>
        <w:tblInd w:w="64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00"/>
        <w:gridCol w:w="540"/>
        <w:gridCol w:w="720"/>
        <w:gridCol w:w="1890"/>
        <w:gridCol w:w="759"/>
      </w:tblGrid>
      <w:tr w:rsidR="00BC7B26" w:rsidRPr="00BC7B26" w:rsidTr="00392FA1">
        <w:tblPrEx>
          <w:tblCellMar>
            <w:top w:w="0" w:type="dxa"/>
            <w:bottom w:w="0" w:type="dxa"/>
          </w:tblCellMar>
        </w:tblPrEx>
        <w:tc>
          <w:tcPr>
            <w:tcW w:w="3420"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Parameter</w:t>
            </w:r>
          </w:p>
        </w:tc>
        <w:tc>
          <w:tcPr>
            <w:tcW w:w="900"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Goal</w:t>
            </w:r>
          </w:p>
        </w:tc>
        <w:tc>
          <w:tcPr>
            <w:tcW w:w="540"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Min.</w:t>
            </w:r>
          </w:p>
        </w:tc>
        <w:tc>
          <w:tcPr>
            <w:tcW w:w="720"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Max.</w:t>
            </w:r>
          </w:p>
        </w:tc>
        <w:tc>
          <w:tcPr>
            <w:tcW w:w="1890"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Units</w:t>
            </w:r>
          </w:p>
        </w:tc>
        <w:tc>
          <w:tcPr>
            <w:tcW w:w="759" w:type="dxa"/>
            <w:tcBorders>
              <w:bottom w:val="single" w:sz="4" w:space="0" w:color="auto"/>
            </w:tcBorders>
          </w:tcPr>
          <w:p w:rsidR="00BC7B26" w:rsidRPr="00BC7B26" w:rsidRDefault="00BC7B26" w:rsidP="00BC7B26">
            <w:pPr>
              <w:jc w:val="both"/>
              <w:rPr>
                <w:rFonts w:ascii="Times New Roman" w:hAnsi="Times New Roman"/>
                <w:bCs/>
                <w:i/>
                <w:spacing w:val="0"/>
                <w:szCs w:val="24"/>
              </w:rPr>
            </w:pPr>
            <w:r w:rsidRPr="00BC7B26">
              <w:rPr>
                <w:rFonts w:ascii="Times New Roman" w:hAnsi="Times New Roman"/>
                <w:bCs/>
                <w:i/>
                <w:spacing w:val="0"/>
                <w:szCs w:val="24"/>
              </w:rPr>
              <w:t>Notes</w:t>
            </w:r>
          </w:p>
        </w:tc>
      </w:tr>
      <w:tr w:rsidR="00BC7B26" w:rsidRPr="00BC7B26" w:rsidTr="00392FA1">
        <w:tblPrEx>
          <w:tblCellMar>
            <w:top w:w="0" w:type="dxa"/>
            <w:bottom w:w="0" w:type="dxa"/>
          </w:tblCellMar>
        </w:tblPrEx>
        <w:tc>
          <w:tcPr>
            <w:tcW w:w="3420" w:type="dxa"/>
            <w:tcBorders>
              <w:bottom w:val="single" w:sz="4" w:space="0" w:color="auto"/>
              <w:right w:val="nil"/>
            </w:tcBorders>
          </w:tcPr>
          <w:p w:rsidR="00BC7B26" w:rsidRPr="00BC7B26" w:rsidRDefault="00BC7B26" w:rsidP="00BC7B26">
            <w:pPr>
              <w:jc w:val="both"/>
              <w:rPr>
                <w:rFonts w:ascii="Times New Roman" w:hAnsi="Times New Roman"/>
                <w:bCs/>
                <w:spacing w:val="0"/>
                <w:sz w:val="4"/>
                <w:szCs w:val="24"/>
              </w:rPr>
            </w:pPr>
          </w:p>
        </w:tc>
        <w:tc>
          <w:tcPr>
            <w:tcW w:w="900" w:type="dxa"/>
            <w:tcBorders>
              <w:left w:val="nil"/>
              <w:bottom w:val="single" w:sz="4" w:space="0" w:color="auto"/>
              <w:right w:val="nil"/>
            </w:tcBorders>
          </w:tcPr>
          <w:p w:rsidR="00BC7B26" w:rsidRPr="00BC7B26" w:rsidRDefault="00BC7B26" w:rsidP="00BC7B26">
            <w:pPr>
              <w:jc w:val="both"/>
              <w:rPr>
                <w:rFonts w:ascii="Times New Roman" w:hAnsi="Times New Roman"/>
                <w:bCs/>
                <w:spacing w:val="0"/>
                <w:sz w:val="4"/>
                <w:szCs w:val="24"/>
              </w:rPr>
            </w:pPr>
          </w:p>
        </w:tc>
        <w:tc>
          <w:tcPr>
            <w:tcW w:w="540" w:type="dxa"/>
            <w:tcBorders>
              <w:left w:val="nil"/>
              <w:bottom w:val="single" w:sz="4" w:space="0" w:color="auto"/>
              <w:right w:val="nil"/>
            </w:tcBorders>
          </w:tcPr>
          <w:p w:rsidR="00BC7B26" w:rsidRPr="00BC7B26" w:rsidRDefault="00BC7B26" w:rsidP="00BC7B26">
            <w:pPr>
              <w:jc w:val="both"/>
              <w:rPr>
                <w:rFonts w:ascii="Times New Roman" w:hAnsi="Times New Roman"/>
                <w:bCs/>
                <w:spacing w:val="0"/>
                <w:sz w:val="4"/>
                <w:szCs w:val="24"/>
              </w:rPr>
            </w:pPr>
          </w:p>
        </w:tc>
        <w:tc>
          <w:tcPr>
            <w:tcW w:w="720" w:type="dxa"/>
            <w:tcBorders>
              <w:left w:val="nil"/>
              <w:bottom w:val="single" w:sz="4" w:space="0" w:color="auto"/>
              <w:right w:val="nil"/>
            </w:tcBorders>
          </w:tcPr>
          <w:p w:rsidR="00BC7B26" w:rsidRPr="00BC7B26" w:rsidRDefault="00BC7B26" w:rsidP="00BC7B26">
            <w:pPr>
              <w:jc w:val="both"/>
              <w:rPr>
                <w:rFonts w:ascii="Times New Roman" w:hAnsi="Times New Roman"/>
                <w:bCs/>
                <w:spacing w:val="0"/>
                <w:sz w:val="4"/>
                <w:szCs w:val="24"/>
              </w:rPr>
            </w:pPr>
          </w:p>
        </w:tc>
        <w:tc>
          <w:tcPr>
            <w:tcW w:w="1890" w:type="dxa"/>
            <w:tcBorders>
              <w:left w:val="nil"/>
              <w:bottom w:val="single" w:sz="4" w:space="0" w:color="auto"/>
              <w:right w:val="nil"/>
            </w:tcBorders>
          </w:tcPr>
          <w:p w:rsidR="00BC7B26" w:rsidRPr="00BC7B26" w:rsidRDefault="00BC7B26" w:rsidP="00BC7B26">
            <w:pPr>
              <w:jc w:val="both"/>
              <w:rPr>
                <w:rFonts w:ascii="Times New Roman" w:hAnsi="Times New Roman"/>
                <w:bCs/>
                <w:spacing w:val="0"/>
                <w:sz w:val="4"/>
                <w:szCs w:val="24"/>
              </w:rPr>
            </w:pPr>
          </w:p>
        </w:tc>
        <w:tc>
          <w:tcPr>
            <w:tcW w:w="759" w:type="dxa"/>
            <w:tcBorders>
              <w:left w:val="nil"/>
              <w:bottom w:val="single" w:sz="4" w:space="0" w:color="auto"/>
            </w:tcBorders>
          </w:tcPr>
          <w:p w:rsidR="00BC7B26" w:rsidRPr="00BC7B26" w:rsidRDefault="00BC7B26" w:rsidP="00BC7B26">
            <w:pPr>
              <w:jc w:val="both"/>
              <w:rPr>
                <w:rFonts w:ascii="Times New Roman" w:hAnsi="Times New Roman"/>
                <w:bCs/>
                <w:spacing w:val="0"/>
                <w:sz w:val="4"/>
                <w:szCs w:val="24"/>
              </w:rPr>
            </w:pPr>
          </w:p>
        </w:tc>
      </w:tr>
      <w:tr w:rsidR="00BC7B26" w:rsidRPr="00BC7B26" w:rsidTr="00392FA1">
        <w:tblPrEx>
          <w:tblCellMar>
            <w:top w:w="0" w:type="dxa"/>
            <w:bottom w:w="0" w:type="dxa"/>
          </w:tblCellMar>
        </w:tblPrEx>
        <w:trPr>
          <w:cantSplit/>
        </w:trPr>
        <w:tc>
          <w:tcPr>
            <w:tcW w:w="3420" w:type="dxa"/>
            <w:tcBorders>
              <w:right w:val="nil"/>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Image quality</w:t>
            </w:r>
          </w:p>
        </w:tc>
        <w:tc>
          <w:tcPr>
            <w:tcW w:w="4809" w:type="dxa"/>
            <w:gridSpan w:val="5"/>
            <w:tcBorders>
              <w:left w:val="nil"/>
            </w:tcBorders>
          </w:tcPr>
          <w:p w:rsidR="00BC7B26" w:rsidRPr="00BC7B26" w:rsidRDefault="00BC7B26" w:rsidP="00BC7B26">
            <w:pPr>
              <w:jc w:val="both"/>
              <w:rPr>
                <w:rFonts w:ascii="Times New Roman" w:hAnsi="Times New Roman"/>
                <w:bCs/>
                <w:spacing w:val="0"/>
                <w:szCs w:val="24"/>
              </w:rPr>
            </w:pP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115</w:t>
            </w:r>
            <w:r>
              <w:t xml:space="preserve">0] </w:t>
            </w:r>
            <w:r w:rsidR="00BC7B26" w:rsidRPr="00BC7B26">
              <w:rPr>
                <w:rFonts w:ascii="Times New Roman" w:hAnsi="Times New Roman"/>
                <w:bCs/>
                <w:spacing w:val="0"/>
                <w:szCs w:val="24"/>
              </w:rPr>
              <w:t>Imaging</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0.07</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0.07</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arcseconds</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1,3</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116</w:t>
            </w:r>
            <w:r>
              <w:t xml:space="preserve">0] </w:t>
            </w:r>
            <w:r w:rsidR="00BC7B26" w:rsidRPr="00BC7B26">
              <w:rPr>
                <w:rFonts w:ascii="Times New Roman" w:hAnsi="Times New Roman"/>
                <w:bCs/>
                <w:spacing w:val="0"/>
                <w:szCs w:val="24"/>
              </w:rPr>
              <w:t>Spectro</w:t>
            </w:r>
            <w:r w:rsidR="00BC7B26" w:rsidRPr="00BC7B26">
              <w:rPr>
                <w:rFonts w:ascii="Times New Roman" w:hAnsi="Times New Roman"/>
                <w:bCs/>
                <w:spacing w:val="0"/>
                <w:szCs w:val="24"/>
              </w:rPr>
              <w:t>s</w:t>
            </w:r>
            <w:r w:rsidR="00BC7B26" w:rsidRPr="00BC7B26">
              <w:rPr>
                <w:rFonts w:ascii="Times New Roman" w:hAnsi="Times New Roman"/>
                <w:bCs/>
                <w:spacing w:val="0"/>
                <w:szCs w:val="24"/>
              </w:rPr>
              <w:t>copy</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80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80</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ensquared ene</w:t>
            </w:r>
            <w:r w:rsidRPr="00BC7B26">
              <w:rPr>
                <w:rFonts w:ascii="Times New Roman" w:hAnsi="Times New Roman"/>
                <w:bCs/>
                <w:spacing w:val="0"/>
                <w:szCs w:val="24"/>
              </w:rPr>
              <w:t>r</w:t>
            </w:r>
            <w:r w:rsidRPr="00BC7B26">
              <w:rPr>
                <w:rFonts w:ascii="Times New Roman" w:hAnsi="Times New Roman"/>
                <w:bCs/>
                <w:spacing w:val="0"/>
                <w:szCs w:val="24"/>
              </w:rPr>
              <w:t>gy</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2,3</w:t>
            </w:r>
          </w:p>
        </w:tc>
      </w:tr>
      <w:tr w:rsidR="00BC7B26" w:rsidRPr="00BC7B26" w:rsidTr="00392FA1">
        <w:tblPrEx>
          <w:tblCellMar>
            <w:top w:w="0" w:type="dxa"/>
            <w:bottom w:w="0" w:type="dxa"/>
          </w:tblCellMar>
        </w:tblPrEx>
        <w:tc>
          <w:tcPr>
            <w:tcW w:w="3420" w:type="dxa"/>
            <w:tcBorders>
              <w:bottom w:val="single" w:sz="4" w:space="0" w:color="auto"/>
            </w:tcBorders>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117</w:t>
            </w:r>
            <w:r>
              <w:t xml:space="preserve">0] </w:t>
            </w:r>
            <w:r w:rsidR="00BC7B26" w:rsidRPr="00BC7B26">
              <w:rPr>
                <w:rFonts w:ascii="Times New Roman" w:hAnsi="Times New Roman"/>
                <w:bCs/>
                <w:spacing w:val="0"/>
                <w:szCs w:val="24"/>
              </w:rPr>
              <w:t>Guider</w:t>
            </w:r>
          </w:p>
        </w:tc>
        <w:tc>
          <w:tcPr>
            <w:tcW w:w="90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highlight w:val="yellow"/>
              </w:rPr>
              <w:t>&lt; 0.40</w:t>
            </w:r>
          </w:p>
        </w:tc>
        <w:tc>
          <w:tcPr>
            <w:tcW w:w="54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Borders>
              <w:bottom w:val="single" w:sz="4" w:space="0" w:color="auto"/>
            </w:tcBorders>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arcseconds</w:t>
            </w:r>
          </w:p>
        </w:tc>
        <w:tc>
          <w:tcPr>
            <w:tcW w:w="759"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4</w:t>
            </w:r>
          </w:p>
        </w:tc>
      </w:tr>
      <w:tr w:rsidR="00BC7B26" w:rsidRPr="00BC7B26" w:rsidTr="00392FA1">
        <w:tblPrEx>
          <w:tblCellMar>
            <w:top w:w="0" w:type="dxa"/>
            <w:bottom w:w="0" w:type="dxa"/>
          </w:tblCellMar>
        </w:tblPrEx>
        <w:trPr>
          <w:cantSplit/>
        </w:trPr>
        <w:tc>
          <w:tcPr>
            <w:tcW w:w="3420" w:type="dxa"/>
            <w:tcBorders>
              <w:right w:val="nil"/>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Non-uniformity</w:t>
            </w:r>
          </w:p>
        </w:tc>
        <w:tc>
          <w:tcPr>
            <w:tcW w:w="4809" w:type="dxa"/>
            <w:gridSpan w:val="5"/>
            <w:tcBorders>
              <w:left w:val="nil"/>
            </w:tcBorders>
          </w:tcPr>
          <w:p w:rsidR="00BC7B26" w:rsidRPr="00BC7B26" w:rsidRDefault="00BC7B26" w:rsidP="00BC7B26">
            <w:pPr>
              <w:jc w:val="both"/>
              <w:rPr>
                <w:rFonts w:ascii="Times New Roman" w:hAnsi="Times New Roman"/>
                <w:bCs/>
                <w:spacing w:val="0"/>
                <w:szCs w:val="24"/>
              </w:rPr>
            </w:pP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118</w:t>
            </w:r>
            <w:r>
              <w:t xml:space="preserve">0] </w:t>
            </w:r>
            <w:r w:rsidR="00BC7B26" w:rsidRPr="00BC7B26">
              <w:rPr>
                <w:rFonts w:ascii="Times New Roman" w:hAnsi="Times New Roman"/>
                <w:bCs/>
                <w:spacing w:val="0"/>
                <w:szCs w:val="24"/>
              </w:rPr>
              <w:t>Imaging</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30</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peak</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5</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119</w:t>
            </w:r>
            <w:r>
              <w:t xml:space="preserve">0] </w:t>
            </w:r>
            <w:r w:rsidR="00BC7B26" w:rsidRPr="00BC7B26">
              <w:rPr>
                <w:rFonts w:ascii="Times New Roman" w:hAnsi="Times New Roman"/>
                <w:bCs/>
                <w:spacing w:val="0"/>
                <w:szCs w:val="24"/>
              </w:rPr>
              <w:t>Spectro</w:t>
            </w:r>
            <w:r w:rsidR="00BC7B26" w:rsidRPr="00BC7B26">
              <w:rPr>
                <w:rFonts w:ascii="Times New Roman" w:hAnsi="Times New Roman"/>
                <w:bCs/>
                <w:spacing w:val="0"/>
                <w:szCs w:val="24"/>
              </w:rPr>
              <w:t>s</w:t>
            </w:r>
            <w:r w:rsidR="00BC7B26" w:rsidRPr="00BC7B26">
              <w:rPr>
                <w:rFonts w:ascii="Times New Roman" w:hAnsi="Times New Roman"/>
                <w:bCs/>
                <w:spacing w:val="0"/>
                <w:szCs w:val="24"/>
              </w:rPr>
              <w:t>copy</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5</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10</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peak</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6</w:t>
            </w:r>
          </w:p>
        </w:tc>
      </w:tr>
      <w:tr w:rsidR="00BC7B26" w:rsidRPr="00BC7B26" w:rsidTr="00392FA1">
        <w:tblPrEx>
          <w:tblCellMar>
            <w:top w:w="0" w:type="dxa"/>
            <w:bottom w:w="0" w:type="dxa"/>
          </w:tblCellMar>
        </w:tblPrEx>
        <w:tc>
          <w:tcPr>
            <w:tcW w:w="3420" w:type="dxa"/>
            <w:tcBorders>
              <w:bottom w:val="single" w:sz="4" w:space="0" w:color="auto"/>
            </w:tcBorders>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120</w:t>
            </w:r>
            <w:r>
              <w:t xml:space="preserve">0] </w:t>
            </w:r>
            <w:r w:rsidR="00BC7B26" w:rsidRPr="00BC7B26">
              <w:rPr>
                <w:rFonts w:ascii="Times New Roman" w:hAnsi="Times New Roman"/>
                <w:bCs/>
                <w:spacing w:val="0"/>
                <w:szCs w:val="24"/>
              </w:rPr>
              <w:t>Guider</w:t>
            </w:r>
          </w:p>
        </w:tc>
        <w:tc>
          <w:tcPr>
            <w:tcW w:w="90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w:t>
            </w:r>
          </w:p>
        </w:tc>
        <w:tc>
          <w:tcPr>
            <w:tcW w:w="54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2</w:t>
            </w:r>
          </w:p>
        </w:tc>
        <w:tc>
          <w:tcPr>
            <w:tcW w:w="1890" w:type="dxa"/>
            <w:tcBorders>
              <w:bottom w:val="single" w:sz="4" w:space="0" w:color="auto"/>
            </w:tcBorders>
          </w:tcPr>
          <w:p w:rsidR="00BC7B26" w:rsidRPr="00BC7B26" w:rsidRDefault="00BC7B26" w:rsidP="00BC7B26">
            <w:pPr>
              <w:rPr>
                <w:rFonts w:ascii="Times New Roman" w:hAnsi="Times New Roman"/>
                <w:bCs/>
                <w:spacing w:val="0"/>
                <w:szCs w:val="24"/>
              </w:rPr>
            </w:pPr>
          </w:p>
        </w:tc>
        <w:tc>
          <w:tcPr>
            <w:tcW w:w="759" w:type="dxa"/>
            <w:tcBorders>
              <w:bottom w:val="single" w:sz="4" w:space="0" w:color="auto"/>
            </w:tcBorders>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5</w:t>
            </w:r>
          </w:p>
        </w:tc>
      </w:tr>
      <w:tr w:rsidR="00BC7B26" w:rsidRPr="00BC7B26" w:rsidTr="00392FA1">
        <w:tblPrEx>
          <w:tblCellMar>
            <w:top w:w="0" w:type="dxa"/>
            <w:bottom w:w="0" w:type="dxa"/>
          </w:tblCellMar>
        </w:tblPrEx>
        <w:trPr>
          <w:cantSplit/>
        </w:trPr>
        <w:tc>
          <w:tcPr>
            <w:tcW w:w="3420" w:type="dxa"/>
            <w:tcBorders>
              <w:right w:val="nil"/>
            </w:tcBorders>
          </w:tcPr>
          <w:p w:rsidR="00BC7B26" w:rsidRPr="00BC7B26" w:rsidRDefault="00BC7B26" w:rsidP="00BC7B26">
            <w:pPr>
              <w:tabs>
                <w:tab w:val="left" w:pos="432"/>
              </w:tabs>
              <w:jc w:val="both"/>
              <w:rPr>
                <w:rFonts w:ascii="Times New Roman" w:hAnsi="Times New Roman"/>
                <w:bCs/>
                <w:spacing w:val="0"/>
                <w:szCs w:val="24"/>
              </w:rPr>
            </w:pPr>
            <w:r w:rsidRPr="00BC7B26">
              <w:rPr>
                <w:rFonts w:ascii="Times New Roman" w:hAnsi="Times New Roman"/>
                <w:bCs/>
                <w:spacing w:val="0"/>
                <w:szCs w:val="24"/>
              </w:rPr>
              <w:t>Distortion</w:t>
            </w:r>
          </w:p>
        </w:tc>
        <w:tc>
          <w:tcPr>
            <w:tcW w:w="4809" w:type="dxa"/>
            <w:gridSpan w:val="5"/>
            <w:tcBorders>
              <w:left w:val="nil"/>
            </w:tcBorders>
          </w:tcPr>
          <w:p w:rsidR="00BC7B26" w:rsidRPr="00BC7B26" w:rsidRDefault="00BC7B26" w:rsidP="00BC7B26">
            <w:pPr>
              <w:jc w:val="both"/>
              <w:rPr>
                <w:rFonts w:ascii="Times New Roman" w:hAnsi="Times New Roman"/>
                <w:bCs/>
                <w:spacing w:val="0"/>
                <w:szCs w:val="24"/>
              </w:rPr>
            </w:pP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121</w:t>
            </w:r>
            <w:r>
              <w:t xml:space="preserve">0] </w:t>
            </w:r>
            <w:r w:rsidR="00BC7B26" w:rsidRPr="00BC7B26">
              <w:rPr>
                <w:rFonts w:ascii="Times New Roman" w:hAnsi="Times New Roman"/>
                <w:bCs/>
                <w:spacing w:val="0"/>
                <w:szCs w:val="24"/>
              </w:rPr>
              <w:t>Guider</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highlight w:val="yellow"/>
              </w:rPr>
              <w:t>&lt; 1</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highlight w:val="yellow"/>
              </w:rPr>
              <w:t>2</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peak to peak</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7</w:t>
            </w:r>
          </w:p>
        </w:tc>
      </w:tr>
      <w:tr w:rsidR="00BC7B26" w:rsidRPr="00BC7B26" w:rsidTr="00392FA1">
        <w:tblPrEx>
          <w:tblCellMar>
            <w:top w:w="0" w:type="dxa"/>
            <w:bottom w:w="0" w:type="dxa"/>
          </w:tblCellMar>
        </w:tblPrEx>
        <w:trPr>
          <w:cantSplit/>
        </w:trPr>
        <w:tc>
          <w:tcPr>
            <w:tcW w:w="8229" w:type="dxa"/>
            <w:gridSpan w:val="6"/>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Optical throughput</w:t>
            </w:r>
          </w:p>
        </w:tc>
      </w:tr>
      <w:tr w:rsidR="00BC7B26" w:rsidRPr="00BC7B26" w:rsidTr="00392FA1">
        <w:tblPrEx>
          <w:tblCellMar>
            <w:top w:w="0" w:type="dxa"/>
            <w:bottom w:w="0" w:type="dxa"/>
          </w:tblCellMar>
        </w:tblPrEx>
        <w:trPr>
          <w:cantSplit/>
        </w:trPr>
        <w:tc>
          <w:tcPr>
            <w:tcW w:w="3420" w:type="dxa"/>
          </w:tcPr>
          <w:p w:rsidR="00BC7B26" w:rsidRPr="00BC7B26" w:rsidRDefault="00BC7B26" w:rsidP="00BC7B26">
            <w:pPr>
              <w:tabs>
                <w:tab w:val="left" w:pos="432"/>
              </w:tabs>
              <w:ind w:left="432"/>
              <w:jc w:val="both"/>
              <w:rPr>
                <w:rFonts w:ascii="Times New Roman" w:hAnsi="Times New Roman"/>
                <w:bCs/>
                <w:spacing w:val="0"/>
                <w:szCs w:val="24"/>
              </w:rPr>
            </w:pPr>
            <w:r w:rsidRPr="00BC7B26">
              <w:rPr>
                <w:rFonts w:ascii="Times New Roman" w:hAnsi="Times New Roman"/>
                <w:bCs/>
                <w:spacing w:val="0"/>
                <w:szCs w:val="24"/>
              </w:rPr>
              <w:t>Imaging</w:t>
            </w:r>
          </w:p>
        </w:tc>
        <w:tc>
          <w:tcPr>
            <w:tcW w:w="4809" w:type="dxa"/>
            <w:gridSpan w:val="5"/>
          </w:tcPr>
          <w:p w:rsidR="00BC7B26" w:rsidRPr="00BC7B26" w:rsidRDefault="00BC7B26" w:rsidP="00BC7B26">
            <w:pPr>
              <w:jc w:val="both"/>
              <w:rPr>
                <w:rFonts w:ascii="Times New Roman" w:hAnsi="Times New Roman"/>
                <w:bCs/>
                <w:spacing w:val="0"/>
                <w:szCs w:val="24"/>
              </w:rPr>
            </w:pP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122</w:t>
            </w:r>
            <w:r>
              <w:t xml:space="preserve">0] </w:t>
            </w:r>
            <w:r w:rsidR="00BC7B26" w:rsidRPr="00BC7B26">
              <w:rPr>
                <w:rFonts w:ascii="Times New Roman" w:hAnsi="Times New Roman"/>
                <w:bCs/>
                <w:spacing w:val="0"/>
                <w:szCs w:val="24"/>
              </w:rPr>
              <w:t>Y</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60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55</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1.00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123</w:t>
            </w:r>
            <w:r>
              <w:t xml:space="preserve">0] </w:t>
            </w:r>
            <w:r w:rsidR="00BC7B26" w:rsidRPr="00BC7B26">
              <w:rPr>
                <w:rFonts w:ascii="Times New Roman" w:hAnsi="Times New Roman"/>
                <w:bCs/>
                <w:spacing w:val="0"/>
                <w:szCs w:val="24"/>
              </w:rPr>
              <w:t>J</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60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55</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1.25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124</w:t>
            </w:r>
            <w:r>
              <w:t xml:space="preserve">0] </w:t>
            </w:r>
            <w:r w:rsidR="00BC7B26" w:rsidRPr="00BC7B26">
              <w:rPr>
                <w:rFonts w:ascii="Times New Roman" w:hAnsi="Times New Roman"/>
                <w:bCs/>
                <w:spacing w:val="0"/>
                <w:szCs w:val="24"/>
              </w:rPr>
              <w:t>H</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50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55</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1.6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125</w:t>
            </w:r>
            <w:r>
              <w:t xml:space="preserve">0] </w:t>
            </w:r>
            <w:r w:rsidR="00BC7B26" w:rsidRPr="00BC7B26">
              <w:rPr>
                <w:rFonts w:ascii="Times New Roman" w:hAnsi="Times New Roman"/>
                <w:bCs/>
                <w:spacing w:val="0"/>
                <w:szCs w:val="24"/>
              </w:rPr>
              <w:t>K</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40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40</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2.2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rPr>
          <w:cantSplit/>
        </w:trPr>
        <w:tc>
          <w:tcPr>
            <w:tcW w:w="3420" w:type="dxa"/>
          </w:tcPr>
          <w:p w:rsidR="00BC7B26" w:rsidRPr="00BC7B26" w:rsidRDefault="00BC7B26" w:rsidP="00BC7B26">
            <w:pPr>
              <w:tabs>
                <w:tab w:val="left" w:pos="432"/>
              </w:tabs>
              <w:ind w:left="432"/>
              <w:jc w:val="both"/>
              <w:rPr>
                <w:rFonts w:ascii="Times New Roman" w:hAnsi="Times New Roman"/>
                <w:bCs/>
                <w:spacing w:val="0"/>
                <w:szCs w:val="24"/>
              </w:rPr>
            </w:pPr>
            <w:r w:rsidRPr="00BC7B26">
              <w:rPr>
                <w:rFonts w:ascii="Times New Roman" w:hAnsi="Times New Roman"/>
                <w:bCs/>
                <w:spacing w:val="0"/>
                <w:szCs w:val="24"/>
              </w:rPr>
              <w:t>Spectroscopy</w:t>
            </w:r>
          </w:p>
        </w:tc>
        <w:tc>
          <w:tcPr>
            <w:tcW w:w="4809" w:type="dxa"/>
            <w:gridSpan w:val="5"/>
          </w:tcPr>
          <w:p w:rsidR="00BC7B26" w:rsidRPr="00BC7B26" w:rsidRDefault="00BC7B26" w:rsidP="00BC7B26">
            <w:pPr>
              <w:jc w:val="both"/>
              <w:rPr>
                <w:rFonts w:ascii="Times New Roman" w:hAnsi="Times New Roman"/>
                <w:bCs/>
                <w:spacing w:val="0"/>
                <w:szCs w:val="24"/>
              </w:rPr>
            </w:pP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126</w:t>
            </w:r>
            <w:r>
              <w:t xml:space="preserve">0] </w:t>
            </w:r>
            <w:r w:rsidR="00BC7B26" w:rsidRPr="00BC7B26">
              <w:rPr>
                <w:rFonts w:ascii="Times New Roman" w:hAnsi="Times New Roman"/>
                <w:bCs/>
                <w:spacing w:val="0"/>
                <w:szCs w:val="24"/>
              </w:rPr>
              <w:t>Y</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40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35</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1.00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127</w:t>
            </w:r>
            <w:r>
              <w:t xml:space="preserve">0] </w:t>
            </w:r>
            <w:r w:rsidR="00BC7B26" w:rsidRPr="00BC7B26">
              <w:rPr>
                <w:rFonts w:ascii="Times New Roman" w:hAnsi="Times New Roman"/>
                <w:bCs/>
                <w:spacing w:val="0"/>
                <w:szCs w:val="24"/>
              </w:rPr>
              <w:t>J</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40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35</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1.25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128</w:t>
            </w:r>
            <w:r>
              <w:t xml:space="preserve">0] </w:t>
            </w:r>
            <w:r w:rsidR="00BC7B26" w:rsidRPr="00BC7B26">
              <w:rPr>
                <w:rFonts w:ascii="Times New Roman" w:hAnsi="Times New Roman"/>
                <w:bCs/>
                <w:spacing w:val="0"/>
                <w:szCs w:val="24"/>
              </w:rPr>
              <w:t>H</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40</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40</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1.6 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792"/>
              </w:tabs>
              <w:ind w:left="720"/>
              <w:jc w:val="both"/>
              <w:rPr>
                <w:rFonts w:ascii="Times New Roman" w:hAnsi="Times New Roman"/>
                <w:bCs/>
                <w:spacing w:val="0"/>
                <w:szCs w:val="24"/>
              </w:rPr>
            </w:pPr>
            <w:r>
              <w:t>[REQ-2-IRMS-</w:t>
            </w:r>
            <w:r w:rsidR="00384568">
              <w:t>1</w:t>
            </w:r>
            <w:r>
              <w:t xml:space="preserve">290] </w:t>
            </w:r>
            <w:r w:rsidR="00BC7B26" w:rsidRPr="00BC7B26">
              <w:rPr>
                <w:rFonts w:ascii="Times New Roman" w:hAnsi="Times New Roman"/>
                <w:bCs/>
                <w:spacing w:val="0"/>
                <w:szCs w:val="24"/>
              </w:rPr>
              <w:t>K</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35</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30</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2.2µm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8</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 w:val="left" w:pos="612"/>
              </w:tabs>
              <w:ind w:left="432"/>
              <w:jc w:val="both"/>
              <w:rPr>
                <w:rFonts w:ascii="Times New Roman" w:hAnsi="Times New Roman"/>
                <w:bCs/>
                <w:spacing w:val="0"/>
                <w:szCs w:val="24"/>
              </w:rPr>
            </w:pPr>
            <w:r>
              <w:t>[REQ-2-IRMS-</w:t>
            </w:r>
            <w:r w:rsidR="00384568">
              <w:t>130</w:t>
            </w:r>
            <w:r>
              <w:t xml:space="preserve">0] </w:t>
            </w:r>
            <w:r w:rsidR="00BC7B26" w:rsidRPr="00BC7B26">
              <w:rPr>
                <w:rFonts w:ascii="Times New Roman" w:hAnsi="Times New Roman"/>
                <w:bCs/>
                <w:spacing w:val="0"/>
                <w:szCs w:val="24"/>
              </w:rPr>
              <w:t>Guider</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 65</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60</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 at 850 nm</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9</w:t>
            </w:r>
          </w:p>
        </w:tc>
      </w:tr>
      <w:tr w:rsidR="00BC7B26" w:rsidRPr="00BC7B26" w:rsidTr="00392FA1">
        <w:tblPrEx>
          <w:tblCellMar>
            <w:top w:w="0" w:type="dxa"/>
            <w:bottom w:w="0" w:type="dxa"/>
          </w:tblCellMar>
        </w:tblPrEx>
        <w:trPr>
          <w:cantSplit/>
        </w:trPr>
        <w:tc>
          <w:tcPr>
            <w:tcW w:w="8229" w:type="dxa"/>
            <w:gridSpan w:val="6"/>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Instrument background</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131</w:t>
            </w:r>
            <w:r>
              <w:t xml:space="preserve">0] </w:t>
            </w:r>
            <w:r w:rsidR="00BC7B26" w:rsidRPr="00BC7B26">
              <w:rPr>
                <w:rFonts w:ascii="Times New Roman" w:hAnsi="Times New Roman"/>
                <w:bCs/>
                <w:spacing w:val="0"/>
                <w:szCs w:val="24"/>
              </w:rPr>
              <w:t>Y</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 xml:space="preserve">&lt; 0.001 </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0.02</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e</w:t>
            </w:r>
            <w:r w:rsidRPr="00BC7B26">
              <w:rPr>
                <w:rFonts w:ascii="Times New Roman" w:hAnsi="Times New Roman"/>
                <w:bCs/>
                <w:spacing w:val="0"/>
                <w:szCs w:val="24"/>
                <w:vertAlign w:val="superscript"/>
              </w:rPr>
              <w:t>-</w:t>
            </w:r>
            <w:r w:rsidRPr="00BC7B26">
              <w:rPr>
                <w:rFonts w:ascii="Times New Roman" w:hAnsi="Times New Roman"/>
                <w:bCs/>
                <w:spacing w:val="0"/>
                <w:szCs w:val="24"/>
              </w:rPr>
              <w:t>/sec/pixel</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10</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132</w:t>
            </w:r>
            <w:r>
              <w:t xml:space="preserve">0] </w:t>
            </w:r>
            <w:r w:rsidR="00BC7B26" w:rsidRPr="00BC7B26">
              <w:rPr>
                <w:rFonts w:ascii="Times New Roman" w:hAnsi="Times New Roman"/>
                <w:bCs/>
                <w:spacing w:val="0"/>
                <w:szCs w:val="24"/>
              </w:rPr>
              <w:t>J</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 xml:space="preserve">&lt; 0.001 </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0.02</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e</w:t>
            </w:r>
            <w:r w:rsidRPr="00BC7B26">
              <w:rPr>
                <w:rFonts w:ascii="Times New Roman" w:hAnsi="Times New Roman"/>
                <w:bCs/>
                <w:spacing w:val="0"/>
                <w:szCs w:val="24"/>
                <w:vertAlign w:val="superscript"/>
              </w:rPr>
              <w:t>-</w:t>
            </w:r>
            <w:r w:rsidRPr="00BC7B26">
              <w:rPr>
                <w:rFonts w:ascii="Times New Roman" w:hAnsi="Times New Roman"/>
                <w:bCs/>
                <w:spacing w:val="0"/>
                <w:szCs w:val="24"/>
              </w:rPr>
              <w:t>/sec/pixel</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10</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133</w:t>
            </w:r>
            <w:r>
              <w:t xml:space="preserve">0] </w:t>
            </w:r>
            <w:r w:rsidR="00BC7B26" w:rsidRPr="00BC7B26">
              <w:rPr>
                <w:rFonts w:ascii="Times New Roman" w:hAnsi="Times New Roman"/>
                <w:bCs/>
                <w:spacing w:val="0"/>
                <w:szCs w:val="24"/>
              </w:rPr>
              <w:t>H</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0.001</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0.02</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e</w:t>
            </w:r>
            <w:r w:rsidRPr="00BC7B26">
              <w:rPr>
                <w:rFonts w:ascii="Times New Roman" w:hAnsi="Times New Roman"/>
                <w:bCs/>
                <w:spacing w:val="0"/>
                <w:szCs w:val="24"/>
                <w:vertAlign w:val="superscript"/>
              </w:rPr>
              <w:t>-</w:t>
            </w:r>
            <w:r w:rsidRPr="00BC7B26">
              <w:rPr>
                <w:rFonts w:ascii="Times New Roman" w:hAnsi="Times New Roman"/>
                <w:bCs/>
                <w:spacing w:val="0"/>
                <w:szCs w:val="24"/>
              </w:rPr>
              <w:t>/sec/pixel</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10</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134</w:t>
            </w:r>
            <w:r>
              <w:t xml:space="preserve">0] </w:t>
            </w:r>
            <w:r w:rsidR="00BC7B26" w:rsidRPr="00BC7B26">
              <w:rPr>
                <w:rFonts w:ascii="Times New Roman" w:hAnsi="Times New Roman"/>
                <w:bCs/>
                <w:spacing w:val="0"/>
                <w:szCs w:val="24"/>
              </w:rPr>
              <w:t>K</w:t>
            </w:r>
            <w:r w:rsidR="00BC7B26" w:rsidRPr="00BC7B26">
              <w:rPr>
                <w:rFonts w:ascii="Times New Roman" w:hAnsi="Times New Roman"/>
                <w:bCs/>
                <w:spacing w:val="0"/>
                <w:szCs w:val="24"/>
              </w:rPr>
              <w:noBreakHyphen/>
              <w:t>band</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0.001</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0.02</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e</w:t>
            </w:r>
            <w:r w:rsidRPr="00BC7B26">
              <w:rPr>
                <w:rFonts w:ascii="Times New Roman" w:hAnsi="Times New Roman"/>
                <w:bCs/>
                <w:spacing w:val="0"/>
                <w:szCs w:val="24"/>
                <w:vertAlign w:val="superscript"/>
              </w:rPr>
              <w:t>-</w:t>
            </w:r>
            <w:r w:rsidRPr="00BC7B26">
              <w:rPr>
                <w:rFonts w:ascii="Times New Roman" w:hAnsi="Times New Roman"/>
                <w:bCs/>
                <w:spacing w:val="0"/>
                <w:szCs w:val="24"/>
              </w:rPr>
              <w:t>/sec/pixel</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10</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135</w:t>
            </w:r>
            <w:r>
              <w:t xml:space="preserve">0] </w:t>
            </w:r>
            <w:r w:rsidR="00BC7B26" w:rsidRPr="00BC7B26">
              <w:rPr>
                <w:rFonts w:ascii="Times New Roman" w:hAnsi="Times New Roman"/>
                <w:bCs/>
                <w:spacing w:val="0"/>
                <w:szCs w:val="24"/>
              </w:rPr>
              <w:t>Slit mask light blocking</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&gt;10</w:t>
            </w:r>
            <w:r w:rsidRPr="00BC7B26">
              <w:rPr>
                <w:rFonts w:ascii="Times New Roman" w:hAnsi="Times New Roman"/>
                <w:bCs/>
                <w:spacing w:val="0"/>
                <w:szCs w:val="24"/>
                <w:vertAlign w:val="superscript"/>
              </w:rPr>
              <w:t>-7</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:1</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11</w:t>
            </w:r>
          </w:p>
        </w:tc>
      </w:tr>
      <w:tr w:rsidR="00BC7B26" w:rsidRPr="00BC7B26" w:rsidTr="00392FA1">
        <w:tblPrEx>
          <w:tblCellMar>
            <w:top w:w="0" w:type="dxa"/>
            <w:bottom w:w="0" w:type="dxa"/>
          </w:tblCellMar>
        </w:tblPrEx>
        <w:trPr>
          <w:cantSplit/>
        </w:trPr>
        <w:tc>
          <w:tcPr>
            <w:tcW w:w="8229" w:type="dxa"/>
            <w:gridSpan w:val="6"/>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Ghosting</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136</w:t>
            </w:r>
            <w:r>
              <w:t xml:space="preserve">0] </w:t>
            </w:r>
            <w:r w:rsidR="00BC7B26" w:rsidRPr="00BC7B26">
              <w:rPr>
                <w:rFonts w:ascii="Times New Roman" w:hAnsi="Times New Roman"/>
                <w:bCs/>
                <w:spacing w:val="0"/>
                <w:szCs w:val="24"/>
              </w:rPr>
              <w:t>Imaging</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10</w:t>
            </w:r>
            <w:r w:rsidRPr="00BC7B26">
              <w:rPr>
                <w:rFonts w:ascii="Times New Roman" w:hAnsi="Times New Roman"/>
                <w:bCs/>
                <w:spacing w:val="0"/>
                <w:szCs w:val="24"/>
                <w:vertAlign w:val="superscript"/>
              </w:rPr>
              <w:t>-5</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10</w:t>
            </w:r>
            <w:r w:rsidRPr="00BC7B26">
              <w:rPr>
                <w:rFonts w:ascii="Times New Roman" w:hAnsi="Times New Roman"/>
                <w:bCs/>
                <w:spacing w:val="0"/>
                <w:szCs w:val="24"/>
                <w:vertAlign w:val="superscript"/>
              </w:rPr>
              <w:t>-4</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12</w:t>
            </w:r>
          </w:p>
        </w:tc>
      </w:tr>
      <w:tr w:rsidR="00BC7B26" w:rsidRPr="00BC7B26" w:rsidTr="00392FA1">
        <w:tblPrEx>
          <w:tblCellMar>
            <w:top w:w="0" w:type="dxa"/>
            <w:bottom w:w="0" w:type="dxa"/>
          </w:tblCellMar>
        </w:tblPrEx>
        <w:tc>
          <w:tcPr>
            <w:tcW w:w="3420" w:type="dxa"/>
          </w:tcPr>
          <w:p w:rsidR="00BC7B26" w:rsidRPr="00BC7B26" w:rsidRDefault="00392FA1" w:rsidP="00384568">
            <w:pPr>
              <w:tabs>
                <w:tab w:val="left" w:pos="432"/>
              </w:tabs>
              <w:ind w:left="432"/>
              <w:jc w:val="both"/>
              <w:rPr>
                <w:rFonts w:ascii="Times New Roman" w:hAnsi="Times New Roman"/>
                <w:bCs/>
                <w:spacing w:val="0"/>
                <w:szCs w:val="24"/>
              </w:rPr>
            </w:pPr>
            <w:r>
              <w:t>[REQ-2-IRMS-</w:t>
            </w:r>
            <w:r w:rsidR="00384568">
              <w:t>137</w:t>
            </w:r>
            <w:r>
              <w:t xml:space="preserve">0] </w:t>
            </w:r>
            <w:r w:rsidR="00BC7B26" w:rsidRPr="00BC7B26">
              <w:rPr>
                <w:rFonts w:ascii="Times New Roman" w:hAnsi="Times New Roman"/>
                <w:bCs/>
                <w:spacing w:val="0"/>
                <w:szCs w:val="24"/>
              </w:rPr>
              <w:t>Spectro</w:t>
            </w:r>
            <w:r w:rsidR="00BC7B26" w:rsidRPr="00BC7B26">
              <w:rPr>
                <w:rFonts w:ascii="Times New Roman" w:hAnsi="Times New Roman"/>
                <w:bCs/>
                <w:spacing w:val="0"/>
                <w:szCs w:val="24"/>
              </w:rPr>
              <w:t>s</w:t>
            </w:r>
            <w:r w:rsidR="00BC7B26" w:rsidRPr="00BC7B26">
              <w:rPr>
                <w:rFonts w:ascii="Times New Roman" w:hAnsi="Times New Roman"/>
                <w:bCs/>
                <w:spacing w:val="0"/>
                <w:szCs w:val="24"/>
              </w:rPr>
              <w:t>copy</w:t>
            </w:r>
          </w:p>
        </w:tc>
        <w:tc>
          <w:tcPr>
            <w:tcW w:w="90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10</w:t>
            </w:r>
            <w:r w:rsidRPr="00BC7B26">
              <w:rPr>
                <w:rFonts w:ascii="Times New Roman" w:hAnsi="Times New Roman"/>
                <w:bCs/>
                <w:spacing w:val="0"/>
                <w:szCs w:val="24"/>
                <w:vertAlign w:val="superscript"/>
              </w:rPr>
              <w:t>-5</w:t>
            </w:r>
          </w:p>
        </w:tc>
        <w:tc>
          <w:tcPr>
            <w:tcW w:w="54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w:t>
            </w:r>
          </w:p>
        </w:tc>
        <w:tc>
          <w:tcPr>
            <w:tcW w:w="720"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&lt; 10</w:t>
            </w:r>
            <w:r w:rsidRPr="00BC7B26">
              <w:rPr>
                <w:rFonts w:ascii="Times New Roman" w:hAnsi="Times New Roman"/>
                <w:bCs/>
                <w:spacing w:val="0"/>
                <w:szCs w:val="24"/>
                <w:vertAlign w:val="superscript"/>
              </w:rPr>
              <w:t>-4</w:t>
            </w:r>
          </w:p>
        </w:tc>
        <w:tc>
          <w:tcPr>
            <w:tcW w:w="1890" w:type="dxa"/>
          </w:tcPr>
          <w:p w:rsidR="00BC7B26" w:rsidRPr="00BC7B26" w:rsidRDefault="00BC7B26" w:rsidP="00BC7B26">
            <w:pPr>
              <w:rPr>
                <w:rFonts w:ascii="Times New Roman" w:hAnsi="Times New Roman"/>
                <w:bCs/>
                <w:spacing w:val="0"/>
                <w:szCs w:val="24"/>
              </w:rPr>
            </w:pPr>
            <w:r w:rsidRPr="00BC7B26">
              <w:rPr>
                <w:rFonts w:ascii="Times New Roman" w:hAnsi="Times New Roman"/>
                <w:bCs/>
                <w:spacing w:val="0"/>
                <w:szCs w:val="24"/>
              </w:rPr>
              <w:t>-</w:t>
            </w:r>
          </w:p>
        </w:tc>
        <w:tc>
          <w:tcPr>
            <w:tcW w:w="759" w:type="dxa"/>
          </w:tcPr>
          <w:p w:rsidR="00BC7B26" w:rsidRPr="00BC7B26" w:rsidRDefault="00BC7B26" w:rsidP="00BC7B26">
            <w:pPr>
              <w:jc w:val="both"/>
              <w:rPr>
                <w:rFonts w:ascii="Times New Roman" w:hAnsi="Times New Roman"/>
                <w:bCs/>
                <w:spacing w:val="0"/>
                <w:szCs w:val="24"/>
              </w:rPr>
            </w:pPr>
            <w:r w:rsidRPr="00BC7B26">
              <w:rPr>
                <w:rFonts w:ascii="Times New Roman" w:hAnsi="Times New Roman"/>
                <w:bCs/>
                <w:spacing w:val="0"/>
                <w:szCs w:val="24"/>
              </w:rPr>
              <w:t>12</w:t>
            </w:r>
          </w:p>
        </w:tc>
      </w:tr>
    </w:tbl>
    <w:p w:rsidR="00437A85" w:rsidRPr="00437A85" w:rsidRDefault="00437A85" w:rsidP="00BC7B26">
      <w:pPr>
        <w:pStyle w:val="BodyText"/>
        <w:ind w:left="562"/>
      </w:pPr>
      <w:r w:rsidRPr="00437A85">
        <w:t>Notes:</w:t>
      </w:r>
    </w:p>
    <w:p w:rsidR="00437A85" w:rsidRPr="00437A85" w:rsidRDefault="00437A85" w:rsidP="000E14E9">
      <w:pPr>
        <w:pStyle w:val="BodyText"/>
        <w:numPr>
          <w:ilvl w:val="1"/>
          <w:numId w:val="13"/>
        </w:numPr>
      </w:pPr>
      <w:r w:rsidRPr="00437A85">
        <w:t>Area weighted average rms diameter over the wavelength range of 0.95 to 2.45 µm.</w:t>
      </w:r>
    </w:p>
    <w:p w:rsidR="00437A85" w:rsidRPr="00437A85" w:rsidRDefault="00437A85" w:rsidP="000E14E9">
      <w:pPr>
        <w:pStyle w:val="BodyText"/>
        <w:numPr>
          <w:ilvl w:val="1"/>
          <w:numId w:val="13"/>
        </w:numPr>
      </w:pPr>
      <w:r w:rsidRPr="00437A85">
        <w:t>Ensquared energy in a 0.12” by 0.16” (2 pixel) box centered on the image ce</w:t>
      </w:r>
      <w:r w:rsidRPr="00437A85">
        <w:t>n</w:t>
      </w:r>
      <w:r w:rsidRPr="00437A85">
        <w:t>troid over the wavelength range of 0.95 to 2.45 µm.</w:t>
      </w:r>
    </w:p>
    <w:p w:rsidR="00437A85" w:rsidRPr="00437A85" w:rsidRDefault="00437A85" w:rsidP="000E14E9">
      <w:pPr>
        <w:pStyle w:val="BodyText"/>
        <w:numPr>
          <w:ilvl w:val="1"/>
          <w:numId w:val="13"/>
        </w:numPr>
      </w:pPr>
      <w:r w:rsidRPr="00437A85">
        <w:t>Achieved in all bands (Y, J, H and K) without refocusing the telescope.</w:t>
      </w:r>
    </w:p>
    <w:p w:rsidR="00437A85" w:rsidRPr="00BC7B26" w:rsidRDefault="00437A85" w:rsidP="000E14E9">
      <w:pPr>
        <w:pStyle w:val="BodyText"/>
        <w:numPr>
          <w:ilvl w:val="1"/>
          <w:numId w:val="13"/>
        </w:numPr>
        <w:rPr>
          <w:highlight w:val="yellow"/>
        </w:rPr>
      </w:pPr>
      <w:r w:rsidRPr="00BC7B26">
        <w:rPr>
          <w:highlight w:val="yellow"/>
        </w:rPr>
        <w:t>Area weighted average rms diameter over the wavelength range of 0.7 to 1.1  µm.</w:t>
      </w:r>
    </w:p>
    <w:p w:rsidR="00437A85" w:rsidRPr="00437A85" w:rsidRDefault="00437A85" w:rsidP="000E14E9">
      <w:pPr>
        <w:pStyle w:val="BodyText"/>
        <w:numPr>
          <w:ilvl w:val="1"/>
          <w:numId w:val="13"/>
        </w:numPr>
      </w:pPr>
      <w:r w:rsidRPr="00437A85">
        <w:lastRenderedPageBreak/>
        <w:t>This is the peak variation in rms diameter over the full FOV.</w:t>
      </w:r>
    </w:p>
    <w:p w:rsidR="00437A85" w:rsidRPr="00437A85" w:rsidRDefault="00437A85" w:rsidP="000E14E9">
      <w:pPr>
        <w:pStyle w:val="BodyText"/>
        <w:numPr>
          <w:ilvl w:val="1"/>
          <w:numId w:val="13"/>
        </w:numPr>
      </w:pPr>
      <w:r w:rsidRPr="00437A85">
        <w:t>This is the peak variation in ensquared energy over the full FOV.</w:t>
      </w:r>
    </w:p>
    <w:p w:rsidR="00437A85" w:rsidRPr="00BC7B26" w:rsidRDefault="00437A85" w:rsidP="000E14E9">
      <w:pPr>
        <w:pStyle w:val="BodyText"/>
        <w:numPr>
          <w:ilvl w:val="1"/>
          <w:numId w:val="13"/>
        </w:numPr>
        <w:rPr>
          <w:highlight w:val="yellow"/>
        </w:rPr>
      </w:pPr>
      <w:r w:rsidRPr="00BC7B26">
        <w:rPr>
          <w:highlight w:val="yellow"/>
        </w:rPr>
        <w:t>Total geometric distortion over the entire guider FOV.</w:t>
      </w:r>
    </w:p>
    <w:p w:rsidR="00437A85" w:rsidRPr="00437A85" w:rsidRDefault="00437A85" w:rsidP="000E14E9">
      <w:pPr>
        <w:pStyle w:val="BodyText"/>
        <w:numPr>
          <w:ilvl w:val="1"/>
          <w:numId w:val="13"/>
        </w:numPr>
      </w:pPr>
      <w:r w:rsidRPr="00437A85">
        <w:t>Instrument throughput, QE of the science detector is not included.</w:t>
      </w:r>
    </w:p>
    <w:p w:rsidR="00437A85" w:rsidRPr="00437A85" w:rsidRDefault="00437A85" w:rsidP="000E14E9">
      <w:pPr>
        <w:pStyle w:val="BodyText"/>
        <w:numPr>
          <w:ilvl w:val="1"/>
          <w:numId w:val="13"/>
        </w:numPr>
      </w:pPr>
      <w:r w:rsidRPr="00437A85">
        <w:t>Guider optical system throughput, QE of the guider detector is not included.</w:t>
      </w:r>
    </w:p>
    <w:p w:rsidR="00437A85" w:rsidRPr="00437A85" w:rsidRDefault="00437A85" w:rsidP="000E14E9">
      <w:pPr>
        <w:pStyle w:val="BodyText"/>
        <w:numPr>
          <w:ilvl w:val="1"/>
          <w:numId w:val="13"/>
        </w:numPr>
      </w:pPr>
      <w:r w:rsidRPr="00437A85">
        <w:t>This is the contribution of the instrument background to the total “dark counts”; the goal value is 10% of the goal for science detector dark current.</w:t>
      </w:r>
    </w:p>
    <w:p w:rsidR="00437A85" w:rsidRPr="00437A85" w:rsidRDefault="00437A85" w:rsidP="000E14E9">
      <w:pPr>
        <w:pStyle w:val="BodyText"/>
        <w:numPr>
          <w:ilvl w:val="1"/>
          <w:numId w:val="13"/>
        </w:numPr>
      </w:pPr>
      <w:r w:rsidRPr="00437A85">
        <w:t>At all wavelengths from 0.95 to 2.45 µm.</w:t>
      </w:r>
    </w:p>
    <w:p w:rsidR="00437A85" w:rsidRPr="00437A85" w:rsidRDefault="00437A85" w:rsidP="000E14E9">
      <w:pPr>
        <w:pStyle w:val="BodyText"/>
        <w:numPr>
          <w:ilvl w:val="1"/>
          <w:numId w:val="13"/>
        </w:numPr>
      </w:pPr>
      <w:r w:rsidRPr="00437A85">
        <w:t>Intensity of the ghost image compared to the parent image at all wavelengths from 0.95 to 2.45 µm.</w:t>
      </w:r>
    </w:p>
    <w:p w:rsidR="00437A85" w:rsidRPr="00437A85" w:rsidRDefault="00437A85" w:rsidP="00BC7B26">
      <w:pPr>
        <w:pStyle w:val="Heading4"/>
      </w:pPr>
      <w:bookmarkStart w:id="146" w:name="_Toc66768761"/>
      <w:bookmarkStart w:id="147" w:name="_Toc345654894"/>
      <w:r w:rsidRPr="00437A85">
        <w:t>Operational Performance Requirements</w:t>
      </w:r>
      <w:bookmarkEnd w:id="146"/>
      <w:bookmarkEnd w:id="147"/>
    </w:p>
    <w:p w:rsidR="00437A85" w:rsidRPr="00437A85" w:rsidRDefault="00437A85" w:rsidP="00BC7B26">
      <w:pPr>
        <w:pStyle w:val="Heading5"/>
      </w:pPr>
      <w:bookmarkStart w:id="148" w:name="_Toc345654895"/>
      <w:r w:rsidRPr="00437A85">
        <w:t>Observing modes</w:t>
      </w:r>
      <w:bookmarkEnd w:id="148"/>
    </w:p>
    <w:p w:rsidR="00437A85" w:rsidRPr="00437A85" w:rsidRDefault="00437A85" w:rsidP="00C70CBC">
      <w:pPr>
        <w:pStyle w:val="BodyText"/>
        <w:tabs>
          <w:tab w:val="left" w:pos="810"/>
        </w:tabs>
        <w:ind w:left="810"/>
      </w:pPr>
      <w:r w:rsidRPr="00437A85">
        <w:t>IRMS will provide two observing modes:</w:t>
      </w:r>
    </w:p>
    <w:p w:rsidR="00437A85" w:rsidRPr="00437A85" w:rsidRDefault="00E31653" w:rsidP="000E14E9">
      <w:pPr>
        <w:pStyle w:val="BodyText"/>
        <w:numPr>
          <w:ilvl w:val="0"/>
          <w:numId w:val="14"/>
        </w:numPr>
        <w:tabs>
          <w:tab w:val="left" w:pos="1440"/>
        </w:tabs>
        <w:ind w:left="1440"/>
      </w:pPr>
      <w:r>
        <w:t>[REQ-2-IRMS-1380] IRMS will provide d</w:t>
      </w:r>
      <w:r w:rsidR="00437A85" w:rsidRPr="00437A85">
        <w:t>irect imaging</w:t>
      </w:r>
    </w:p>
    <w:p w:rsidR="00E31653" w:rsidRDefault="00E31653" w:rsidP="000E14E9">
      <w:pPr>
        <w:pStyle w:val="BodyText"/>
        <w:numPr>
          <w:ilvl w:val="0"/>
          <w:numId w:val="14"/>
        </w:numPr>
        <w:tabs>
          <w:tab w:val="left" w:pos="1440"/>
        </w:tabs>
        <w:ind w:left="1440"/>
      </w:pPr>
      <w:r>
        <w:t>[REQ-2-IRMS-1390] IRMS will provide m</w:t>
      </w:r>
      <w:r w:rsidR="00437A85" w:rsidRPr="00437A85">
        <w:t xml:space="preserve">ulti-object spectroscopy </w:t>
      </w:r>
      <w:r>
        <w:t>per the follo</w:t>
      </w:r>
      <w:r>
        <w:t>w</w:t>
      </w:r>
      <w:r>
        <w:t>ing requirements:</w:t>
      </w:r>
    </w:p>
    <w:p w:rsidR="00E31653" w:rsidRDefault="00E31653" w:rsidP="000E14E9">
      <w:pPr>
        <w:pStyle w:val="BodyText"/>
        <w:numPr>
          <w:ilvl w:val="1"/>
          <w:numId w:val="14"/>
        </w:numPr>
      </w:pPr>
      <w:r>
        <w:t>[REQ-2-IRMS-1400] W</w:t>
      </w:r>
      <w:r w:rsidR="00437A85" w:rsidRPr="00437A85">
        <w:t>ith a multiplex of up to 46 objects</w:t>
      </w:r>
    </w:p>
    <w:p w:rsidR="00E31653" w:rsidRDefault="00E31653" w:rsidP="000E14E9">
      <w:pPr>
        <w:pStyle w:val="BodyText"/>
        <w:numPr>
          <w:ilvl w:val="1"/>
          <w:numId w:val="14"/>
        </w:numPr>
      </w:pPr>
      <w:r>
        <w:t xml:space="preserve">[REQ-2-IRMS-1410] </w:t>
      </w:r>
      <w:r w:rsidR="00437A85" w:rsidRPr="00437A85">
        <w:t>Slits deployable on a nomi</w:t>
      </w:r>
      <w:r>
        <w:t>nal 2.7" pitch</w:t>
      </w:r>
      <w:r w:rsidR="00437A85" w:rsidRPr="00437A85">
        <w:t xml:space="preserve">  </w:t>
      </w:r>
    </w:p>
    <w:p w:rsidR="00E31653" w:rsidRDefault="00E31653" w:rsidP="000E14E9">
      <w:pPr>
        <w:pStyle w:val="BodyText"/>
        <w:numPr>
          <w:ilvl w:val="1"/>
          <w:numId w:val="14"/>
        </w:numPr>
      </w:pPr>
      <w:r>
        <w:t xml:space="preserve">[REQ-2-IRMS-1420] </w:t>
      </w:r>
      <w:r w:rsidR="00437A85" w:rsidRPr="00437A85">
        <w:t xml:space="preserve">Minimum slit length 2.4" </w:t>
      </w:r>
    </w:p>
    <w:p w:rsidR="00E31653" w:rsidRDefault="00E31653" w:rsidP="000E14E9">
      <w:pPr>
        <w:pStyle w:val="BodyText"/>
        <w:numPr>
          <w:ilvl w:val="1"/>
          <w:numId w:val="14"/>
        </w:numPr>
      </w:pPr>
      <w:r>
        <w:t xml:space="preserve">[REQ-2-IRMS-1430] </w:t>
      </w:r>
      <w:r w:rsidR="00437A85" w:rsidRPr="00437A85">
        <w:t>Adjacent slit bars can be combined to form longer slits in i</w:t>
      </w:r>
      <w:r w:rsidR="00437A85" w:rsidRPr="00437A85">
        <w:t>n</w:t>
      </w:r>
      <w:r w:rsidR="00437A85" w:rsidRPr="00437A85">
        <w:t xml:space="preserve">crements of 2.7". </w:t>
      </w:r>
    </w:p>
    <w:p w:rsidR="00437A85" w:rsidRDefault="00E31653" w:rsidP="000E14E9">
      <w:pPr>
        <w:pStyle w:val="BodyText"/>
        <w:numPr>
          <w:ilvl w:val="1"/>
          <w:numId w:val="14"/>
        </w:numPr>
      </w:pPr>
      <w:r>
        <w:t xml:space="preserve">[REQ-2-IRMS-1440] </w:t>
      </w:r>
      <w:r w:rsidR="00437A85" w:rsidRPr="00437A85">
        <w:t>The minimum slit width is 0.17", adjustable in increments of 0.03"</w:t>
      </w: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Default="00E31653" w:rsidP="00E31653">
      <w:pPr>
        <w:pStyle w:val="BodyText"/>
        <w:tabs>
          <w:tab w:val="left" w:pos="1440"/>
        </w:tabs>
      </w:pPr>
    </w:p>
    <w:p w:rsidR="00E31653" w:rsidRPr="00437A85" w:rsidRDefault="00E31653" w:rsidP="00E31653">
      <w:pPr>
        <w:pStyle w:val="BodyText"/>
        <w:tabs>
          <w:tab w:val="left" w:pos="1440"/>
        </w:tabs>
      </w:pPr>
    </w:p>
    <w:p w:rsidR="00437A85" w:rsidRPr="00437A85" w:rsidRDefault="00437A85" w:rsidP="00BA7D0B">
      <w:pPr>
        <w:pStyle w:val="Heading5"/>
      </w:pPr>
      <w:bookmarkStart w:id="149" w:name="_Toc345654896"/>
      <w:r w:rsidRPr="00437A85">
        <w:lastRenderedPageBreak/>
        <w:t>Filters</w:t>
      </w:r>
      <w:bookmarkEnd w:id="149"/>
    </w:p>
    <w:p w:rsidR="00437A85" w:rsidRPr="00437A85" w:rsidRDefault="00E31653" w:rsidP="00C70CBC">
      <w:pPr>
        <w:pStyle w:val="BodyText"/>
        <w:ind w:left="810"/>
      </w:pPr>
      <w:r>
        <w:t xml:space="preserve">[REQ-2-IRMS-1450] </w:t>
      </w:r>
      <w:r w:rsidR="00437A85" w:rsidRPr="00437A85">
        <w:t>IRMS will provide 10 filters in two six-position filter wheels (5 filters + open in each wheel).  Although final specifications for the IRMS filter set are not fina</w:t>
      </w:r>
      <w:r w:rsidR="00437A85" w:rsidRPr="00437A85">
        <w:t>l</w:t>
      </w:r>
      <w:r w:rsidR="00437A85" w:rsidRPr="00437A85">
        <w:t xml:space="preserve">ized, some likely placeholder specifications </w:t>
      </w:r>
      <w:r>
        <w:t xml:space="preserve">based on the MOSFIRE set </w:t>
      </w:r>
      <w:r w:rsidR="00437A85" w:rsidRPr="00437A85">
        <w:t xml:space="preserve">are shown in </w:t>
      </w:r>
      <w:r w:rsidR="00437A85" w:rsidRPr="00437A85">
        <w:fldChar w:fldCharType="begin"/>
      </w:r>
      <w:r w:rsidR="00437A85" w:rsidRPr="00437A85">
        <w:instrText xml:space="preserve"> REF _Ref131074991 \h </w:instrText>
      </w:r>
      <w:r w:rsidR="00437A85" w:rsidRPr="00437A85">
        <w:fldChar w:fldCharType="separate"/>
      </w:r>
      <w:r w:rsidR="00C70CBC" w:rsidRPr="00437A85">
        <w:t xml:space="preserve">Table </w:t>
      </w:r>
      <w:r w:rsidR="00C70CBC">
        <w:rPr>
          <w:noProof/>
        </w:rPr>
        <w:t>9</w:t>
      </w:r>
      <w:r w:rsidR="00437A85" w:rsidRPr="00437A85">
        <w:fldChar w:fldCharType="end"/>
      </w:r>
      <w:r w:rsidR="00437A85" w:rsidRPr="00437A85">
        <w:t>.</w:t>
      </w:r>
    </w:p>
    <w:p w:rsidR="00437A85" w:rsidRPr="00437A85" w:rsidRDefault="00437A85" w:rsidP="00BA7D0B">
      <w:pPr>
        <w:pStyle w:val="Caption"/>
      </w:pPr>
      <w:bookmarkStart w:id="150" w:name="_Ref131074991"/>
      <w:bookmarkStart w:id="151" w:name="_Toc345655038"/>
      <w:bookmarkStart w:id="152" w:name="_Toc347222480"/>
      <w:r w:rsidRPr="00437A85">
        <w:t xml:space="preserve">Table </w:t>
      </w:r>
      <w:r w:rsidRPr="00437A85">
        <w:fldChar w:fldCharType="begin"/>
      </w:r>
      <w:r w:rsidRPr="00437A85">
        <w:instrText xml:space="preserve"> SEQ Table \* ARABIC </w:instrText>
      </w:r>
      <w:r w:rsidRPr="00437A85">
        <w:fldChar w:fldCharType="separate"/>
      </w:r>
      <w:r w:rsidR="00C70CBC">
        <w:rPr>
          <w:noProof/>
        </w:rPr>
        <w:t>9</w:t>
      </w:r>
      <w:r w:rsidRPr="00437A85">
        <w:fldChar w:fldCharType="end"/>
      </w:r>
      <w:bookmarkEnd w:id="150"/>
      <w:r w:rsidRPr="00437A85">
        <w:t>: IRMS Filters</w:t>
      </w:r>
      <w:bookmarkEnd w:id="151"/>
      <w:bookmarkEnd w:id="152"/>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719"/>
        <w:gridCol w:w="361"/>
        <w:gridCol w:w="449"/>
        <w:gridCol w:w="720"/>
        <w:gridCol w:w="902"/>
        <w:gridCol w:w="1080"/>
        <w:gridCol w:w="1080"/>
        <w:gridCol w:w="2340"/>
      </w:tblGrid>
      <w:tr w:rsidR="00BA7D0B" w:rsidRPr="00BA7D0B" w:rsidTr="00197704">
        <w:tblPrEx>
          <w:tblCellMar>
            <w:top w:w="0" w:type="dxa"/>
            <w:bottom w:w="0" w:type="dxa"/>
          </w:tblCellMar>
        </w:tblPrEx>
        <w:trPr>
          <w:cantSplit/>
          <w:jc w:val="center"/>
        </w:trPr>
        <w:tc>
          <w:tcPr>
            <w:tcW w:w="1259" w:type="dxa"/>
          </w:tcPr>
          <w:p w:rsidR="00BA7D0B" w:rsidRPr="00BA7D0B" w:rsidRDefault="00BA7D0B" w:rsidP="00BA7D0B">
            <w:pPr>
              <w:jc w:val="both"/>
              <w:rPr>
                <w:rFonts w:ascii="Times New Roman" w:hAnsi="Times New Roman"/>
                <w:b/>
                <w:bCs/>
                <w:spacing w:val="0"/>
                <w:szCs w:val="24"/>
              </w:rPr>
            </w:pPr>
            <w:r w:rsidRPr="00BA7D0B">
              <w:rPr>
                <w:rFonts w:ascii="Times New Roman" w:hAnsi="Times New Roman"/>
                <w:b/>
                <w:bCs/>
                <w:spacing w:val="0"/>
                <w:szCs w:val="24"/>
              </w:rPr>
              <w:t xml:space="preserve">Filter </w:t>
            </w:r>
          </w:p>
        </w:tc>
        <w:tc>
          <w:tcPr>
            <w:tcW w:w="1080" w:type="dxa"/>
            <w:gridSpan w:val="2"/>
          </w:tcPr>
          <w:p w:rsidR="00BA7D0B" w:rsidRPr="00BA7D0B" w:rsidRDefault="00BA7D0B" w:rsidP="00BA7D0B">
            <w:pPr>
              <w:jc w:val="center"/>
              <w:rPr>
                <w:rFonts w:ascii="Times New Roman" w:hAnsi="Times New Roman"/>
                <w:b/>
                <w:bCs/>
                <w:spacing w:val="0"/>
                <w:szCs w:val="24"/>
              </w:rPr>
            </w:pPr>
          </w:p>
        </w:tc>
        <w:tc>
          <w:tcPr>
            <w:tcW w:w="4231" w:type="dxa"/>
            <w:gridSpan w:val="5"/>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Filter Specifications</w:t>
            </w:r>
          </w:p>
        </w:tc>
        <w:tc>
          <w:tcPr>
            <w:tcW w:w="2340" w:type="dxa"/>
          </w:tcPr>
          <w:p w:rsidR="00BA7D0B" w:rsidRPr="00BA7D0B" w:rsidRDefault="00BA7D0B" w:rsidP="00BA7D0B">
            <w:pPr>
              <w:jc w:val="both"/>
              <w:rPr>
                <w:rFonts w:ascii="Times New Roman" w:hAnsi="Times New Roman"/>
                <w:b/>
                <w:bCs/>
                <w:spacing w:val="0"/>
                <w:szCs w:val="24"/>
              </w:rPr>
            </w:pPr>
            <w:r w:rsidRPr="00BA7D0B">
              <w:rPr>
                <w:rFonts w:ascii="Times New Roman" w:hAnsi="Times New Roman"/>
                <w:b/>
                <w:bCs/>
                <w:spacing w:val="0"/>
                <w:szCs w:val="24"/>
              </w:rPr>
              <w:t>Description</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BA7D0B" w:rsidP="00BA7D0B">
            <w:pPr>
              <w:jc w:val="center"/>
              <w:rPr>
                <w:rFonts w:ascii="Times New Roman" w:hAnsi="Times New Roman"/>
                <w:spacing w:val="0"/>
                <w:szCs w:val="24"/>
              </w:rPr>
            </w:pPr>
            <w:r w:rsidRPr="00BA7D0B">
              <w:rPr>
                <w:rFonts w:ascii="Times New Roman" w:hAnsi="Times New Roman"/>
                <w:b/>
                <w:bCs/>
                <w:spacing w:val="0"/>
                <w:szCs w:val="24"/>
              </w:rPr>
              <w:t>(wheel-position)</w:t>
            </w:r>
          </w:p>
        </w:tc>
        <w:tc>
          <w:tcPr>
            <w:tcW w:w="719" w:type="dxa"/>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CWL</w:t>
            </w:r>
          </w:p>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(nm)</w:t>
            </w:r>
          </w:p>
        </w:tc>
        <w:tc>
          <w:tcPr>
            <w:tcW w:w="810" w:type="dxa"/>
            <w:gridSpan w:val="2"/>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Min</w:t>
            </w:r>
          </w:p>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(nm)</w:t>
            </w:r>
          </w:p>
        </w:tc>
        <w:tc>
          <w:tcPr>
            <w:tcW w:w="720" w:type="dxa"/>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Max</w:t>
            </w:r>
          </w:p>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(µm)</w:t>
            </w:r>
          </w:p>
        </w:tc>
        <w:tc>
          <w:tcPr>
            <w:tcW w:w="902" w:type="dxa"/>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Min. T</w:t>
            </w:r>
          </w:p>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w:t>
            </w:r>
          </w:p>
        </w:tc>
        <w:tc>
          <w:tcPr>
            <w:tcW w:w="1080" w:type="dxa"/>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Goal Passband T %</w:t>
            </w:r>
          </w:p>
        </w:tc>
        <w:tc>
          <w:tcPr>
            <w:tcW w:w="1080" w:type="dxa"/>
          </w:tcPr>
          <w:p w:rsidR="00BA7D0B" w:rsidRPr="00BA7D0B" w:rsidRDefault="00BA7D0B" w:rsidP="00BA7D0B">
            <w:pPr>
              <w:jc w:val="center"/>
              <w:rPr>
                <w:rFonts w:ascii="Times New Roman" w:hAnsi="Times New Roman"/>
                <w:b/>
                <w:bCs/>
                <w:spacing w:val="0"/>
                <w:szCs w:val="24"/>
              </w:rPr>
            </w:pPr>
            <w:r w:rsidRPr="00BA7D0B">
              <w:rPr>
                <w:rFonts w:ascii="Times New Roman" w:hAnsi="Times New Roman"/>
                <w:b/>
                <w:bCs/>
                <w:spacing w:val="0"/>
                <w:szCs w:val="24"/>
              </w:rPr>
              <w:t>Passband Ripple %</w:t>
            </w:r>
          </w:p>
        </w:tc>
        <w:tc>
          <w:tcPr>
            <w:tcW w:w="2340" w:type="dxa"/>
          </w:tcPr>
          <w:p w:rsidR="00BA7D0B" w:rsidRPr="00BA7D0B" w:rsidRDefault="00BA7D0B" w:rsidP="00BA7D0B">
            <w:pPr>
              <w:jc w:val="both"/>
              <w:rPr>
                <w:rFonts w:ascii="Times New Roman" w:hAnsi="Times New Roman"/>
                <w:spacing w:val="0"/>
                <w:szCs w:val="24"/>
              </w:rPr>
            </w:pP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2-0</w:t>
            </w:r>
          </w:p>
        </w:tc>
        <w:tc>
          <w:tcPr>
            <w:tcW w:w="719"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810" w:type="dxa"/>
            <w:gridSpan w:val="2"/>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72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Open</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2-1</w:t>
            </w:r>
          </w:p>
        </w:tc>
        <w:tc>
          <w:tcPr>
            <w:tcW w:w="719"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1048</w:t>
            </w:r>
          </w:p>
        </w:tc>
        <w:tc>
          <w:tcPr>
            <w:tcW w:w="810" w:type="dxa"/>
            <w:gridSpan w:val="2"/>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97</w:t>
            </w:r>
            <w:r w:rsidR="00CB778F">
              <w:rPr>
                <w:rFonts w:ascii="Times New Roman" w:hAnsi="Times New Roman"/>
                <w:spacing w:val="0"/>
                <w:szCs w:val="24"/>
              </w:rPr>
              <w:t>2</w:t>
            </w:r>
          </w:p>
        </w:tc>
        <w:tc>
          <w:tcPr>
            <w:tcW w:w="720" w:type="dxa"/>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1124</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&gt;80</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&gt;90</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&lt;5</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Y Spectrometer</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2-2</w:t>
            </w:r>
          </w:p>
        </w:tc>
        <w:tc>
          <w:tcPr>
            <w:tcW w:w="719"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125</w:t>
            </w:r>
            <w:r w:rsidR="00CB778F">
              <w:rPr>
                <w:rFonts w:ascii="Times New Roman" w:hAnsi="Times New Roman"/>
                <w:spacing w:val="0"/>
                <w:szCs w:val="24"/>
              </w:rPr>
              <w:t>3</w:t>
            </w:r>
          </w:p>
        </w:tc>
        <w:tc>
          <w:tcPr>
            <w:tcW w:w="810" w:type="dxa"/>
            <w:gridSpan w:val="2"/>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115</w:t>
            </w:r>
            <w:r w:rsidR="00CB778F">
              <w:rPr>
                <w:rFonts w:ascii="Times New Roman" w:hAnsi="Times New Roman"/>
                <w:spacing w:val="0"/>
                <w:szCs w:val="24"/>
              </w:rPr>
              <w:t>3</w:t>
            </w:r>
          </w:p>
        </w:tc>
        <w:tc>
          <w:tcPr>
            <w:tcW w:w="72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w:t>
            </w:r>
            <w:r w:rsidR="00CB778F">
              <w:rPr>
                <w:rFonts w:ascii="Times New Roman" w:hAnsi="Times New Roman"/>
                <w:spacing w:val="0"/>
                <w:szCs w:val="24"/>
              </w:rPr>
              <w:t>352</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&gt;80</w:t>
            </w:r>
          </w:p>
        </w:tc>
        <w:tc>
          <w:tcPr>
            <w:tcW w:w="1080" w:type="dxa"/>
          </w:tcPr>
          <w:p w:rsidR="00BA7D0B" w:rsidRPr="00BA7D0B" w:rsidRDefault="00BA7D0B" w:rsidP="00BA7D0B">
            <w:pPr>
              <w:jc w:val="center"/>
              <w:rPr>
                <w:rFonts w:ascii="Times New Roman" w:hAnsi="Times New Roman"/>
                <w:spacing w:val="0"/>
                <w:sz w:val="24"/>
                <w:szCs w:val="24"/>
              </w:rPr>
            </w:pPr>
            <w:r w:rsidRPr="00BA7D0B">
              <w:rPr>
                <w:rFonts w:ascii="Times New Roman" w:hAnsi="Times New Roman"/>
                <w:spacing w:val="0"/>
                <w:szCs w:val="24"/>
              </w:rPr>
              <w:t>&gt;90</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&lt;5</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J Spectrometer</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2-3</w:t>
            </w:r>
          </w:p>
        </w:tc>
        <w:tc>
          <w:tcPr>
            <w:tcW w:w="719"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16</w:t>
            </w:r>
            <w:r w:rsidR="00CB778F">
              <w:rPr>
                <w:rFonts w:ascii="Times New Roman" w:hAnsi="Times New Roman"/>
                <w:spacing w:val="0"/>
                <w:szCs w:val="24"/>
              </w:rPr>
              <w:t>37</w:t>
            </w:r>
          </w:p>
        </w:tc>
        <w:tc>
          <w:tcPr>
            <w:tcW w:w="810" w:type="dxa"/>
            <w:gridSpan w:val="2"/>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146</w:t>
            </w:r>
            <w:r w:rsidR="00CB778F">
              <w:rPr>
                <w:rFonts w:ascii="Times New Roman" w:hAnsi="Times New Roman"/>
                <w:spacing w:val="0"/>
                <w:szCs w:val="24"/>
              </w:rPr>
              <w:t>5</w:t>
            </w:r>
          </w:p>
        </w:tc>
        <w:tc>
          <w:tcPr>
            <w:tcW w:w="72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w:t>
            </w:r>
            <w:r w:rsidR="00CB778F">
              <w:rPr>
                <w:rFonts w:ascii="Times New Roman" w:hAnsi="Times New Roman"/>
                <w:spacing w:val="0"/>
                <w:szCs w:val="24"/>
              </w:rPr>
              <w:t>808</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&gt;80</w:t>
            </w:r>
          </w:p>
        </w:tc>
        <w:tc>
          <w:tcPr>
            <w:tcW w:w="1080" w:type="dxa"/>
          </w:tcPr>
          <w:p w:rsidR="00BA7D0B" w:rsidRPr="00BA7D0B" w:rsidRDefault="00BA7D0B" w:rsidP="00BA7D0B">
            <w:pPr>
              <w:jc w:val="center"/>
              <w:rPr>
                <w:rFonts w:ascii="Times New Roman" w:hAnsi="Times New Roman"/>
                <w:spacing w:val="0"/>
                <w:sz w:val="24"/>
                <w:szCs w:val="24"/>
              </w:rPr>
            </w:pPr>
            <w:r w:rsidRPr="00BA7D0B">
              <w:rPr>
                <w:rFonts w:ascii="Times New Roman" w:hAnsi="Times New Roman"/>
                <w:spacing w:val="0"/>
                <w:szCs w:val="24"/>
              </w:rPr>
              <w:t>&gt;90</w:t>
            </w:r>
          </w:p>
        </w:tc>
        <w:tc>
          <w:tcPr>
            <w:tcW w:w="108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&lt;</w:t>
            </w:r>
            <w:r w:rsidR="00CB778F">
              <w:rPr>
                <w:rFonts w:ascii="Times New Roman" w:hAnsi="Times New Roman"/>
                <w:spacing w:val="0"/>
                <w:szCs w:val="24"/>
              </w:rPr>
              <w:t>5</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H Spectrometer</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2-4</w:t>
            </w:r>
          </w:p>
        </w:tc>
        <w:tc>
          <w:tcPr>
            <w:tcW w:w="719"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21</w:t>
            </w:r>
            <w:r w:rsidR="00CB778F">
              <w:rPr>
                <w:rFonts w:ascii="Times New Roman" w:hAnsi="Times New Roman"/>
                <w:spacing w:val="0"/>
                <w:szCs w:val="24"/>
              </w:rPr>
              <w:t>62</w:t>
            </w:r>
          </w:p>
        </w:tc>
        <w:tc>
          <w:tcPr>
            <w:tcW w:w="810" w:type="dxa"/>
            <w:gridSpan w:val="2"/>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19</w:t>
            </w:r>
            <w:r w:rsidR="00CB778F">
              <w:rPr>
                <w:rFonts w:ascii="Times New Roman" w:hAnsi="Times New Roman"/>
                <w:spacing w:val="0"/>
                <w:szCs w:val="24"/>
              </w:rPr>
              <w:t>21</w:t>
            </w:r>
          </w:p>
        </w:tc>
        <w:tc>
          <w:tcPr>
            <w:tcW w:w="72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2</w:t>
            </w:r>
            <w:r w:rsidR="00CB778F">
              <w:rPr>
                <w:rFonts w:ascii="Times New Roman" w:hAnsi="Times New Roman"/>
                <w:spacing w:val="0"/>
                <w:szCs w:val="24"/>
              </w:rPr>
              <w:t>406</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&gt;80</w:t>
            </w:r>
          </w:p>
        </w:tc>
        <w:tc>
          <w:tcPr>
            <w:tcW w:w="1080" w:type="dxa"/>
          </w:tcPr>
          <w:p w:rsidR="00BA7D0B" w:rsidRPr="00BA7D0B" w:rsidRDefault="00BA7D0B" w:rsidP="00BA7D0B">
            <w:pPr>
              <w:jc w:val="center"/>
              <w:rPr>
                <w:rFonts w:ascii="Times New Roman" w:hAnsi="Times New Roman"/>
                <w:spacing w:val="0"/>
                <w:sz w:val="24"/>
                <w:szCs w:val="24"/>
              </w:rPr>
            </w:pPr>
            <w:r w:rsidRPr="00BA7D0B">
              <w:rPr>
                <w:rFonts w:ascii="Times New Roman" w:hAnsi="Times New Roman"/>
                <w:spacing w:val="0"/>
                <w:szCs w:val="24"/>
              </w:rPr>
              <w:t>&gt;90</w:t>
            </w: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&lt;5</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K Spectrometer</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2-5</w:t>
            </w:r>
          </w:p>
        </w:tc>
        <w:tc>
          <w:tcPr>
            <w:tcW w:w="719"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21</w:t>
            </w:r>
            <w:r w:rsidR="00CB778F">
              <w:rPr>
                <w:rFonts w:ascii="Times New Roman" w:hAnsi="Times New Roman"/>
                <w:spacing w:val="0"/>
                <w:szCs w:val="24"/>
              </w:rPr>
              <w:t>47</w:t>
            </w:r>
          </w:p>
        </w:tc>
        <w:tc>
          <w:tcPr>
            <w:tcW w:w="810" w:type="dxa"/>
            <w:gridSpan w:val="2"/>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1</w:t>
            </w:r>
            <w:r w:rsidR="00CB778F">
              <w:rPr>
                <w:rFonts w:ascii="Times New Roman" w:hAnsi="Times New Roman"/>
                <w:spacing w:val="0"/>
                <w:szCs w:val="24"/>
              </w:rPr>
              <w:t>9</w:t>
            </w:r>
            <w:r w:rsidRPr="00BA7D0B">
              <w:rPr>
                <w:rFonts w:ascii="Times New Roman" w:hAnsi="Times New Roman"/>
                <w:spacing w:val="0"/>
                <w:szCs w:val="24"/>
              </w:rPr>
              <w:t>90</w:t>
            </w:r>
          </w:p>
        </w:tc>
        <w:tc>
          <w:tcPr>
            <w:tcW w:w="72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2</w:t>
            </w:r>
            <w:r w:rsidR="00CB778F">
              <w:rPr>
                <w:rFonts w:ascii="Times New Roman" w:hAnsi="Times New Roman"/>
                <w:spacing w:val="0"/>
                <w:szCs w:val="24"/>
              </w:rPr>
              <w:t>304</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&gt;80</w:t>
            </w:r>
          </w:p>
        </w:tc>
        <w:tc>
          <w:tcPr>
            <w:tcW w:w="1080" w:type="dxa"/>
          </w:tcPr>
          <w:p w:rsidR="00BA7D0B" w:rsidRPr="00BA7D0B" w:rsidRDefault="00BA7D0B" w:rsidP="00BA7D0B">
            <w:pPr>
              <w:jc w:val="center"/>
              <w:rPr>
                <w:rFonts w:ascii="Times New Roman" w:hAnsi="Times New Roman"/>
                <w:spacing w:val="0"/>
                <w:sz w:val="24"/>
                <w:szCs w:val="24"/>
              </w:rPr>
            </w:pPr>
            <w:r w:rsidRPr="00BA7D0B">
              <w:rPr>
                <w:rFonts w:ascii="Times New Roman" w:hAnsi="Times New Roman"/>
                <w:spacing w:val="0"/>
                <w:szCs w:val="24"/>
              </w:rPr>
              <w:t>&gt;90</w:t>
            </w:r>
          </w:p>
        </w:tc>
        <w:tc>
          <w:tcPr>
            <w:tcW w:w="1080" w:type="dxa"/>
          </w:tcPr>
          <w:p w:rsidR="00BA7D0B" w:rsidRPr="00BA7D0B" w:rsidRDefault="00BA7D0B" w:rsidP="00CB778F">
            <w:pPr>
              <w:jc w:val="center"/>
              <w:rPr>
                <w:rFonts w:ascii="Times New Roman" w:hAnsi="Times New Roman"/>
                <w:spacing w:val="0"/>
                <w:szCs w:val="24"/>
              </w:rPr>
            </w:pPr>
            <w:r w:rsidRPr="00BA7D0B">
              <w:rPr>
                <w:rFonts w:ascii="Times New Roman" w:hAnsi="Times New Roman"/>
                <w:spacing w:val="0"/>
                <w:szCs w:val="24"/>
              </w:rPr>
              <w:t>&lt;</w:t>
            </w:r>
            <w:r w:rsidR="00CB778F">
              <w:rPr>
                <w:rFonts w:ascii="Times New Roman" w:hAnsi="Times New Roman"/>
                <w:spacing w:val="0"/>
                <w:szCs w:val="24"/>
              </w:rPr>
              <w:t>5</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Ks</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BA7D0B" w:rsidRDefault="00CB778F" w:rsidP="00BA7D0B">
            <w:pPr>
              <w:jc w:val="center"/>
              <w:rPr>
                <w:rFonts w:ascii="Times New Roman" w:hAnsi="Times New Roman"/>
                <w:spacing w:val="0"/>
                <w:szCs w:val="24"/>
              </w:rPr>
            </w:pPr>
            <w:r>
              <w:rPr>
                <w:rFonts w:ascii="Times New Roman" w:hAnsi="Times New Roman"/>
                <w:spacing w:val="0"/>
                <w:szCs w:val="24"/>
              </w:rPr>
              <w:t>1-0</w:t>
            </w:r>
          </w:p>
        </w:tc>
        <w:tc>
          <w:tcPr>
            <w:tcW w:w="719"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810" w:type="dxa"/>
            <w:gridSpan w:val="2"/>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72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902"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1080" w:type="dxa"/>
          </w:tcPr>
          <w:p w:rsidR="00BA7D0B" w:rsidRPr="00BA7D0B" w:rsidRDefault="00BA7D0B" w:rsidP="00BA7D0B">
            <w:pPr>
              <w:jc w:val="center"/>
              <w:rPr>
                <w:rFonts w:ascii="Times New Roman" w:hAnsi="Times New Roman"/>
                <w:spacing w:val="0"/>
                <w:szCs w:val="24"/>
              </w:rPr>
            </w:pPr>
          </w:p>
        </w:tc>
        <w:tc>
          <w:tcPr>
            <w:tcW w:w="1080" w:type="dxa"/>
          </w:tcPr>
          <w:p w:rsidR="00BA7D0B" w:rsidRPr="00BA7D0B" w:rsidRDefault="00BA7D0B" w:rsidP="00BA7D0B">
            <w:pPr>
              <w:jc w:val="center"/>
              <w:rPr>
                <w:rFonts w:ascii="Times New Roman" w:hAnsi="Times New Roman"/>
                <w:spacing w:val="0"/>
                <w:szCs w:val="24"/>
              </w:rPr>
            </w:pPr>
            <w:r w:rsidRPr="00BA7D0B">
              <w:rPr>
                <w:rFonts w:ascii="Times New Roman" w:hAnsi="Times New Roman"/>
                <w:spacing w:val="0"/>
                <w:szCs w:val="24"/>
              </w:rPr>
              <w:t>-</w:t>
            </w:r>
          </w:p>
        </w:tc>
        <w:tc>
          <w:tcPr>
            <w:tcW w:w="2340" w:type="dxa"/>
          </w:tcPr>
          <w:p w:rsidR="00BA7D0B" w:rsidRPr="00BA7D0B" w:rsidRDefault="00BA7D0B" w:rsidP="00BA7D0B">
            <w:pPr>
              <w:jc w:val="both"/>
              <w:rPr>
                <w:rFonts w:ascii="Times New Roman" w:hAnsi="Times New Roman"/>
                <w:spacing w:val="0"/>
                <w:szCs w:val="24"/>
              </w:rPr>
            </w:pPr>
            <w:r w:rsidRPr="00BA7D0B">
              <w:rPr>
                <w:rFonts w:ascii="Times New Roman" w:hAnsi="Times New Roman"/>
                <w:spacing w:val="0"/>
                <w:szCs w:val="24"/>
              </w:rPr>
              <w:t>Open</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CB778F" w:rsidRDefault="00CB778F" w:rsidP="00BA7D0B">
            <w:pPr>
              <w:jc w:val="center"/>
              <w:rPr>
                <w:rFonts w:ascii="Times New Roman" w:hAnsi="Times New Roman"/>
                <w:spacing w:val="0"/>
                <w:szCs w:val="24"/>
              </w:rPr>
            </w:pPr>
            <w:r w:rsidRPr="00CB778F">
              <w:rPr>
                <w:rFonts w:ascii="Times New Roman" w:hAnsi="Times New Roman"/>
                <w:spacing w:val="0"/>
                <w:szCs w:val="24"/>
              </w:rPr>
              <w:t>1-1</w:t>
            </w:r>
          </w:p>
        </w:tc>
        <w:tc>
          <w:tcPr>
            <w:tcW w:w="719"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1181</w:t>
            </w:r>
          </w:p>
        </w:tc>
        <w:tc>
          <w:tcPr>
            <w:tcW w:w="810" w:type="dxa"/>
            <w:gridSpan w:val="2"/>
          </w:tcPr>
          <w:p w:rsidR="00BA7D0B" w:rsidRPr="00CB778F" w:rsidRDefault="00BA7D0B" w:rsidP="00CB778F">
            <w:pPr>
              <w:jc w:val="center"/>
              <w:rPr>
                <w:rFonts w:ascii="Times New Roman" w:hAnsi="Times New Roman"/>
                <w:spacing w:val="0"/>
                <w:szCs w:val="24"/>
              </w:rPr>
            </w:pPr>
            <w:r w:rsidRPr="00CB778F">
              <w:rPr>
                <w:rFonts w:ascii="Times New Roman" w:hAnsi="Times New Roman"/>
                <w:spacing w:val="0"/>
                <w:szCs w:val="24"/>
              </w:rPr>
              <w:t>11</w:t>
            </w:r>
            <w:r w:rsidR="00CB778F" w:rsidRPr="00CB778F">
              <w:rPr>
                <w:rFonts w:ascii="Times New Roman" w:hAnsi="Times New Roman"/>
                <w:spacing w:val="0"/>
                <w:szCs w:val="24"/>
              </w:rPr>
              <w:t>17</w:t>
            </w:r>
          </w:p>
        </w:tc>
        <w:tc>
          <w:tcPr>
            <w:tcW w:w="72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1246</w:t>
            </w:r>
          </w:p>
        </w:tc>
        <w:tc>
          <w:tcPr>
            <w:tcW w:w="902"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&gt;70</w:t>
            </w:r>
          </w:p>
        </w:tc>
        <w:tc>
          <w:tcPr>
            <w:tcW w:w="1080" w:type="dxa"/>
          </w:tcPr>
          <w:p w:rsidR="00BA7D0B" w:rsidRPr="00CB778F" w:rsidRDefault="00BA7D0B" w:rsidP="00BA7D0B">
            <w:pPr>
              <w:jc w:val="center"/>
              <w:rPr>
                <w:rFonts w:ascii="Times New Roman" w:hAnsi="Times New Roman"/>
                <w:spacing w:val="0"/>
                <w:sz w:val="24"/>
                <w:szCs w:val="24"/>
              </w:rPr>
            </w:pPr>
            <w:r w:rsidRPr="00CB778F">
              <w:rPr>
                <w:rFonts w:ascii="Times New Roman" w:hAnsi="Times New Roman"/>
                <w:spacing w:val="0"/>
                <w:szCs w:val="24"/>
              </w:rPr>
              <w:t>&gt;90</w:t>
            </w:r>
          </w:p>
        </w:tc>
        <w:tc>
          <w:tcPr>
            <w:tcW w:w="108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&lt;5</w:t>
            </w:r>
          </w:p>
        </w:tc>
        <w:tc>
          <w:tcPr>
            <w:tcW w:w="2340" w:type="dxa"/>
          </w:tcPr>
          <w:p w:rsidR="00BA7D0B" w:rsidRPr="00CB778F" w:rsidRDefault="00BA7D0B" w:rsidP="00BA7D0B">
            <w:pPr>
              <w:jc w:val="both"/>
              <w:rPr>
                <w:rFonts w:ascii="Times New Roman" w:hAnsi="Times New Roman"/>
                <w:spacing w:val="0"/>
                <w:szCs w:val="24"/>
              </w:rPr>
            </w:pPr>
            <w:r w:rsidRPr="00CB778F">
              <w:rPr>
                <w:rFonts w:ascii="Times New Roman" w:hAnsi="Times New Roman"/>
                <w:spacing w:val="0"/>
                <w:szCs w:val="24"/>
              </w:rPr>
              <w:t>J2 (intermediate band)</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CB778F" w:rsidRDefault="00CB778F" w:rsidP="00BA7D0B">
            <w:pPr>
              <w:jc w:val="center"/>
              <w:rPr>
                <w:rFonts w:ascii="Times New Roman" w:hAnsi="Times New Roman"/>
                <w:spacing w:val="0"/>
                <w:szCs w:val="24"/>
              </w:rPr>
            </w:pPr>
            <w:r w:rsidRPr="00CB778F">
              <w:rPr>
                <w:rFonts w:ascii="Times New Roman" w:hAnsi="Times New Roman"/>
                <w:spacing w:val="0"/>
                <w:szCs w:val="24"/>
              </w:rPr>
              <w:t>1-2</w:t>
            </w:r>
          </w:p>
        </w:tc>
        <w:tc>
          <w:tcPr>
            <w:tcW w:w="719"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1288</w:t>
            </w:r>
          </w:p>
        </w:tc>
        <w:tc>
          <w:tcPr>
            <w:tcW w:w="810" w:type="dxa"/>
            <w:gridSpan w:val="2"/>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1227</w:t>
            </w:r>
          </w:p>
        </w:tc>
        <w:tc>
          <w:tcPr>
            <w:tcW w:w="72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1349</w:t>
            </w:r>
          </w:p>
        </w:tc>
        <w:tc>
          <w:tcPr>
            <w:tcW w:w="902"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&gt;70</w:t>
            </w:r>
          </w:p>
        </w:tc>
        <w:tc>
          <w:tcPr>
            <w:tcW w:w="1080" w:type="dxa"/>
          </w:tcPr>
          <w:p w:rsidR="00BA7D0B" w:rsidRPr="00CB778F" w:rsidRDefault="00BA7D0B" w:rsidP="00BA7D0B">
            <w:pPr>
              <w:jc w:val="center"/>
              <w:rPr>
                <w:rFonts w:ascii="Times New Roman" w:hAnsi="Times New Roman"/>
                <w:spacing w:val="0"/>
                <w:sz w:val="24"/>
                <w:szCs w:val="24"/>
              </w:rPr>
            </w:pPr>
            <w:r w:rsidRPr="00CB778F">
              <w:rPr>
                <w:rFonts w:ascii="Times New Roman" w:hAnsi="Times New Roman"/>
                <w:spacing w:val="0"/>
                <w:szCs w:val="24"/>
              </w:rPr>
              <w:t>&gt;90</w:t>
            </w:r>
          </w:p>
        </w:tc>
        <w:tc>
          <w:tcPr>
            <w:tcW w:w="108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&lt;5</w:t>
            </w:r>
          </w:p>
        </w:tc>
        <w:tc>
          <w:tcPr>
            <w:tcW w:w="2340" w:type="dxa"/>
          </w:tcPr>
          <w:p w:rsidR="00BA7D0B" w:rsidRPr="00CB778F" w:rsidRDefault="00BA7D0B" w:rsidP="00CB778F">
            <w:pPr>
              <w:jc w:val="both"/>
              <w:rPr>
                <w:rFonts w:ascii="Times New Roman" w:hAnsi="Times New Roman"/>
                <w:spacing w:val="0"/>
                <w:szCs w:val="24"/>
              </w:rPr>
            </w:pPr>
            <w:r w:rsidRPr="00CB778F">
              <w:rPr>
                <w:rFonts w:ascii="Times New Roman" w:hAnsi="Times New Roman"/>
                <w:spacing w:val="0"/>
                <w:szCs w:val="24"/>
              </w:rPr>
              <w:t>J</w:t>
            </w:r>
            <w:r w:rsidR="00CB778F" w:rsidRPr="00CB778F">
              <w:rPr>
                <w:rFonts w:ascii="Times New Roman" w:hAnsi="Times New Roman"/>
                <w:spacing w:val="0"/>
                <w:szCs w:val="24"/>
              </w:rPr>
              <w:t>3</w:t>
            </w:r>
            <w:r w:rsidRPr="00CB778F">
              <w:rPr>
                <w:rFonts w:ascii="Times New Roman" w:hAnsi="Times New Roman"/>
                <w:spacing w:val="0"/>
                <w:szCs w:val="24"/>
              </w:rPr>
              <w:t xml:space="preserve"> (intermediate band)</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CB778F" w:rsidRDefault="00CB778F" w:rsidP="00BA7D0B">
            <w:pPr>
              <w:jc w:val="center"/>
              <w:rPr>
                <w:rFonts w:ascii="Times New Roman" w:hAnsi="Times New Roman"/>
                <w:spacing w:val="0"/>
                <w:szCs w:val="24"/>
              </w:rPr>
            </w:pPr>
            <w:r w:rsidRPr="00CB778F">
              <w:rPr>
                <w:rFonts w:ascii="Times New Roman" w:hAnsi="Times New Roman"/>
                <w:spacing w:val="0"/>
                <w:szCs w:val="24"/>
              </w:rPr>
              <w:t>1-3</w:t>
            </w:r>
          </w:p>
        </w:tc>
        <w:tc>
          <w:tcPr>
            <w:tcW w:w="719"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1556</w:t>
            </w:r>
          </w:p>
        </w:tc>
        <w:tc>
          <w:tcPr>
            <w:tcW w:w="810" w:type="dxa"/>
            <w:gridSpan w:val="2"/>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1474</w:t>
            </w:r>
          </w:p>
        </w:tc>
        <w:tc>
          <w:tcPr>
            <w:tcW w:w="72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1639</w:t>
            </w:r>
          </w:p>
        </w:tc>
        <w:tc>
          <w:tcPr>
            <w:tcW w:w="902"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&gt;70</w:t>
            </w:r>
          </w:p>
        </w:tc>
        <w:tc>
          <w:tcPr>
            <w:tcW w:w="1080" w:type="dxa"/>
          </w:tcPr>
          <w:p w:rsidR="00BA7D0B" w:rsidRPr="00CB778F" w:rsidRDefault="00BA7D0B" w:rsidP="00BA7D0B">
            <w:pPr>
              <w:jc w:val="center"/>
              <w:rPr>
                <w:rFonts w:ascii="Times New Roman" w:hAnsi="Times New Roman"/>
                <w:spacing w:val="0"/>
                <w:sz w:val="24"/>
                <w:szCs w:val="24"/>
              </w:rPr>
            </w:pPr>
            <w:r w:rsidRPr="00CB778F">
              <w:rPr>
                <w:rFonts w:ascii="Times New Roman" w:hAnsi="Times New Roman"/>
                <w:spacing w:val="0"/>
                <w:szCs w:val="24"/>
              </w:rPr>
              <w:t>&gt;90</w:t>
            </w:r>
          </w:p>
        </w:tc>
        <w:tc>
          <w:tcPr>
            <w:tcW w:w="108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&lt;5</w:t>
            </w:r>
          </w:p>
        </w:tc>
        <w:tc>
          <w:tcPr>
            <w:tcW w:w="2340" w:type="dxa"/>
          </w:tcPr>
          <w:p w:rsidR="00BA7D0B" w:rsidRPr="00CB778F" w:rsidRDefault="00CB778F" w:rsidP="00BA7D0B">
            <w:pPr>
              <w:jc w:val="both"/>
              <w:rPr>
                <w:rFonts w:ascii="Times New Roman" w:hAnsi="Times New Roman"/>
                <w:spacing w:val="0"/>
                <w:szCs w:val="24"/>
              </w:rPr>
            </w:pPr>
            <w:r w:rsidRPr="00CB778F">
              <w:rPr>
                <w:rFonts w:ascii="Times New Roman" w:hAnsi="Times New Roman"/>
                <w:spacing w:val="0"/>
                <w:szCs w:val="24"/>
              </w:rPr>
              <w:t>H1</w:t>
            </w:r>
            <w:r w:rsidR="00BA7D0B" w:rsidRPr="00CB778F">
              <w:rPr>
                <w:rFonts w:ascii="Times New Roman" w:hAnsi="Times New Roman"/>
                <w:spacing w:val="0"/>
                <w:szCs w:val="24"/>
              </w:rPr>
              <w:t xml:space="preserve"> (intermediate band)</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CB778F" w:rsidRDefault="00CB778F" w:rsidP="00BA7D0B">
            <w:pPr>
              <w:jc w:val="center"/>
              <w:rPr>
                <w:rFonts w:ascii="Times New Roman" w:hAnsi="Times New Roman"/>
                <w:spacing w:val="0"/>
                <w:szCs w:val="24"/>
              </w:rPr>
            </w:pPr>
            <w:r w:rsidRPr="00CB778F">
              <w:rPr>
                <w:rFonts w:ascii="Times New Roman" w:hAnsi="Times New Roman"/>
                <w:spacing w:val="0"/>
                <w:szCs w:val="24"/>
              </w:rPr>
              <w:t>1-4</w:t>
            </w:r>
          </w:p>
        </w:tc>
        <w:tc>
          <w:tcPr>
            <w:tcW w:w="719"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1709</w:t>
            </w:r>
          </w:p>
        </w:tc>
        <w:tc>
          <w:tcPr>
            <w:tcW w:w="810" w:type="dxa"/>
            <w:gridSpan w:val="2"/>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1626</w:t>
            </w:r>
          </w:p>
        </w:tc>
        <w:tc>
          <w:tcPr>
            <w:tcW w:w="72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1793</w:t>
            </w:r>
          </w:p>
        </w:tc>
        <w:tc>
          <w:tcPr>
            <w:tcW w:w="902"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&gt;70</w:t>
            </w:r>
          </w:p>
        </w:tc>
        <w:tc>
          <w:tcPr>
            <w:tcW w:w="1080" w:type="dxa"/>
          </w:tcPr>
          <w:p w:rsidR="00BA7D0B" w:rsidRPr="00CB778F" w:rsidRDefault="00BA7D0B" w:rsidP="00BA7D0B">
            <w:pPr>
              <w:jc w:val="center"/>
              <w:rPr>
                <w:rFonts w:ascii="Times New Roman" w:hAnsi="Times New Roman"/>
                <w:spacing w:val="0"/>
                <w:sz w:val="24"/>
                <w:szCs w:val="24"/>
              </w:rPr>
            </w:pPr>
            <w:r w:rsidRPr="00CB778F">
              <w:rPr>
                <w:rFonts w:ascii="Times New Roman" w:hAnsi="Times New Roman"/>
                <w:spacing w:val="0"/>
                <w:szCs w:val="24"/>
              </w:rPr>
              <w:t>&gt;90</w:t>
            </w:r>
          </w:p>
        </w:tc>
        <w:tc>
          <w:tcPr>
            <w:tcW w:w="108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&lt;5</w:t>
            </w:r>
          </w:p>
        </w:tc>
        <w:tc>
          <w:tcPr>
            <w:tcW w:w="2340" w:type="dxa"/>
          </w:tcPr>
          <w:p w:rsidR="00BA7D0B" w:rsidRPr="00CB778F" w:rsidRDefault="00CB778F" w:rsidP="00BA7D0B">
            <w:pPr>
              <w:jc w:val="both"/>
              <w:rPr>
                <w:rFonts w:ascii="Times New Roman" w:hAnsi="Times New Roman"/>
                <w:spacing w:val="0"/>
                <w:szCs w:val="24"/>
              </w:rPr>
            </w:pPr>
            <w:r w:rsidRPr="00CB778F">
              <w:rPr>
                <w:rFonts w:ascii="Times New Roman" w:hAnsi="Times New Roman"/>
                <w:spacing w:val="0"/>
                <w:szCs w:val="24"/>
              </w:rPr>
              <w:t>H2</w:t>
            </w:r>
            <w:r w:rsidR="00BA7D0B" w:rsidRPr="00CB778F">
              <w:rPr>
                <w:rFonts w:ascii="Times New Roman" w:hAnsi="Times New Roman"/>
                <w:spacing w:val="0"/>
                <w:szCs w:val="24"/>
              </w:rPr>
              <w:t xml:space="preserve"> (intermediate band)</w:t>
            </w:r>
          </w:p>
        </w:tc>
      </w:tr>
      <w:tr w:rsidR="00BA7D0B" w:rsidRPr="00BA7D0B" w:rsidTr="00197704">
        <w:tblPrEx>
          <w:tblCellMar>
            <w:top w:w="0" w:type="dxa"/>
            <w:bottom w:w="0" w:type="dxa"/>
          </w:tblCellMar>
        </w:tblPrEx>
        <w:trPr>
          <w:cantSplit/>
          <w:trHeight w:val="92"/>
          <w:jc w:val="center"/>
        </w:trPr>
        <w:tc>
          <w:tcPr>
            <w:tcW w:w="1259" w:type="dxa"/>
            <w:vAlign w:val="bottom"/>
          </w:tcPr>
          <w:p w:rsidR="00BA7D0B" w:rsidRPr="00CB778F" w:rsidRDefault="00CB778F" w:rsidP="00BA7D0B">
            <w:pPr>
              <w:jc w:val="center"/>
              <w:rPr>
                <w:rFonts w:ascii="Times New Roman" w:hAnsi="Times New Roman"/>
                <w:spacing w:val="0"/>
                <w:szCs w:val="24"/>
              </w:rPr>
            </w:pPr>
            <w:r w:rsidRPr="00CB778F">
              <w:rPr>
                <w:rFonts w:ascii="Times New Roman" w:hAnsi="Times New Roman"/>
                <w:spacing w:val="0"/>
                <w:szCs w:val="24"/>
              </w:rPr>
              <w:t>1-5</w:t>
            </w:r>
          </w:p>
        </w:tc>
        <w:tc>
          <w:tcPr>
            <w:tcW w:w="719"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w:t>
            </w:r>
          </w:p>
        </w:tc>
        <w:tc>
          <w:tcPr>
            <w:tcW w:w="810" w:type="dxa"/>
            <w:gridSpan w:val="2"/>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w:t>
            </w:r>
          </w:p>
        </w:tc>
        <w:tc>
          <w:tcPr>
            <w:tcW w:w="72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w:t>
            </w:r>
          </w:p>
        </w:tc>
        <w:tc>
          <w:tcPr>
            <w:tcW w:w="902"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w:t>
            </w:r>
          </w:p>
        </w:tc>
        <w:tc>
          <w:tcPr>
            <w:tcW w:w="1080" w:type="dxa"/>
          </w:tcPr>
          <w:p w:rsidR="00BA7D0B" w:rsidRPr="00CB778F" w:rsidRDefault="00BA7D0B" w:rsidP="00BA7D0B">
            <w:pPr>
              <w:jc w:val="center"/>
              <w:rPr>
                <w:rFonts w:ascii="Times New Roman" w:hAnsi="Times New Roman"/>
                <w:spacing w:val="0"/>
                <w:sz w:val="24"/>
                <w:szCs w:val="24"/>
              </w:rPr>
            </w:pPr>
            <w:r w:rsidRPr="00CB778F">
              <w:rPr>
                <w:rFonts w:ascii="Times New Roman" w:hAnsi="Times New Roman"/>
                <w:spacing w:val="0"/>
                <w:szCs w:val="24"/>
              </w:rPr>
              <w:t>-</w:t>
            </w:r>
          </w:p>
        </w:tc>
        <w:tc>
          <w:tcPr>
            <w:tcW w:w="1080" w:type="dxa"/>
          </w:tcPr>
          <w:p w:rsidR="00BA7D0B" w:rsidRPr="00CB778F" w:rsidRDefault="00BA7D0B" w:rsidP="00BA7D0B">
            <w:pPr>
              <w:jc w:val="center"/>
              <w:rPr>
                <w:rFonts w:ascii="Times New Roman" w:hAnsi="Times New Roman"/>
                <w:spacing w:val="0"/>
                <w:szCs w:val="24"/>
              </w:rPr>
            </w:pPr>
            <w:r w:rsidRPr="00CB778F">
              <w:rPr>
                <w:rFonts w:ascii="Times New Roman" w:hAnsi="Times New Roman"/>
                <w:spacing w:val="0"/>
                <w:szCs w:val="24"/>
              </w:rPr>
              <w:t>-</w:t>
            </w:r>
          </w:p>
        </w:tc>
        <w:tc>
          <w:tcPr>
            <w:tcW w:w="2340" w:type="dxa"/>
          </w:tcPr>
          <w:p w:rsidR="00BA7D0B" w:rsidRPr="00CB778F" w:rsidRDefault="00BA7D0B" w:rsidP="00BA7D0B">
            <w:pPr>
              <w:jc w:val="both"/>
              <w:rPr>
                <w:rFonts w:ascii="Times New Roman" w:hAnsi="Times New Roman"/>
                <w:spacing w:val="0"/>
                <w:szCs w:val="24"/>
              </w:rPr>
            </w:pPr>
            <w:r w:rsidRPr="00CB778F">
              <w:rPr>
                <w:rFonts w:ascii="Times New Roman" w:hAnsi="Times New Roman"/>
                <w:spacing w:val="0"/>
                <w:szCs w:val="24"/>
              </w:rPr>
              <w:t>Dark (Al plate)</w:t>
            </w:r>
          </w:p>
        </w:tc>
      </w:tr>
    </w:tbl>
    <w:p w:rsidR="00437A85" w:rsidRPr="00437A85" w:rsidRDefault="00437A85" w:rsidP="00437A85">
      <w:pPr>
        <w:pStyle w:val="BodyText"/>
      </w:pPr>
      <w:r w:rsidRPr="00437A85">
        <w:t>Note:  (Min = short wavelength half power point, Max = long wavelength half power point)</w:t>
      </w:r>
    </w:p>
    <w:p w:rsidR="00437A85" w:rsidRPr="00437A85" w:rsidRDefault="00437A85" w:rsidP="00BA7D0B">
      <w:pPr>
        <w:pStyle w:val="Heading5"/>
      </w:pPr>
      <w:bookmarkStart w:id="153" w:name="_Toc345654897"/>
      <w:r w:rsidRPr="00437A85">
        <w:t>Lyot stop</w:t>
      </w:r>
      <w:bookmarkEnd w:id="153"/>
    </w:p>
    <w:p w:rsidR="00437A85" w:rsidRPr="00437A85" w:rsidRDefault="00EC2579" w:rsidP="00C70CBC">
      <w:pPr>
        <w:pStyle w:val="BodyText"/>
        <w:tabs>
          <w:tab w:val="left" w:pos="990"/>
        </w:tabs>
        <w:ind w:left="810"/>
      </w:pPr>
      <w:r>
        <w:t xml:space="preserve">[REQ-2-IRMS-1460] </w:t>
      </w:r>
      <w:r w:rsidR="00437A85" w:rsidRPr="00437A85">
        <w:t xml:space="preserve">A deployable rotating </w:t>
      </w:r>
      <w:r w:rsidR="003C2C77">
        <w:t>“</w:t>
      </w:r>
      <w:r w:rsidR="00437A85" w:rsidRPr="00437A85">
        <w:t>hexagonal</w:t>
      </w:r>
      <w:r w:rsidR="003C2C77">
        <w:t>”</w:t>
      </w:r>
      <w:r w:rsidR="00437A85" w:rsidRPr="00437A85">
        <w:t xml:space="preserve"> cold Lyot stop matched to the telescope pupil will be provided.  Under control of the IRMS host computer the stop will be deployed or retracted.  When deployed the stop will be adjustable in rotation angle to match the he</w:t>
      </w:r>
      <w:r w:rsidR="00437A85" w:rsidRPr="00437A85">
        <w:t>x</w:t>
      </w:r>
      <w:r w:rsidR="00437A85" w:rsidRPr="00437A85">
        <w:t>agonal aperture to the telescope pupil at the current rotator angle.  During guiding the stop will track the rotator angle so that the hexagonal aperture of the stop remains matched to the telescope pupil.</w:t>
      </w:r>
    </w:p>
    <w:p w:rsidR="00437A85" w:rsidRPr="00437A85" w:rsidRDefault="00437A85" w:rsidP="00BA7D0B">
      <w:pPr>
        <w:pStyle w:val="Heading5"/>
      </w:pPr>
      <w:bookmarkStart w:id="154" w:name="_Toc345654898"/>
      <w:r w:rsidRPr="00437A85">
        <w:t>Spectrometer Grating</w:t>
      </w:r>
      <w:bookmarkEnd w:id="154"/>
    </w:p>
    <w:p w:rsidR="00437A85" w:rsidRPr="00437A85" w:rsidRDefault="00D4079D" w:rsidP="00C70CBC">
      <w:pPr>
        <w:pStyle w:val="BodyText"/>
        <w:ind w:left="810"/>
      </w:pPr>
      <w:r>
        <w:t xml:space="preserve">[REQ-2-IRMS-1470] </w:t>
      </w:r>
      <w:r w:rsidR="00437A85" w:rsidRPr="00437A85">
        <w:t>The IRMS spectrometer will use a reflection grating that will be i</w:t>
      </w:r>
      <w:r w:rsidR="00437A85" w:rsidRPr="00437A85">
        <w:t>n</w:t>
      </w:r>
      <w:r w:rsidR="00437A85" w:rsidRPr="00437A85">
        <w:t>terchangeable with a plane mirror for imaging.  Two grating angle stop positions will be provided for the reflection grating in order to optimize wavelength coverage across the near-IR wavelength bands.</w:t>
      </w:r>
    </w:p>
    <w:p w:rsidR="00437A85" w:rsidRPr="00437A85" w:rsidRDefault="00437A85" w:rsidP="002F49F4">
      <w:pPr>
        <w:pStyle w:val="Heading5"/>
      </w:pPr>
      <w:bookmarkStart w:id="155" w:name="_Toc345654899"/>
      <w:r w:rsidRPr="00437A85">
        <w:t>Spectral Coverage</w:t>
      </w:r>
      <w:bookmarkEnd w:id="155"/>
    </w:p>
    <w:p w:rsidR="00437A85" w:rsidRPr="00437A85" w:rsidRDefault="00D4079D" w:rsidP="00C70CBC">
      <w:pPr>
        <w:pStyle w:val="BodyText"/>
        <w:ind w:left="810"/>
      </w:pPr>
      <w:r>
        <w:t xml:space="preserve">[REQ-2-IRMS-1480] </w:t>
      </w:r>
      <w:r w:rsidR="00437A85" w:rsidRPr="00437A85">
        <w:t>The two grating positions in conjunction with order-sorting filters will maximize the single exposure spectral coverage in each wavelength band for slits loca</w:t>
      </w:r>
      <w:r w:rsidR="00437A85" w:rsidRPr="00437A85">
        <w:t>t</w:t>
      </w:r>
      <w:r w:rsidR="00437A85" w:rsidRPr="00437A85">
        <w:t>ed over at least the central 1’ of the spectrometer FOV in the spectral dispersion dire</w:t>
      </w:r>
      <w:r w:rsidR="00437A85" w:rsidRPr="00437A85">
        <w:t>c</w:t>
      </w:r>
      <w:r w:rsidR="00437A85" w:rsidRPr="00437A85">
        <w:t>tion.</w:t>
      </w:r>
    </w:p>
    <w:p w:rsidR="00437A85" w:rsidRPr="00437A85" w:rsidRDefault="00437A85" w:rsidP="002F49F4">
      <w:pPr>
        <w:pStyle w:val="Heading3"/>
      </w:pPr>
      <w:bookmarkStart w:id="156" w:name="_Toc66768762"/>
      <w:bookmarkStart w:id="157" w:name="_Toc345654900"/>
      <w:bookmarkStart w:id="158" w:name="_Toc347222438"/>
      <w:r w:rsidRPr="00437A85">
        <w:t>Implementation Requirements</w:t>
      </w:r>
      <w:bookmarkEnd w:id="156"/>
      <w:bookmarkEnd w:id="157"/>
      <w:bookmarkEnd w:id="158"/>
    </w:p>
    <w:p w:rsidR="00437A85" w:rsidRDefault="00437A85" w:rsidP="00B64549">
      <w:pPr>
        <w:pStyle w:val="Heading4"/>
      </w:pPr>
      <w:bookmarkStart w:id="159" w:name="_Toc66768763"/>
      <w:bookmarkStart w:id="160" w:name="_Ref131285515"/>
      <w:bookmarkStart w:id="161" w:name="_Toc345654901"/>
      <w:r w:rsidRPr="00437A85">
        <w:t>Feature Implementation Requirements</w:t>
      </w:r>
      <w:bookmarkEnd w:id="159"/>
      <w:bookmarkEnd w:id="160"/>
      <w:bookmarkEnd w:id="161"/>
    </w:p>
    <w:p w:rsidR="00D4079D" w:rsidRPr="00D4079D" w:rsidRDefault="00D4079D" w:rsidP="00D4079D">
      <w:pPr>
        <w:pStyle w:val="ret1"/>
      </w:pPr>
    </w:p>
    <w:p w:rsidR="00437A85" w:rsidRPr="00437A85" w:rsidRDefault="00437A85" w:rsidP="00B64549">
      <w:pPr>
        <w:pStyle w:val="Heading5"/>
      </w:pPr>
      <w:bookmarkStart w:id="162" w:name="_Toc345654902"/>
      <w:r w:rsidRPr="00437A85">
        <w:lastRenderedPageBreak/>
        <w:t>Dewar Window</w:t>
      </w:r>
      <w:bookmarkEnd w:id="162"/>
    </w:p>
    <w:p w:rsidR="00095F35" w:rsidRDefault="00437A85" w:rsidP="00C70CBC">
      <w:pPr>
        <w:pStyle w:val="BodyText"/>
        <w:tabs>
          <w:tab w:val="left" w:pos="810"/>
        </w:tabs>
        <w:ind w:left="810"/>
      </w:pPr>
      <w:r w:rsidRPr="00437A85">
        <w:t>The MOSFIRE dewar will have an entrance window approximately 370 mm in diam</w:t>
      </w:r>
      <w:r w:rsidRPr="00437A85">
        <w:t>e</w:t>
      </w:r>
      <w:r w:rsidRPr="00437A85">
        <w:t xml:space="preserve">ter. </w:t>
      </w:r>
    </w:p>
    <w:p w:rsidR="00437A85" w:rsidRDefault="00095F35" w:rsidP="00C70CBC">
      <w:pPr>
        <w:pStyle w:val="BodyText"/>
        <w:tabs>
          <w:tab w:val="left" w:pos="810"/>
        </w:tabs>
        <w:ind w:left="810"/>
      </w:pPr>
      <w:r>
        <w:t xml:space="preserve">[REQ-2-IRMS-1490] </w:t>
      </w:r>
      <w:r w:rsidR="00437A85" w:rsidRPr="00437A85">
        <w:t xml:space="preserve"> It is essential that condensation or frost does not form on this wi</w:t>
      </w:r>
      <w:r w:rsidR="00437A85" w:rsidRPr="00437A85">
        <w:t>n</w:t>
      </w:r>
      <w:r w:rsidR="00437A85" w:rsidRPr="00437A85">
        <w:t>dow.  A means must be provided to ensure that this does not occur. The preferred method is heating the window in a manner that does not compromise window transmi</w:t>
      </w:r>
      <w:r w:rsidR="00437A85" w:rsidRPr="00437A85">
        <w:t>s</w:t>
      </w:r>
      <w:r w:rsidR="00437A85" w:rsidRPr="00437A85">
        <w:t>sion over the operating wavelength, increase instrumental background, or obstruct the FOV.</w:t>
      </w:r>
    </w:p>
    <w:p w:rsidR="00095F35" w:rsidRPr="00437A85" w:rsidRDefault="00095F35" w:rsidP="00C70CBC">
      <w:pPr>
        <w:pStyle w:val="BodyText"/>
        <w:tabs>
          <w:tab w:val="left" w:pos="810"/>
        </w:tabs>
        <w:ind w:left="810"/>
      </w:pPr>
      <w:r>
        <w:t>[REQ-2-IRMS-1500]  The temperature of the dewar window must be monitored to e</w:t>
      </w:r>
      <w:r>
        <w:t>n</w:t>
      </w:r>
      <w:r>
        <w:t>sure that the condensation control is functioning.</w:t>
      </w:r>
    </w:p>
    <w:p w:rsidR="00437A85" w:rsidRPr="00437A85" w:rsidRDefault="00095F35" w:rsidP="00C70CBC">
      <w:pPr>
        <w:pStyle w:val="BodyText"/>
        <w:tabs>
          <w:tab w:val="left" w:pos="810"/>
        </w:tabs>
        <w:ind w:left="810"/>
      </w:pPr>
      <w:r>
        <w:t xml:space="preserve">[REQ-2-IRMS-1510] </w:t>
      </w:r>
      <w:r w:rsidR="00437A85" w:rsidRPr="00437A85">
        <w:t>Stresses in the dewar window, such as those caused by diffe</w:t>
      </w:r>
      <w:r w:rsidR="00437A85" w:rsidRPr="00437A85">
        <w:t>r</w:t>
      </w:r>
      <w:r w:rsidR="00437A85" w:rsidRPr="00437A85">
        <w:t>ences in temperature or pressure, must not produce deformations of the window that a</w:t>
      </w:r>
      <w:r w:rsidR="00437A85" w:rsidRPr="00437A85">
        <w:t>f</w:t>
      </w:r>
      <w:r w:rsidR="00437A85" w:rsidRPr="00437A85">
        <w:t>fect the optical performance of the instr</w:t>
      </w:r>
      <w:r w:rsidR="00437A85" w:rsidRPr="00437A85">
        <w:t>u</w:t>
      </w:r>
      <w:r w:rsidR="00437A85" w:rsidRPr="00437A85">
        <w:t>ment.</w:t>
      </w:r>
    </w:p>
    <w:p w:rsidR="00437A85" w:rsidRPr="00437A85" w:rsidRDefault="00437A85" w:rsidP="00B64549">
      <w:pPr>
        <w:pStyle w:val="Heading5"/>
      </w:pPr>
      <w:bookmarkStart w:id="163" w:name="_Toc345654903"/>
      <w:r w:rsidRPr="00437A85">
        <w:t>Science Detector Focus Control</w:t>
      </w:r>
      <w:bookmarkEnd w:id="163"/>
    </w:p>
    <w:p w:rsidR="00437A85" w:rsidRPr="00437A85" w:rsidRDefault="001E460C" w:rsidP="00C70CBC">
      <w:pPr>
        <w:pStyle w:val="BodyText"/>
        <w:ind w:left="810"/>
      </w:pPr>
      <w:r>
        <w:t xml:space="preserve">[REQ-2-IRMS-1520] </w:t>
      </w:r>
      <w:r w:rsidR="00437A85" w:rsidRPr="00437A85">
        <w:t>In order to permit adjustment of final detector focus during initial testing of IRMS, and also to fine tune the focus for each wavelength range, a mech</w:t>
      </w:r>
      <w:r w:rsidR="00437A85" w:rsidRPr="00437A85">
        <w:t>a</w:t>
      </w:r>
      <w:r w:rsidR="00437A85" w:rsidRPr="00437A85">
        <w:t>nism should be provided for a fine focus adjustment of the IRMS science detector.  This mechanism should adjust focus by translating the detector along the optical axis with r</w:t>
      </w:r>
      <w:r w:rsidR="00437A85" w:rsidRPr="00437A85">
        <w:t>e</w:t>
      </w:r>
      <w:r w:rsidR="00437A85" w:rsidRPr="00437A85">
        <w:t>spect to the camera and should be capable of remote operation while the dewar is evacuated and cooled.</w:t>
      </w:r>
    </w:p>
    <w:p w:rsidR="00437A85" w:rsidRPr="00437A85" w:rsidRDefault="00437A85" w:rsidP="00B64549">
      <w:pPr>
        <w:pStyle w:val="Heading5"/>
      </w:pPr>
      <w:bookmarkStart w:id="164" w:name="_Toc345654904"/>
      <w:r w:rsidRPr="00B64549">
        <w:rPr>
          <w:highlight w:val="yellow"/>
        </w:rPr>
        <w:t>Guider</w:t>
      </w:r>
      <w:bookmarkEnd w:id="164"/>
    </w:p>
    <w:p w:rsidR="00781C2F" w:rsidRDefault="00781C2F" w:rsidP="00C70CBC">
      <w:pPr>
        <w:pStyle w:val="BodyText"/>
        <w:tabs>
          <w:tab w:val="left" w:pos="810"/>
        </w:tabs>
        <w:ind w:left="810"/>
        <w:rPr>
          <w:highlight w:val="yellow"/>
        </w:rPr>
      </w:pPr>
      <w:r>
        <w:t xml:space="preserve">[REQ-2-IRMS-1530] </w:t>
      </w:r>
      <w:r w:rsidR="00437A85" w:rsidRPr="00B64549">
        <w:rPr>
          <w:highlight w:val="yellow"/>
        </w:rPr>
        <w:t>The IRMS guider will be a NGS OIWFS system located outside the dewar near the entrance window.  Any portion of the instrument FOV should be avail</w:t>
      </w:r>
      <w:r w:rsidR="00437A85" w:rsidRPr="00B64549">
        <w:rPr>
          <w:highlight w:val="yellow"/>
        </w:rPr>
        <w:t>a</w:t>
      </w:r>
      <w:r w:rsidR="00437A85" w:rsidRPr="00B64549">
        <w:rPr>
          <w:highlight w:val="yellow"/>
        </w:rPr>
        <w:t>ble to the guider.  However, it is preferred that as much of the spectroscopic FOV r</w:t>
      </w:r>
      <w:r w:rsidR="00437A85" w:rsidRPr="00B64549">
        <w:rPr>
          <w:highlight w:val="yellow"/>
        </w:rPr>
        <w:t>e</w:t>
      </w:r>
      <w:r w:rsidR="00437A85" w:rsidRPr="00B64549">
        <w:rPr>
          <w:highlight w:val="yellow"/>
        </w:rPr>
        <w:t xml:space="preserve">mains available for science when the guider pick-off is deployed.  </w:t>
      </w:r>
    </w:p>
    <w:p w:rsidR="00437A85" w:rsidRPr="00B64549" w:rsidRDefault="00781C2F" w:rsidP="00C70CBC">
      <w:pPr>
        <w:pStyle w:val="BodyText"/>
        <w:tabs>
          <w:tab w:val="left" w:pos="810"/>
        </w:tabs>
        <w:ind w:left="810"/>
        <w:rPr>
          <w:highlight w:val="yellow"/>
        </w:rPr>
      </w:pPr>
      <w:r>
        <w:t xml:space="preserve">[REQ-2-IRMS-1540] </w:t>
      </w:r>
      <w:r w:rsidR="00437A85" w:rsidRPr="00B64549">
        <w:rPr>
          <w:highlight w:val="yellow"/>
        </w:rPr>
        <w:t>The shadow of the guider pick-off window and mount on the sc</w:t>
      </w:r>
      <w:r w:rsidR="00437A85" w:rsidRPr="00B64549">
        <w:rPr>
          <w:highlight w:val="yellow"/>
        </w:rPr>
        <w:t>i</w:t>
      </w:r>
      <w:r w:rsidR="00437A85" w:rsidRPr="00B64549">
        <w:rPr>
          <w:highlight w:val="yellow"/>
        </w:rPr>
        <w:t>ence FOV shall be min</w:t>
      </w:r>
      <w:r w:rsidR="00437A85" w:rsidRPr="00B64549">
        <w:rPr>
          <w:highlight w:val="yellow"/>
        </w:rPr>
        <w:t>i</w:t>
      </w:r>
      <w:r w:rsidR="00437A85" w:rsidRPr="00B64549">
        <w:rPr>
          <w:highlight w:val="yellow"/>
        </w:rPr>
        <w:t>mized.</w:t>
      </w:r>
    </w:p>
    <w:p w:rsidR="00437A85" w:rsidRPr="00781C2F" w:rsidRDefault="00781C2F" w:rsidP="00C70CBC">
      <w:pPr>
        <w:pStyle w:val="BodyText"/>
        <w:tabs>
          <w:tab w:val="left" w:pos="810"/>
        </w:tabs>
        <w:ind w:left="810"/>
        <w:rPr>
          <w:i/>
        </w:rPr>
      </w:pPr>
      <w:r w:rsidRPr="00781C2F">
        <w:rPr>
          <w:i/>
          <w:highlight w:val="yellow"/>
        </w:rPr>
        <w:t xml:space="preserve">Discussion: </w:t>
      </w:r>
      <w:r w:rsidR="00437A85" w:rsidRPr="00781C2F">
        <w:rPr>
          <w:i/>
          <w:highlight w:val="yellow"/>
        </w:rPr>
        <w:t>The OIWFS guider components must be suitable for operations between -30 degrees C and ambient, as the guider will be located in an enclosure mated to the NFIRAOS e</w:t>
      </w:r>
      <w:r w:rsidR="00437A85" w:rsidRPr="00781C2F">
        <w:rPr>
          <w:i/>
          <w:highlight w:val="yellow"/>
        </w:rPr>
        <w:t>n</w:t>
      </w:r>
      <w:r w:rsidR="00437A85" w:rsidRPr="00781C2F">
        <w:rPr>
          <w:i/>
          <w:highlight w:val="yellow"/>
        </w:rPr>
        <w:t>closure.</w:t>
      </w:r>
      <w:r w:rsidR="00437A85" w:rsidRPr="00781C2F">
        <w:rPr>
          <w:i/>
        </w:rPr>
        <w:t xml:space="preserve">  </w:t>
      </w:r>
    </w:p>
    <w:p w:rsidR="00437A85" w:rsidRPr="00437A85" w:rsidRDefault="00437A85" w:rsidP="00B64549">
      <w:pPr>
        <w:pStyle w:val="Heading4"/>
      </w:pPr>
      <w:bookmarkStart w:id="165" w:name="_Toc66768764"/>
      <w:bookmarkStart w:id="166" w:name="_Toc345654905"/>
      <w:r w:rsidRPr="00437A85">
        <w:t>Common Practice Implementation Requirements</w:t>
      </w:r>
      <w:bookmarkEnd w:id="165"/>
      <w:bookmarkEnd w:id="166"/>
    </w:p>
    <w:p w:rsidR="00437A85" w:rsidRDefault="00437A85" w:rsidP="00C70CBC">
      <w:pPr>
        <w:pStyle w:val="BodyText"/>
        <w:ind w:left="810"/>
      </w:pPr>
      <w:r w:rsidRPr="00437A85">
        <w:t>None.</w:t>
      </w:r>
    </w:p>
    <w:p w:rsidR="00C70CBC" w:rsidRPr="00437A85" w:rsidRDefault="00C70CBC" w:rsidP="00C70CBC">
      <w:pPr>
        <w:pStyle w:val="BodyText"/>
        <w:ind w:left="810"/>
      </w:pPr>
    </w:p>
    <w:p w:rsidR="00437A85" w:rsidRPr="00437A85" w:rsidRDefault="00437A85" w:rsidP="00B64549">
      <w:pPr>
        <w:pStyle w:val="Heading4"/>
      </w:pPr>
      <w:bookmarkStart w:id="167" w:name="_Toc66768765"/>
      <w:bookmarkStart w:id="168" w:name="_Toc345654906"/>
      <w:r w:rsidRPr="00437A85">
        <w:t>Standards Implementation Requirements</w:t>
      </w:r>
      <w:bookmarkEnd w:id="167"/>
      <w:bookmarkEnd w:id="168"/>
    </w:p>
    <w:p w:rsidR="00437A85" w:rsidRPr="00437A85" w:rsidRDefault="00437A85" w:rsidP="00C70CBC">
      <w:pPr>
        <w:pStyle w:val="BodyText"/>
        <w:ind w:left="810"/>
      </w:pPr>
      <w:r w:rsidRPr="00437A85">
        <w:t>None.</w:t>
      </w:r>
    </w:p>
    <w:p w:rsidR="00437A85" w:rsidRPr="00437A85" w:rsidRDefault="00437A85" w:rsidP="00B64549">
      <w:pPr>
        <w:pStyle w:val="Heading4"/>
      </w:pPr>
      <w:bookmarkStart w:id="169" w:name="_Toc66768766"/>
      <w:bookmarkStart w:id="170" w:name="_Toc345654907"/>
      <w:r w:rsidRPr="00437A85">
        <w:t>Regulatory Implementation Requirements</w:t>
      </w:r>
      <w:bookmarkEnd w:id="169"/>
      <w:bookmarkEnd w:id="170"/>
    </w:p>
    <w:p w:rsidR="00437A85" w:rsidRPr="00437A85" w:rsidRDefault="00437A85" w:rsidP="00C70CBC">
      <w:pPr>
        <w:pStyle w:val="BodyText"/>
        <w:ind w:left="810"/>
      </w:pPr>
      <w:r w:rsidRPr="00437A85">
        <w:t>None.</w:t>
      </w:r>
    </w:p>
    <w:p w:rsidR="00437A85" w:rsidRPr="00437A85" w:rsidRDefault="00437A85" w:rsidP="00B64549">
      <w:pPr>
        <w:pStyle w:val="Heading3"/>
      </w:pPr>
      <w:bookmarkStart w:id="171" w:name="_Toc66768767"/>
      <w:bookmarkStart w:id="172" w:name="_Toc345654908"/>
      <w:bookmarkStart w:id="173" w:name="_Toc347222439"/>
      <w:r w:rsidRPr="00437A85">
        <w:t>Design Requirements</w:t>
      </w:r>
      <w:bookmarkEnd w:id="171"/>
      <w:bookmarkEnd w:id="172"/>
      <w:bookmarkEnd w:id="173"/>
    </w:p>
    <w:p w:rsidR="00437A85" w:rsidRDefault="00437A85" w:rsidP="00B64549">
      <w:pPr>
        <w:pStyle w:val="Heading4"/>
      </w:pPr>
      <w:bookmarkStart w:id="174" w:name="_Toc66768768"/>
      <w:bookmarkStart w:id="175" w:name="_Toc345654909"/>
      <w:r w:rsidRPr="00437A85">
        <w:t>Technological Design Requirements</w:t>
      </w:r>
      <w:bookmarkEnd w:id="174"/>
      <w:bookmarkEnd w:id="175"/>
    </w:p>
    <w:p w:rsidR="00A44A8D" w:rsidRPr="00A44A8D" w:rsidRDefault="00A44A8D" w:rsidP="00A44A8D">
      <w:pPr>
        <w:pStyle w:val="ret1"/>
      </w:pPr>
    </w:p>
    <w:p w:rsidR="00437A85" w:rsidRPr="00437A85" w:rsidRDefault="00437A85" w:rsidP="00B64549">
      <w:pPr>
        <w:pStyle w:val="Heading5"/>
      </w:pPr>
      <w:bookmarkStart w:id="176" w:name="_Toc345654910"/>
      <w:r w:rsidRPr="00437A85">
        <w:lastRenderedPageBreak/>
        <w:t>Optical Component Mountings</w:t>
      </w:r>
      <w:bookmarkEnd w:id="176"/>
    </w:p>
    <w:p w:rsidR="00A44A8D" w:rsidRDefault="00A44A8D" w:rsidP="00C70CBC">
      <w:pPr>
        <w:pStyle w:val="BodyText"/>
        <w:tabs>
          <w:tab w:val="left" w:pos="810"/>
        </w:tabs>
        <w:ind w:left="810"/>
      </w:pPr>
      <w:r>
        <w:t xml:space="preserve">[REQ-2-IRMS-1550] </w:t>
      </w:r>
      <w:r w:rsidR="00437A85" w:rsidRPr="00437A85">
        <w:t xml:space="preserve">All optical components should be mounted so that alignment is maintained during cool down and warm up cycles. </w:t>
      </w:r>
    </w:p>
    <w:p w:rsidR="00A44A8D" w:rsidRDefault="00A44A8D" w:rsidP="00C70CBC">
      <w:pPr>
        <w:pStyle w:val="BodyText"/>
        <w:tabs>
          <w:tab w:val="left" w:pos="810"/>
        </w:tabs>
        <w:ind w:left="810"/>
      </w:pPr>
      <w:r>
        <w:t xml:space="preserve">[REQ-2-IRMS-1560] </w:t>
      </w:r>
      <w:r w:rsidR="00437A85" w:rsidRPr="00437A85">
        <w:t xml:space="preserve"> Mountings must ensure that excessive stress is not placed on the optical components due to thermal differentials between the optical component and the mount.  </w:t>
      </w:r>
    </w:p>
    <w:p w:rsidR="00A44A8D" w:rsidRDefault="00A44A8D" w:rsidP="00C70CBC">
      <w:pPr>
        <w:pStyle w:val="BodyText"/>
        <w:tabs>
          <w:tab w:val="left" w:pos="810"/>
        </w:tabs>
        <w:ind w:left="810"/>
      </w:pPr>
      <w:r>
        <w:t xml:space="preserve">[REQ-2-IRMS-1570] </w:t>
      </w:r>
      <w:r w:rsidR="00437A85" w:rsidRPr="00437A85">
        <w:t>Mountings must also ensure that alignment of optical components without excessive stress is maintained at all rotator angles and instrument elevation a</w:t>
      </w:r>
      <w:r w:rsidR="00437A85" w:rsidRPr="00437A85">
        <w:t>n</w:t>
      </w:r>
      <w:r w:rsidR="00437A85" w:rsidRPr="00437A85">
        <w:t xml:space="preserve">gles.  </w:t>
      </w:r>
    </w:p>
    <w:p w:rsidR="00437A85" w:rsidRPr="00A44A8D" w:rsidRDefault="00A44A8D" w:rsidP="00C70CBC">
      <w:pPr>
        <w:pStyle w:val="BodyText"/>
        <w:tabs>
          <w:tab w:val="left" w:pos="810"/>
        </w:tabs>
        <w:ind w:left="810"/>
        <w:rPr>
          <w:i/>
        </w:rPr>
      </w:pPr>
      <w:r w:rsidRPr="00A44A8D">
        <w:rPr>
          <w:i/>
        </w:rPr>
        <w:t xml:space="preserve">Discussion: </w:t>
      </w:r>
      <w:r w:rsidR="00437A85" w:rsidRPr="00A44A8D">
        <w:rPr>
          <w:i/>
        </w:rPr>
        <w:t>The instrument will be positioned at varying orientations with respect to gravity during assembly, test, and shipment to the observatory.</w:t>
      </w:r>
    </w:p>
    <w:p w:rsidR="00A44A8D" w:rsidRDefault="00A44A8D" w:rsidP="00C70CBC">
      <w:pPr>
        <w:pStyle w:val="BodyText"/>
        <w:tabs>
          <w:tab w:val="left" w:pos="810"/>
        </w:tabs>
        <w:ind w:left="810"/>
      </w:pPr>
      <w:r>
        <w:t xml:space="preserve">[REQ-2-IRMS-1580] </w:t>
      </w:r>
      <w:r w:rsidR="00437A85" w:rsidRPr="00437A85">
        <w:t>Materials used in optical component mountings, particularly ela</w:t>
      </w:r>
      <w:r w:rsidR="00437A85" w:rsidRPr="00437A85">
        <w:t>s</w:t>
      </w:r>
      <w:r w:rsidR="00437A85" w:rsidRPr="00437A85">
        <w:t xml:space="preserve">tomers and adhesives must be compatible with the coatings on the associated optical components.  </w:t>
      </w:r>
    </w:p>
    <w:p w:rsidR="00437A85" w:rsidRPr="00437A85" w:rsidRDefault="00A44A8D" w:rsidP="00C70CBC">
      <w:pPr>
        <w:pStyle w:val="BodyText"/>
        <w:tabs>
          <w:tab w:val="left" w:pos="810"/>
        </w:tabs>
        <w:ind w:left="810"/>
      </w:pPr>
      <w:r>
        <w:t xml:space="preserve">[REQ-2-IRMS-1590] </w:t>
      </w:r>
      <w:r w:rsidR="00437A85" w:rsidRPr="00437A85">
        <w:t>All materials used within the dewar must be compatible with vac</w:t>
      </w:r>
      <w:r w:rsidR="00437A85" w:rsidRPr="00437A85">
        <w:t>u</w:t>
      </w:r>
      <w:r w:rsidR="00437A85" w:rsidRPr="00437A85">
        <w:t>um and cryogenic enviro</w:t>
      </w:r>
      <w:r w:rsidR="00437A85" w:rsidRPr="00437A85">
        <w:t>n</w:t>
      </w:r>
      <w:r w:rsidR="00437A85" w:rsidRPr="00437A85">
        <w:t>ments, see §</w:t>
      </w:r>
      <w:r w:rsidR="00437A85" w:rsidRPr="00437A85">
        <w:fldChar w:fldCharType="begin"/>
      </w:r>
      <w:r w:rsidR="00437A85" w:rsidRPr="00437A85">
        <w:instrText xml:space="preserve"> REF _Ref59609328 \r \h </w:instrText>
      </w:r>
      <w:r w:rsidR="00437A85" w:rsidRPr="00437A85">
        <w:fldChar w:fldCharType="separate"/>
      </w:r>
      <w:r>
        <w:t>3.3.4.1.1</w:t>
      </w:r>
      <w:r w:rsidR="00437A85" w:rsidRPr="00437A85">
        <w:fldChar w:fldCharType="end"/>
      </w:r>
      <w:r w:rsidR="00437A85" w:rsidRPr="00437A85">
        <w:t>.</w:t>
      </w:r>
    </w:p>
    <w:p w:rsidR="00437A85" w:rsidRPr="00437A85" w:rsidRDefault="00437A85" w:rsidP="00B64549">
      <w:pPr>
        <w:pStyle w:val="Heading5"/>
      </w:pPr>
      <w:bookmarkStart w:id="177" w:name="_Toc345654911"/>
      <w:r w:rsidRPr="00437A85">
        <w:t>Alignment Tolerancing</w:t>
      </w:r>
      <w:bookmarkEnd w:id="177"/>
    </w:p>
    <w:p w:rsidR="00437A85" w:rsidRPr="00437A85" w:rsidRDefault="004A5AC1" w:rsidP="00C70CBC">
      <w:pPr>
        <w:pStyle w:val="BodyText"/>
        <w:ind w:left="810"/>
      </w:pPr>
      <w:r>
        <w:t xml:space="preserve">[REQ-2-IRMS-1600] </w:t>
      </w:r>
      <w:r w:rsidR="00437A85" w:rsidRPr="00437A85">
        <w:t>Before assembly all optical components and systems must have a documented optical alignment tolerance budget.  During assembly</w:t>
      </w:r>
      <w:r>
        <w:t>,</w:t>
      </w:r>
      <w:r w:rsidR="00437A85" w:rsidRPr="00437A85">
        <w:t xml:space="preserve"> measurements must be made as required to ensure that the stack-up of tolerances does not exceed the to</w:t>
      </w:r>
      <w:r w:rsidR="00437A85" w:rsidRPr="00437A85">
        <w:t>l</w:t>
      </w:r>
      <w:r w:rsidR="00437A85" w:rsidRPr="00437A85">
        <w:t>erance budget.</w:t>
      </w:r>
    </w:p>
    <w:p w:rsidR="00437A85" w:rsidRPr="00437A85" w:rsidRDefault="00437A85" w:rsidP="00B64549">
      <w:pPr>
        <w:pStyle w:val="Heading4"/>
      </w:pPr>
      <w:bookmarkStart w:id="178" w:name="_Toc66768769"/>
      <w:bookmarkStart w:id="179" w:name="_Toc345654912"/>
      <w:r w:rsidRPr="00437A85">
        <w:t>Regulatory Design Requirements</w:t>
      </w:r>
      <w:bookmarkEnd w:id="178"/>
      <w:bookmarkEnd w:id="179"/>
    </w:p>
    <w:p w:rsidR="00437A85" w:rsidRPr="00437A85" w:rsidRDefault="00437A85" w:rsidP="00C70CBC">
      <w:pPr>
        <w:pStyle w:val="BodyText"/>
        <w:ind w:left="810"/>
      </w:pPr>
      <w:r w:rsidRPr="00437A85">
        <w:t>None</w:t>
      </w:r>
      <w:r w:rsidR="00C70CBC">
        <w:t>.</w:t>
      </w:r>
    </w:p>
    <w:p w:rsidR="00437A85" w:rsidRPr="00437A85" w:rsidRDefault="00437A85" w:rsidP="00B64549">
      <w:pPr>
        <w:pStyle w:val="Heading4"/>
      </w:pPr>
      <w:bookmarkStart w:id="180" w:name="_Toc66768770"/>
      <w:bookmarkStart w:id="181" w:name="_Toc345654913"/>
      <w:r w:rsidRPr="00437A85">
        <w:t>Standards Related Design Requirements</w:t>
      </w:r>
      <w:bookmarkEnd w:id="180"/>
      <w:bookmarkEnd w:id="181"/>
    </w:p>
    <w:p w:rsidR="00437A85" w:rsidRPr="00437A85" w:rsidRDefault="00F43EB1" w:rsidP="00C70CBC">
      <w:pPr>
        <w:pStyle w:val="BodyText"/>
        <w:tabs>
          <w:tab w:val="left" w:pos="810"/>
        </w:tabs>
        <w:ind w:left="810"/>
      </w:pPr>
      <w:r>
        <w:t xml:space="preserve">[REQ-2-IRMS-1610] </w:t>
      </w:r>
      <w:r w:rsidR="00437A85" w:rsidRPr="00437A85">
        <w:t>Drawings for optical components should conform to American N</w:t>
      </w:r>
      <w:r w:rsidR="00437A85" w:rsidRPr="00437A85">
        <w:t>a</w:t>
      </w:r>
      <w:r w:rsidR="00437A85" w:rsidRPr="00437A85">
        <w:t>tional Standards Institute (ANSI) / American Society of Mechanical Engineers Intern</w:t>
      </w:r>
      <w:r w:rsidR="00437A85" w:rsidRPr="00437A85">
        <w:t>a</w:t>
      </w:r>
      <w:r w:rsidR="00437A85" w:rsidRPr="00437A85">
        <w:t>tional (ASME) standard Y14.18M-1986 “Optical Parts (Engineering Drawings and Rela</w:t>
      </w:r>
      <w:r w:rsidR="00437A85" w:rsidRPr="00437A85">
        <w:t>t</w:t>
      </w:r>
      <w:r w:rsidR="00437A85" w:rsidRPr="00437A85">
        <w:t>ed Documentation Pra</w:t>
      </w:r>
      <w:r w:rsidR="00437A85" w:rsidRPr="00437A85">
        <w:t>c</w:t>
      </w:r>
      <w:r w:rsidR="00437A85" w:rsidRPr="00437A85">
        <w:t>tices)”.</w:t>
      </w:r>
    </w:p>
    <w:p w:rsidR="00437A85" w:rsidRPr="00437A85" w:rsidRDefault="00437A85" w:rsidP="00B64549">
      <w:pPr>
        <w:pStyle w:val="Heading4"/>
      </w:pPr>
      <w:bookmarkStart w:id="182" w:name="_Ref59613228"/>
      <w:bookmarkStart w:id="183" w:name="_Toc66768771"/>
      <w:bookmarkStart w:id="184" w:name="_Toc345654914"/>
      <w:r w:rsidRPr="00437A85">
        <w:t>Integration Related Design Requirements</w:t>
      </w:r>
      <w:bookmarkEnd w:id="182"/>
      <w:bookmarkEnd w:id="183"/>
      <w:bookmarkEnd w:id="184"/>
    </w:p>
    <w:p w:rsidR="00437A85" w:rsidRPr="00437A85" w:rsidRDefault="00437A85" w:rsidP="00B64549">
      <w:pPr>
        <w:pStyle w:val="Heading5"/>
      </w:pPr>
      <w:bookmarkStart w:id="185" w:name="_Ref131676733"/>
      <w:bookmarkStart w:id="186" w:name="_Toc345654915"/>
      <w:r w:rsidRPr="00437A85">
        <w:t>Focal Position</w:t>
      </w:r>
      <w:bookmarkEnd w:id="185"/>
      <w:bookmarkEnd w:id="186"/>
    </w:p>
    <w:p w:rsidR="00437A85" w:rsidRDefault="00F43EB1" w:rsidP="00C70CBC">
      <w:pPr>
        <w:pStyle w:val="BodyText"/>
        <w:ind w:left="810"/>
      </w:pPr>
      <w:r>
        <w:t xml:space="preserve">[REQ-2-IRMS-1620] </w:t>
      </w:r>
      <w:r w:rsidR="00437A85" w:rsidRPr="00437A85">
        <w:t xml:space="preserve">IRMS will be compatible with the </w:t>
      </w:r>
      <w:r w:rsidR="00437A85" w:rsidRPr="00437A85">
        <w:rPr>
          <w:i/>
          <w:iCs/>
        </w:rPr>
        <w:t>f</w:t>
      </w:r>
      <w:r w:rsidR="00437A85" w:rsidRPr="00437A85">
        <w:t xml:space="preserve">/15 NFIRAOS focus of the TMT.  </w:t>
      </w: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C70CBC" w:rsidRDefault="00C70CBC" w:rsidP="00C70CBC">
      <w:pPr>
        <w:pStyle w:val="BodyText"/>
        <w:ind w:left="810"/>
      </w:pPr>
    </w:p>
    <w:p w:rsidR="00F43EB1" w:rsidRDefault="00F43EB1" w:rsidP="00C70CBC">
      <w:pPr>
        <w:pStyle w:val="BodyText"/>
        <w:ind w:left="810"/>
      </w:pPr>
    </w:p>
    <w:p w:rsidR="00F43EB1" w:rsidRDefault="00F43EB1" w:rsidP="00C70CBC">
      <w:pPr>
        <w:pStyle w:val="BodyText"/>
        <w:ind w:left="810"/>
      </w:pPr>
    </w:p>
    <w:p w:rsidR="00F43EB1" w:rsidRPr="00437A85" w:rsidRDefault="00F43EB1" w:rsidP="00C70CBC">
      <w:pPr>
        <w:pStyle w:val="BodyText"/>
        <w:ind w:left="810"/>
      </w:pPr>
    </w:p>
    <w:p w:rsidR="00197704" w:rsidRPr="00197704" w:rsidRDefault="00197704" w:rsidP="00C70CBC">
      <w:pPr>
        <w:pStyle w:val="Heading2"/>
        <w:ind w:left="990" w:hanging="990"/>
      </w:pPr>
      <w:bookmarkStart w:id="187" w:name="_Toc66768772"/>
      <w:bookmarkStart w:id="188" w:name="_Toc345654916"/>
      <w:bookmarkStart w:id="189" w:name="_Toc347222440"/>
      <w:r w:rsidRPr="00197704">
        <w:lastRenderedPageBreak/>
        <w:t>Mechanical Requirements</w:t>
      </w:r>
      <w:bookmarkEnd w:id="187"/>
      <w:bookmarkEnd w:id="188"/>
      <w:bookmarkEnd w:id="189"/>
    </w:p>
    <w:p w:rsidR="00197704" w:rsidRPr="00197704" w:rsidRDefault="00197704" w:rsidP="00197704">
      <w:pPr>
        <w:pStyle w:val="Heading3"/>
      </w:pPr>
      <w:bookmarkStart w:id="190" w:name="_Toc66768773"/>
      <w:bookmarkStart w:id="191" w:name="_Toc345654917"/>
      <w:bookmarkStart w:id="192" w:name="_Toc347222441"/>
      <w:r w:rsidRPr="00197704">
        <w:t>Purpose and Objectives</w:t>
      </w:r>
      <w:bookmarkEnd w:id="190"/>
      <w:bookmarkEnd w:id="191"/>
      <w:bookmarkEnd w:id="192"/>
    </w:p>
    <w:p w:rsidR="00197704" w:rsidRPr="00197704" w:rsidRDefault="00197704" w:rsidP="00C70CBC">
      <w:pPr>
        <w:pStyle w:val="BodyText"/>
        <w:ind w:left="810"/>
      </w:pPr>
      <w:r w:rsidRPr="00197704">
        <w:t>The purpose of this section is to describe requirements for the performance, impleme</w:t>
      </w:r>
      <w:r w:rsidRPr="00197704">
        <w:t>n</w:t>
      </w:r>
      <w:r w:rsidRPr="00197704">
        <w:t>tation and design of the IRMS mechanical systems.  As IRMS is based on MOSFIRE with a goal of changing as little of the design as possible, in many cases these requir</w:t>
      </w:r>
      <w:r w:rsidRPr="00197704">
        <w:t>e</w:t>
      </w:r>
      <w:r w:rsidRPr="00197704">
        <w:t>ments reflect the as-built m</w:t>
      </w:r>
      <w:r w:rsidRPr="00197704">
        <w:t>e</w:t>
      </w:r>
      <w:r w:rsidRPr="00197704">
        <w:t xml:space="preserve">chanical design of the MOSFIRE instrument.   </w:t>
      </w:r>
    </w:p>
    <w:p w:rsidR="00197704" w:rsidRPr="00197704" w:rsidRDefault="00197704" w:rsidP="00C70CBC">
      <w:pPr>
        <w:pStyle w:val="BodyText"/>
        <w:ind w:left="810"/>
      </w:pPr>
      <w:r w:rsidRPr="00197704">
        <w:t>The mechanical requirements address issues of design, reliability and maintainability.  The observatory is sensitive to certain aspects of performance, implementation and d</w:t>
      </w:r>
      <w:r w:rsidRPr="00197704">
        <w:t>e</w:t>
      </w:r>
      <w:r w:rsidRPr="00197704">
        <w:t>sign that have proven to be important factors in the up time of its instruments.  The m</w:t>
      </w:r>
      <w:r w:rsidRPr="00197704">
        <w:t>e</w:t>
      </w:r>
      <w:r w:rsidRPr="00197704">
        <w:t>chanical requirements section has as a main objective the description of the expected performance, features and configuration of the instrument’s mechanical systems.  A secondary objective is to identify specific areas where experience indicates particular a</w:t>
      </w:r>
      <w:r w:rsidRPr="00197704">
        <w:t>t</w:t>
      </w:r>
      <w:r w:rsidRPr="00197704">
        <w:t>tention is required with respect to performance, implementation or design.</w:t>
      </w:r>
    </w:p>
    <w:p w:rsidR="00197704" w:rsidRPr="00197704" w:rsidRDefault="00197704" w:rsidP="00197704">
      <w:pPr>
        <w:pStyle w:val="Heading3"/>
      </w:pPr>
      <w:bookmarkStart w:id="193" w:name="_Toc66768775"/>
      <w:bookmarkStart w:id="194" w:name="_Toc345654918"/>
      <w:bookmarkStart w:id="195" w:name="_Toc347222442"/>
      <w:r w:rsidRPr="00197704">
        <w:t>Performance Requirements</w:t>
      </w:r>
      <w:bookmarkEnd w:id="193"/>
      <w:bookmarkEnd w:id="194"/>
      <w:bookmarkEnd w:id="195"/>
    </w:p>
    <w:p w:rsidR="00197704" w:rsidRPr="00197704" w:rsidRDefault="00197704" w:rsidP="00197704">
      <w:pPr>
        <w:pStyle w:val="Heading4"/>
      </w:pPr>
      <w:bookmarkStart w:id="196" w:name="_Toc66768776"/>
      <w:bookmarkStart w:id="197" w:name="_Toc345654919"/>
      <w:r w:rsidRPr="00197704">
        <w:t>Parametric Performance Requirements</w:t>
      </w:r>
      <w:bookmarkEnd w:id="196"/>
      <w:bookmarkEnd w:id="197"/>
    </w:p>
    <w:p w:rsidR="00197704" w:rsidRPr="00197704" w:rsidRDefault="00197704" w:rsidP="00197704">
      <w:pPr>
        <w:pStyle w:val="Heading5"/>
      </w:pPr>
      <w:bookmarkStart w:id="198" w:name="_Toc345654920"/>
      <w:r w:rsidRPr="00197704">
        <w:t>General</w:t>
      </w:r>
      <w:bookmarkEnd w:id="198"/>
    </w:p>
    <w:p w:rsidR="00197704" w:rsidRPr="00197704" w:rsidRDefault="00197704" w:rsidP="00C70CBC">
      <w:pPr>
        <w:pStyle w:val="BodyText"/>
        <w:ind w:left="810"/>
      </w:pPr>
      <w:r w:rsidRPr="00197704">
        <w:t xml:space="preserve">The general mechanical performance requirements for IRMS are given in </w:t>
      </w:r>
      <w:r w:rsidRPr="00197704">
        <w:fldChar w:fldCharType="begin"/>
      </w:r>
      <w:r w:rsidRPr="00197704">
        <w:instrText xml:space="preserve"> REF _Ref66162773 \h </w:instrText>
      </w:r>
      <w:r w:rsidRPr="00197704">
        <w:fldChar w:fldCharType="separate"/>
      </w:r>
      <w:r w:rsidR="00C70CBC" w:rsidRPr="00197704">
        <w:t xml:space="preserve">Table </w:t>
      </w:r>
      <w:r w:rsidR="00C70CBC">
        <w:rPr>
          <w:noProof/>
        </w:rPr>
        <w:t>10</w:t>
      </w:r>
      <w:r w:rsidRPr="00197704">
        <w:fldChar w:fldCharType="end"/>
      </w:r>
      <w:r w:rsidRPr="00197704">
        <w:t>.</w:t>
      </w: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197704" w:rsidRDefault="00197704"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Default="00C70CBC" w:rsidP="00197704">
      <w:pPr>
        <w:pStyle w:val="BodyText"/>
      </w:pPr>
    </w:p>
    <w:p w:rsidR="00C70CBC" w:rsidRPr="00197704" w:rsidRDefault="00C70CBC" w:rsidP="00197704">
      <w:pPr>
        <w:pStyle w:val="BodyText"/>
      </w:pPr>
    </w:p>
    <w:p w:rsidR="00197704" w:rsidRPr="00197704" w:rsidRDefault="00197704" w:rsidP="00197704">
      <w:pPr>
        <w:pStyle w:val="Caption"/>
      </w:pPr>
      <w:bookmarkStart w:id="199" w:name="_Ref66162773"/>
      <w:bookmarkStart w:id="200" w:name="_Toc345655039"/>
      <w:bookmarkStart w:id="201" w:name="_Toc347222481"/>
      <w:r w:rsidRPr="00197704">
        <w:lastRenderedPageBreak/>
        <w:t xml:space="preserve">Table </w:t>
      </w:r>
      <w:r w:rsidRPr="00197704">
        <w:fldChar w:fldCharType="begin"/>
      </w:r>
      <w:r w:rsidRPr="00197704">
        <w:instrText xml:space="preserve"> SEQ Table \* ARABIC </w:instrText>
      </w:r>
      <w:r w:rsidRPr="00197704">
        <w:fldChar w:fldCharType="separate"/>
      </w:r>
      <w:r w:rsidR="00C70CBC">
        <w:rPr>
          <w:noProof/>
        </w:rPr>
        <w:t>10</w:t>
      </w:r>
      <w:r w:rsidRPr="00197704">
        <w:fldChar w:fldCharType="end"/>
      </w:r>
      <w:bookmarkEnd w:id="199"/>
      <w:r w:rsidRPr="00197704">
        <w:t>: IRMS Mechanical Performance Requirements</w:t>
      </w:r>
      <w:bookmarkEnd w:id="200"/>
      <w:bookmarkEnd w:id="201"/>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30"/>
        <w:gridCol w:w="630"/>
        <w:gridCol w:w="1890"/>
        <w:gridCol w:w="810"/>
        <w:gridCol w:w="720"/>
      </w:tblGrid>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197704" w:rsidP="00197704">
            <w:pPr>
              <w:rPr>
                <w:rFonts w:ascii="Times New Roman" w:hAnsi="Times New Roman"/>
                <w:b/>
                <w:i/>
                <w:spacing w:val="0"/>
                <w:szCs w:val="24"/>
              </w:rPr>
            </w:pPr>
            <w:r w:rsidRPr="00197704">
              <w:rPr>
                <w:rFonts w:ascii="Times New Roman" w:hAnsi="Times New Roman"/>
                <w:b/>
                <w:i/>
                <w:spacing w:val="0"/>
                <w:szCs w:val="24"/>
              </w:rPr>
              <w:t>Parameter</w:t>
            </w:r>
          </w:p>
        </w:tc>
        <w:tc>
          <w:tcPr>
            <w:tcW w:w="63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Min.</w:t>
            </w:r>
          </w:p>
        </w:tc>
        <w:tc>
          <w:tcPr>
            <w:tcW w:w="63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Typ.</w:t>
            </w:r>
          </w:p>
        </w:tc>
        <w:tc>
          <w:tcPr>
            <w:tcW w:w="189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Max.</w:t>
            </w:r>
          </w:p>
        </w:tc>
        <w:tc>
          <w:tcPr>
            <w:tcW w:w="81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Units</w:t>
            </w:r>
          </w:p>
        </w:tc>
        <w:tc>
          <w:tcPr>
            <w:tcW w:w="720" w:type="dxa"/>
            <w:tcBorders>
              <w:bottom w:val="single" w:sz="4" w:space="0" w:color="auto"/>
              <w:right w:val="nil"/>
            </w:tcBorders>
          </w:tcPr>
          <w:p w:rsidR="00197704" w:rsidRPr="00197704" w:rsidRDefault="00197704" w:rsidP="00197704">
            <w:pPr>
              <w:jc w:val="both"/>
              <w:rPr>
                <w:rFonts w:ascii="Times New Roman" w:hAnsi="Times New Roman"/>
                <w:b/>
                <w:i/>
                <w:spacing w:val="0"/>
                <w:szCs w:val="24"/>
              </w:rPr>
            </w:pPr>
            <w:r w:rsidRPr="00197704">
              <w:rPr>
                <w:rFonts w:ascii="Times New Roman" w:hAnsi="Times New Roman"/>
                <w:b/>
                <w:i/>
                <w:spacing w:val="0"/>
                <w:szCs w:val="24"/>
              </w:rPr>
              <w:t>Notes</w:t>
            </w:r>
          </w:p>
        </w:tc>
      </w:tr>
      <w:tr w:rsidR="00197704" w:rsidRPr="00197704" w:rsidTr="00AE1009">
        <w:tblPrEx>
          <w:tblCellMar>
            <w:top w:w="0" w:type="dxa"/>
            <w:bottom w:w="0" w:type="dxa"/>
          </w:tblCellMar>
        </w:tblPrEx>
        <w:tc>
          <w:tcPr>
            <w:tcW w:w="4410" w:type="dxa"/>
            <w:tcBorders>
              <w:left w:val="nil"/>
            </w:tcBorders>
          </w:tcPr>
          <w:p w:rsidR="00197704" w:rsidRPr="00197704" w:rsidRDefault="00197704" w:rsidP="00197704">
            <w:pPr>
              <w:rPr>
                <w:rFonts w:ascii="Times New Roman" w:hAnsi="Times New Roman"/>
                <w:spacing w:val="0"/>
                <w:sz w:val="4"/>
                <w:szCs w:val="24"/>
              </w:rPr>
            </w:pPr>
          </w:p>
        </w:tc>
        <w:tc>
          <w:tcPr>
            <w:tcW w:w="63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63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189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81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 w:val="4"/>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DF10B9">
            <w:pPr>
              <w:tabs>
                <w:tab w:val="left" w:pos="432"/>
              </w:tabs>
              <w:rPr>
                <w:rFonts w:ascii="Times New Roman" w:hAnsi="Times New Roman"/>
                <w:spacing w:val="0"/>
                <w:szCs w:val="24"/>
              </w:rPr>
            </w:pPr>
            <w:r>
              <w:t xml:space="preserve">[REQ-2-IRMS-2010] </w:t>
            </w:r>
            <w:r w:rsidR="00197704" w:rsidRPr="00197704">
              <w:rPr>
                <w:rFonts w:ascii="Times New Roman" w:hAnsi="Times New Roman"/>
                <w:spacing w:val="0"/>
                <w:szCs w:val="24"/>
              </w:rPr>
              <w:t>Weight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6500</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kg</w:t>
            </w:r>
          </w:p>
        </w:tc>
        <w:tc>
          <w:tcPr>
            <w:tcW w:w="720" w:type="dxa"/>
            <w:tcBorders>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1</w:t>
            </w: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DF10B9">
            <w:pPr>
              <w:tabs>
                <w:tab w:val="left" w:pos="432"/>
              </w:tabs>
              <w:rPr>
                <w:rFonts w:ascii="Times New Roman" w:hAnsi="Times New Roman"/>
                <w:spacing w:val="0"/>
                <w:szCs w:val="24"/>
              </w:rPr>
            </w:pPr>
            <w:r>
              <w:t xml:space="preserve">[REQ-2-IRMS-2020] </w:t>
            </w:r>
            <w:r w:rsidR="00197704" w:rsidRPr="00197704">
              <w:rPr>
                <w:rFonts w:ascii="Times New Roman" w:hAnsi="Times New Roman"/>
                <w:spacing w:val="0"/>
                <w:szCs w:val="24"/>
              </w:rPr>
              <w:t>Overall dimensions</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2100 x 2100 x 3700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mm</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2</w:t>
            </w:r>
          </w:p>
        </w:tc>
      </w:tr>
      <w:tr w:rsidR="00197704" w:rsidRPr="00197704" w:rsidTr="00AE1009">
        <w:tblPrEx>
          <w:tblCellMar>
            <w:top w:w="0" w:type="dxa"/>
            <w:bottom w:w="0" w:type="dxa"/>
          </w:tblCellMar>
        </w:tblPrEx>
        <w:trPr>
          <w:cantSplit/>
        </w:trPr>
        <w:tc>
          <w:tcPr>
            <w:tcW w:w="4410" w:type="dxa"/>
            <w:tcBorders>
              <w:left w:val="nil"/>
              <w:right w:val="nil"/>
            </w:tcBorders>
          </w:tcPr>
          <w:p w:rsidR="00197704" w:rsidRPr="00197704" w:rsidRDefault="00197704" w:rsidP="00197704">
            <w:pPr>
              <w:rPr>
                <w:rFonts w:ascii="Times New Roman" w:hAnsi="Times New Roman"/>
                <w:spacing w:val="0"/>
                <w:szCs w:val="24"/>
              </w:rPr>
            </w:pPr>
            <w:r w:rsidRPr="00197704">
              <w:rPr>
                <w:rFonts w:ascii="Times New Roman" w:hAnsi="Times New Roman"/>
                <w:spacing w:val="0"/>
                <w:szCs w:val="24"/>
              </w:rPr>
              <w:t>Temperature</w:t>
            </w:r>
          </w:p>
        </w:tc>
        <w:tc>
          <w:tcPr>
            <w:tcW w:w="4680" w:type="dxa"/>
            <w:gridSpan w:val="5"/>
            <w:tcBorders>
              <w:left w:val="nil"/>
              <w:right w:val="nil"/>
            </w:tcBorders>
          </w:tcPr>
          <w:p w:rsidR="00197704" w:rsidRPr="00197704" w:rsidRDefault="00197704" w:rsidP="00197704">
            <w:pPr>
              <w:jc w:val="center"/>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DF10B9">
            <w:pPr>
              <w:tabs>
                <w:tab w:val="left" w:pos="432"/>
              </w:tabs>
              <w:ind w:left="432"/>
              <w:rPr>
                <w:rFonts w:ascii="Times New Roman" w:hAnsi="Times New Roman"/>
                <w:spacing w:val="0"/>
                <w:szCs w:val="24"/>
              </w:rPr>
            </w:pPr>
            <w:r>
              <w:t xml:space="preserve">[REQ-2-IRMS-2030] </w:t>
            </w:r>
            <w:r w:rsidR="00197704" w:rsidRPr="00197704">
              <w:rPr>
                <w:rFonts w:ascii="Times New Roman" w:hAnsi="Times New Roman"/>
                <w:spacing w:val="0"/>
                <w:szCs w:val="24"/>
              </w:rPr>
              <w:t>Operating Amb</w:t>
            </w:r>
            <w:r w:rsidR="00197704" w:rsidRPr="00197704">
              <w:rPr>
                <w:rFonts w:ascii="Times New Roman" w:hAnsi="Times New Roman"/>
                <w:spacing w:val="0"/>
                <w:szCs w:val="24"/>
              </w:rPr>
              <w:t>i</w:t>
            </w:r>
            <w:r w:rsidR="00197704" w:rsidRPr="00197704">
              <w:rPr>
                <w:rFonts w:ascii="Times New Roman" w:hAnsi="Times New Roman"/>
                <w:spacing w:val="0"/>
                <w:szCs w:val="24"/>
              </w:rPr>
              <w:t>ent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-15</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ºC</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right w:val="nil"/>
            </w:tcBorders>
          </w:tcPr>
          <w:p w:rsidR="00197704" w:rsidRPr="00197704" w:rsidRDefault="00197704" w:rsidP="00197704">
            <w:pPr>
              <w:tabs>
                <w:tab w:val="left" w:pos="432"/>
              </w:tabs>
              <w:ind w:left="432"/>
              <w:rPr>
                <w:rFonts w:ascii="Times New Roman" w:hAnsi="Times New Roman"/>
                <w:spacing w:val="0"/>
                <w:szCs w:val="24"/>
              </w:rPr>
            </w:pPr>
            <w:r w:rsidRPr="00197704">
              <w:rPr>
                <w:rFonts w:ascii="Times New Roman" w:hAnsi="Times New Roman"/>
                <w:spacing w:val="0"/>
                <w:szCs w:val="24"/>
              </w:rPr>
              <w:t>Internal – opto</w:t>
            </w:r>
            <w:r w:rsidRPr="00197704">
              <w:rPr>
                <w:rFonts w:ascii="Times New Roman" w:hAnsi="Times New Roman"/>
                <w:spacing w:val="0"/>
                <w:szCs w:val="24"/>
              </w:rPr>
              <w:noBreakHyphen/>
              <w:t>mechanics</w:t>
            </w: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 xml:space="preserve"> </w:t>
            </w: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 xml:space="preserve"> </w:t>
            </w:r>
          </w:p>
        </w:tc>
        <w:tc>
          <w:tcPr>
            <w:tcW w:w="1890" w:type="dxa"/>
            <w:tcBorders>
              <w:left w:val="nil"/>
              <w:right w:val="nil"/>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 xml:space="preserve"> </w:t>
            </w:r>
          </w:p>
        </w:tc>
        <w:tc>
          <w:tcPr>
            <w:tcW w:w="810" w:type="dxa"/>
            <w:tcBorders>
              <w:left w:val="nil"/>
              <w:right w:val="nil"/>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 xml:space="preserve"> </w:t>
            </w:r>
          </w:p>
        </w:tc>
        <w:tc>
          <w:tcPr>
            <w:tcW w:w="720" w:type="dxa"/>
            <w:tcBorders>
              <w:left w:val="nil"/>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DF10B9">
            <w:pPr>
              <w:tabs>
                <w:tab w:val="left" w:pos="432"/>
              </w:tabs>
              <w:ind w:left="720"/>
              <w:rPr>
                <w:rFonts w:ascii="Times New Roman" w:hAnsi="Times New Roman"/>
                <w:spacing w:val="0"/>
                <w:szCs w:val="24"/>
              </w:rPr>
            </w:pPr>
            <w:r>
              <w:t xml:space="preserve">[REQ-2-IRMS-2040] </w:t>
            </w:r>
            <w:r w:rsidR="00197704" w:rsidRPr="00197704">
              <w:rPr>
                <w:rFonts w:ascii="Times New Roman" w:hAnsi="Times New Roman"/>
                <w:spacing w:val="0"/>
                <w:szCs w:val="24"/>
              </w:rPr>
              <w:t>Operating Temper</w:t>
            </w:r>
            <w:r w:rsidR="00197704" w:rsidRPr="00197704">
              <w:rPr>
                <w:rFonts w:ascii="Times New Roman" w:hAnsi="Times New Roman"/>
                <w:spacing w:val="0"/>
                <w:szCs w:val="24"/>
              </w:rPr>
              <w:t>a</w:t>
            </w:r>
            <w:r w:rsidR="00197704" w:rsidRPr="00197704">
              <w:rPr>
                <w:rFonts w:ascii="Times New Roman" w:hAnsi="Times New Roman"/>
                <w:spacing w:val="0"/>
                <w:szCs w:val="24"/>
              </w:rPr>
              <w:t>ture</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120</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 xml:space="preserve"> </w:t>
            </w: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DF10B9">
            <w:pPr>
              <w:tabs>
                <w:tab w:val="left" w:pos="432"/>
              </w:tabs>
              <w:ind w:left="720"/>
              <w:rPr>
                <w:rFonts w:ascii="Times New Roman" w:hAnsi="Times New Roman"/>
                <w:spacing w:val="0"/>
                <w:szCs w:val="24"/>
              </w:rPr>
            </w:pPr>
            <w:r>
              <w:t xml:space="preserve">[REQ-2-IRMS-2050] </w:t>
            </w:r>
            <w:r w:rsidR="00197704" w:rsidRPr="00197704">
              <w:rPr>
                <w:rFonts w:ascii="Times New Roman" w:hAnsi="Times New Roman"/>
                <w:spacing w:val="0"/>
                <w:szCs w:val="24"/>
              </w:rPr>
              <w:t>Stability</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-0.5</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0.5</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3</w:t>
            </w:r>
          </w:p>
        </w:tc>
      </w:tr>
      <w:tr w:rsidR="00197704" w:rsidRPr="00197704" w:rsidTr="00AE1009">
        <w:tblPrEx>
          <w:tblCellMar>
            <w:top w:w="0" w:type="dxa"/>
            <w:bottom w:w="0" w:type="dxa"/>
          </w:tblCellMar>
        </w:tblPrEx>
        <w:tc>
          <w:tcPr>
            <w:tcW w:w="4410" w:type="dxa"/>
            <w:tcBorders>
              <w:left w:val="nil"/>
              <w:right w:val="nil"/>
            </w:tcBorders>
          </w:tcPr>
          <w:p w:rsidR="00197704" w:rsidRPr="00197704" w:rsidRDefault="00197704" w:rsidP="003C2C77">
            <w:pPr>
              <w:tabs>
                <w:tab w:val="left" w:pos="432"/>
              </w:tabs>
              <w:ind w:left="720"/>
              <w:rPr>
                <w:rFonts w:ascii="Times New Roman" w:hAnsi="Times New Roman"/>
                <w:spacing w:val="0"/>
                <w:szCs w:val="24"/>
              </w:rPr>
            </w:pPr>
            <w:r w:rsidRPr="00197704">
              <w:rPr>
                <w:rFonts w:ascii="Times New Roman" w:hAnsi="Times New Roman"/>
                <w:spacing w:val="0"/>
                <w:szCs w:val="24"/>
              </w:rPr>
              <w:t xml:space="preserve">Maximum </w:t>
            </w:r>
            <w:r w:rsidR="003C2C77">
              <w:rPr>
                <w:rFonts w:ascii="Times New Roman" w:hAnsi="Times New Roman"/>
                <w:spacing w:val="0"/>
                <w:szCs w:val="24"/>
              </w:rPr>
              <w:t>Temperature Span</w:t>
            </w: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1890" w:type="dxa"/>
            <w:tcBorders>
              <w:left w:val="nil"/>
              <w:right w:val="nil"/>
            </w:tcBorders>
          </w:tcPr>
          <w:p w:rsidR="00197704" w:rsidRPr="00197704" w:rsidRDefault="00197704" w:rsidP="00197704">
            <w:pPr>
              <w:jc w:val="center"/>
              <w:rPr>
                <w:rFonts w:ascii="Times New Roman" w:hAnsi="Times New Roman"/>
                <w:spacing w:val="0"/>
                <w:szCs w:val="24"/>
              </w:rPr>
            </w:pPr>
          </w:p>
        </w:tc>
        <w:tc>
          <w:tcPr>
            <w:tcW w:w="810" w:type="dxa"/>
            <w:tcBorders>
              <w:left w:val="nil"/>
              <w:right w:val="nil"/>
            </w:tcBorders>
          </w:tcPr>
          <w:p w:rsidR="00197704" w:rsidRPr="00197704" w:rsidRDefault="00197704" w:rsidP="00197704">
            <w:pPr>
              <w:jc w:val="center"/>
              <w:rPr>
                <w:rFonts w:ascii="Times New Roman" w:hAnsi="Times New Roman"/>
                <w:spacing w:val="0"/>
                <w:szCs w:val="24"/>
              </w:rPr>
            </w:pPr>
          </w:p>
        </w:tc>
        <w:tc>
          <w:tcPr>
            <w:tcW w:w="720" w:type="dxa"/>
            <w:tcBorders>
              <w:left w:val="nil"/>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DF10B9">
            <w:pPr>
              <w:tabs>
                <w:tab w:val="left" w:pos="432"/>
              </w:tabs>
              <w:ind w:left="1440"/>
              <w:rPr>
                <w:rFonts w:ascii="Times New Roman" w:hAnsi="Times New Roman"/>
                <w:spacing w:val="0"/>
                <w:szCs w:val="24"/>
              </w:rPr>
            </w:pPr>
            <w:r>
              <w:t xml:space="preserve">[REQ-2-IRMS-2060] </w:t>
            </w:r>
            <w:r w:rsidR="00197704" w:rsidRPr="00197704">
              <w:rPr>
                <w:rFonts w:ascii="Times New Roman" w:hAnsi="Times New Roman"/>
                <w:spacing w:val="0"/>
                <w:szCs w:val="24"/>
              </w:rPr>
              <w:t>Opera</w:t>
            </w:r>
            <w:r w:rsidR="00197704" w:rsidRPr="00197704">
              <w:rPr>
                <w:rFonts w:ascii="Times New Roman" w:hAnsi="Times New Roman"/>
                <w:spacing w:val="0"/>
                <w:szCs w:val="24"/>
              </w:rPr>
              <w:t>t</w:t>
            </w:r>
            <w:r w:rsidR="00197704" w:rsidRPr="00197704">
              <w:rPr>
                <w:rFonts w:ascii="Times New Roman" w:hAnsi="Times New Roman"/>
                <w:spacing w:val="0"/>
                <w:szCs w:val="24"/>
              </w:rPr>
              <w:t>ing</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&lt;1</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DF10B9">
            <w:pPr>
              <w:tabs>
                <w:tab w:val="left" w:pos="432"/>
              </w:tabs>
              <w:ind w:left="1440"/>
              <w:rPr>
                <w:rFonts w:ascii="Times New Roman" w:hAnsi="Times New Roman"/>
                <w:spacing w:val="0"/>
                <w:szCs w:val="24"/>
              </w:rPr>
            </w:pPr>
            <w:r>
              <w:t xml:space="preserve">[REQ-2-IRMS-2070] </w:t>
            </w:r>
            <w:r w:rsidR="00197704" w:rsidRPr="00197704">
              <w:rPr>
                <w:rFonts w:ascii="Times New Roman" w:hAnsi="Times New Roman"/>
                <w:spacing w:val="0"/>
                <w:szCs w:val="24"/>
              </w:rPr>
              <w:t>Transient (warm up or cool down)</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3</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right w:val="nil"/>
            </w:tcBorders>
          </w:tcPr>
          <w:p w:rsidR="00197704" w:rsidRPr="00197704" w:rsidRDefault="00197704" w:rsidP="00197704">
            <w:pPr>
              <w:tabs>
                <w:tab w:val="left" w:pos="432"/>
              </w:tabs>
              <w:ind w:left="432"/>
              <w:rPr>
                <w:rFonts w:ascii="Times New Roman" w:hAnsi="Times New Roman"/>
                <w:spacing w:val="0"/>
                <w:szCs w:val="24"/>
              </w:rPr>
            </w:pPr>
            <w:r w:rsidRPr="00197704">
              <w:rPr>
                <w:rFonts w:ascii="Times New Roman" w:hAnsi="Times New Roman"/>
                <w:spacing w:val="0"/>
                <w:szCs w:val="24"/>
              </w:rPr>
              <w:t>Internal – science detector</w:t>
            </w: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1890" w:type="dxa"/>
            <w:tcBorders>
              <w:left w:val="nil"/>
              <w:right w:val="nil"/>
            </w:tcBorders>
          </w:tcPr>
          <w:p w:rsidR="00197704" w:rsidRPr="00197704" w:rsidRDefault="00197704" w:rsidP="00197704">
            <w:pPr>
              <w:jc w:val="center"/>
              <w:rPr>
                <w:rFonts w:ascii="Times New Roman" w:hAnsi="Times New Roman"/>
                <w:spacing w:val="0"/>
                <w:szCs w:val="24"/>
              </w:rPr>
            </w:pPr>
          </w:p>
        </w:tc>
        <w:tc>
          <w:tcPr>
            <w:tcW w:w="810" w:type="dxa"/>
            <w:tcBorders>
              <w:left w:val="nil"/>
              <w:right w:val="nil"/>
            </w:tcBorders>
          </w:tcPr>
          <w:p w:rsidR="00197704" w:rsidRPr="00197704" w:rsidRDefault="00197704" w:rsidP="00197704">
            <w:pPr>
              <w:jc w:val="center"/>
              <w:rPr>
                <w:rFonts w:ascii="Times New Roman" w:hAnsi="Times New Roman"/>
                <w:spacing w:val="0"/>
                <w:szCs w:val="24"/>
              </w:rPr>
            </w:pPr>
          </w:p>
        </w:tc>
        <w:tc>
          <w:tcPr>
            <w:tcW w:w="720" w:type="dxa"/>
            <w:tcBorders>
              <w:left w:val="nil"/>
              <w:right w:val="nil"/>
            </w:tcBorders>
          </w:tcPr>
          <w:p w:rsidR="00197704" w:rsidRPr="00197704" w:rsidRDefault="00197704" w:rsidP="00197704">
            <w:pPr>
              <w:jc w:val="both"/>
              <w:rPr>
                <w:rFonts w:ascii="Times New Roman" w:hAnsi="Times New Roman"/>
                <w:spacing w:val="0"/>
                <w:szCs w:val="24"/>
              </w:rPr>
            </w:pPr>
          </w:p>
        </w:tc>
      </w:tr>
      <w:tr w:rsidR="00197704" w:rsidRPr="00DF10B9" w:rsidTr="00AE1009">
        <w:tblPrEx>
          <w:tblCellMar>
            <w:top w:w="0" w:type="dxa"/>
            <w:bottom w:w="0" w:type="dxa"/>
          </w:tblCellMar>
        </w:tblPrEx>
        <w:tc>
          <w:tcPr>
            <w:tcW w:w="4410" w:type="dxa"/>
            <w:tcBorders>
              <w:left w:val="nil"/>
            </w:tcBorders>
          </w:tcPr>
          <w:p w:rsidR="00197704" w:rsidRPr="00DF10B9" w:rsidRDefault="00DF10B9" w:rsidP="00DF10B9">
            <w:pPr>
              <w:tabs>
                <w:tab w:val="left" w:pos="432"/>
              </w:tabs>
              <w:ind w:left="720"/>
              <w:rPr>
                <w:rFonts w:ascii="Times New Roman" w:hAnsi="Times New Roman"/>
                <w:spacing w:val="0"/>
                <w:szCs w:val="24"/>
              </w:rPr>
            </w:pPr>
            <w:r w:rsidRPr="00DF10B9">
              <w:t>[REQ-2-IRMS-</w:t>
            </w:r>
            <w:r>
              <w:t>208</w:t>
            </w:r>
            <w:r w:rsidRPr="00DF10B9">
              <w:t xml:space="preserve">0] </w:t>
            </w:r>
            <w:r w:rsidR="00197704" w:rsidRPr="00DF10B9">
              <w:rPr>
                <w:rFonts w:ascii="Times New Roman" w:hAnsi="Times New Roman"/>
                <w:spacing w:val="0"/>
                <w:szCs w:val="24"/>
              </w:rPr>
              <w:t>Operating Temper</w:t>
            </w:r>
            <w:r w:rsidR="00197704" w:rsidRPr="00DF10B9">
              <w:rPr>
                <w:rFonts w:ascii="Times New Roman" w:hAnsi="Times New Roman"/>
                <w:spacing w:val="0"/>
                <w:szCs w:val="24"/>
              </w:rPr>
              <w:t>a</w:t>
            </w:r>
            <w:r w:rsidR="00197704" w:rsidRPr="00DF10B9">
              <w:rPr>
                <w:rFonts w:ascii="Times New Roman" w:hAnsi="Times New Roman"/>
                <w:spacing w:val="0"/>
                <w:szCs w:val="24"/>
              </w:rPr>
              <w:t>ture</w:t>
            </w:r>
          </w:p>
        </w:tc>
        <w:tc>
          <w:tcPr>
            <w:tcW w:w="630" w:type="dxa"/>
          </w:tcPr>
          <w:p w:rsidR="00197704" w:rsidRPr="00DF10B9" w:rsidRDefault="00197704" w:rsidP="00197704">
            <w:pPr>
              <w:jc w:val="center"/>
              <w:rPr>
                <w:rFonts w:ascii="Times New Roman" w:hAnsi="Times New Roman"/>
                <w:spacing w:val="0"/>
                <w:szCs w:val="24"/>
              </w:rPr>
            </w:pPr>
            <w:r w:rsidRPr="00DF10B9">
              <w:rPr>
                <w:rFonts w:ascii="Times New Roman" w:hAnsi="Times New Roman"/>
                <w:spacing w:val="0"/>
                <w:szCs w:val="24"/>
              </w:rPr>
              <w:t>63</w:t>
            </w:r>
          </w:p>
        </w:tc>
        <w:tc>
          <w:tcPr>
            <w:tcW w:w="630" w:type="dxa"/>
          </w:tcPr>
          <w:p w:rsidR="00197704" w:rsidRPr="00DF10B9" w:rsidRDefault="00197704" w:rsidP="00197704">
            <w:pPr>
              <w:jc w:val="center"/>
              <w:rPr>
                <w:rFonts w:ascii="Times New Roman" w:hAnsi="Times New Roman"/>
                <w:spacing w:val="0"/>
                <w:szCs w:val="24"/>
              </w:rPr>
            </w:pPr>
            <w:r w:rsidRPr="00DF10B9">
              <w:rPr>
                <w:rFonts w:ascii="Times New Roman" w:hAnsi="Times New Roman"/>
                <w:spacing w:val="0"/>
                <w:szCs w:val="24"/>
              </w:rPr>
              <w:t>70</w:t>
            </w:r>
          </w:p>
        </w:tc>
        <w:tc>
          <w:tcPr>
            <w:tcW w:w="1890" w:type="dxa"/>
          </w:tcPr>
          <w:p w:rsidR="00197704" w:rsidRPr="00DF10B9" w:rsidRDefault="00197704" w:rsidP="00197704">
            <w:pPr>
              <w:jc w:val="center"/>
              <w:rPr>
                <w:rFonts w:ascii="Times New Roman" w:hAnsi="Times New Roman"/>
                <w:spacing w:val="0"/>
                <w:szCs w:val="24"/>
              </w:rPr>
            </w:pPr>
            <w:r w:rsidRPr="00DF10B9">
              <w:rPr>
                <w:rFonts w:ascii="Times New Roman" w:hAnsi="Times New Roman"/>
                <w:spacing w:val="0"/>
                <w:szCs w:val="24"/>
              </w:rPr>
              <w:t>77</w:t>
            </w:r>
          </w:p>
        </w:tc>
        <w:tc>
          <w:tcPr>
            <w:tcW w:w="810" w:type="dxa"/>
          </w:tcPr>
          <w:p w:rsidR="00197704" w:rsidRPr="00DF10B9" w:rsidRDefault="00197704" w:rsidP="00197704">
            <w:pPr>
              <w:jc w:val="center"/>
              <w:rPr>
                <w:rFonts w:ascii="Times New Roman" w:hAnsi="Times New Roman"/>
                <w:spacing w:val="0"/>
                <w:szCs w:val="24"/>
              </w:rPr>
            </w:pPr>
            <w:r w:rsidRPr="00DF10B9">
              <w:rPr>
                <w:rFonts w:ascii="Times New Roman" w:hAnsi="Times New Roman"/>
                <w:spacing w:val="0"/>
                <w:szCs w:val="24"/>
              </w:rPr>
              <w:t>K</w:t>
            </w:r>
          </w:p>
        </w:tc>
        <w:tc>
          <w:tcPr>
            <w:tcW w:w="720" w:type="dxa"/>
            <w:tcBorders>
              <w:right w:val="nil"/>
            </w:tcBorders>
          </w:tcPr>
          <w:p w:rsidR="00197704" w:rsidRPr="00DF10B9" w:rsidRDefault="00197704" w:rsidP="00197704">
            <w:pPr>
              <w:jc w:val="both"/>
              <w:rPr>
                <w:rFonts w:ascii="Times New Roman" w:hAnsi="Times New Roman"/>
                <w:spacing w:val="0"/>
                <w:szCs w:val="24"/>
              </w:rPr>
            </w:pPr>
            <w:r w:rsidRPr="00DF10B9">
              <w:rPr>
                <w:rFonts w:ascii="Times New Roman" w:hAnsi="Times New Roman"/>
                <w:spacing w:val="0"/>
                <w:szCs w:val="24"/>
              </w:rPr>
              <w:t>4</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DF10B9">
            <w:pPr>
              <w:tabs>
                <w:tab w:val="left" w:pos="432"/>
              </w:tabs>
              <w:ind w:left="720"/>
              <w:rPr>
                <w:rFonts w:ascii="Times New Roman" w:hAnsi="Times New Roman"/>
                <w:spacing w:val="0"/>
                <w:szCs w:val="24"/>
              </w:rPr>
            </w:pPr>
            <w:r>
              <w:t xml:space="preserve">[REQ-2-IRMS-2090] </w:t>
            </w:r>
            <w:r w:rsidR="00197704" w:rsidRPr="00197704">
              <w:rPr>
                <w:rFonts w:ascii="Times New Roman" w:hAnsi="Times New Roman"/>
                <w:spacing w:val="0"/>
                <w:szCs w:val="24"/>
              </w:rPr>
              <w:t>Stability</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-0.1</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0.1</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3,5</w:t>
            </w:r>
          </w:p>
        </w:tc>
      </w:tr>
      <w:tr w:rsidR="00DF10B9" w:rsidRPr="00197704" w:rsidTr="00AE1009">
        <w:tblPrEx>
          <w:tblCellMar>
            <w:top w:w="0" w:type="dxa"/>
            <w:bottom w:w="0" w:type="dxa"/>
          </w:tblCellMar>
        </w:tblPrEx>
        <w:tc>
          <w:tcPr>
            <w:tcW w:w="4410" w:type="dxa"/>
            <w:tcBorders>
              <w:left w:val="nil"/>
              <w:bottom w:val="single" w:sz="4" w:space="0" w:color="auto"/>
            </w:tcBorders>
          </w:tcPr>
          <w:p w:rsidR="00DF10B9" w:rsidRPr="00197704" w:rsidRDefault="00AE1009" w:rsidP="00AE1009">
            <w:pPr>
              <w:tabs>
                <w:tab w:val="left" w:pos="432"/>
              </w:tabs>
              <w:ind w:left="432"/>
              <w:rPr>
                <w:rFonts w:ascii="Times New Roman" w:hAnsi="Times New Roman"/>
                <w:spacing w:val="0"/>
                <w:szCs w:val="24"/>
              </w:rPr>
            </w:pPr>
            <w:r>
              <w:t xml:space="preserve">[REQ-2-IRMS-2100] </w:t>
            </w:r>
            <w:r>
              <w:rPr>
                <w:rFonts w:ascii="Times New Roman" w:hAnsi="Times New Roman"/>
                <w:spacing w:val="0"/>
                <w:szCs w:val="24"/>
              </w:rPr>
              <w:t>Science detector te</w:t>
            </w:r>
            <w:r>
              <w:rPr>
                <w:rFonts w:ascii="Times New Roman" w:hAnsi="Times New Roman"/>
                <w:spacing w:val="0"/>
                <w:szCs w:val="24"/>
              </w:rPr>
              <w:t>m</w:t>
            </w:r>
            <w:r>
              <w:rPr>
                <w:rFonts w:ascii="Times New Roman" w:hAnsi="Times New Roman"/>
                <w:spacing w:val="0"/>
                <w:szCs w:val="24"/>
              </w:rPr>
              <w:t>perature variation (adequate zero point stabi</w:t>
            </w:r>
            <w:r>
              <w:rPr>
                <w:rFonts w:ascii="Times New Roman" w:hAnsi="Times New Roman"/>
                <w:spacing w:val="0"/>
                <w:szCs w:val="24"/>
              </w:rPr>
              <w:t>l</w:t>
            </w:r>
            <w:r>
              <w:rPr>
                <w:rFonts w:ascii="Times New Roman" w:hAnsi="Times New Roman"/>
                <w:spacing w:val="0"/>
                <w:szCs w:val="24"/>
              </w:rPr>
              <w:t>ity)</w:t>
            </w:r>
          </w:p>
        </w:tc>
        <w:tc>
          <w:tcPr>
            <w:tcW w:w="630" w:type="dxa"/>
            <w:tcBorders>
              <w:bottom w:val="single" w:sz="4" w:space="0" w:color="auto"/>
            </w:tcBorders>
          </w:tcPr>
          <w:p w:rsidR="00DF10B9" w:rsidRPr="00197704" w:rsidRDefault="00AE1009" w:rsidP="00197704">
            <w:pPr>
              <w:jc w:val="center"/>
              <w:rPr>
                <w:rFonts w:ascii="Times New Roman" w:hAnsi="Times New Roman"/>
                <w:spacing w:val="0"/>
                <w:szCs w:val="24"/>
              </w:rPr>
            </w:pPr>
            <w:r>
              <w:rPr>
                <w:rFonts w:ascii="Times New Roman" w:hAnsi="Times New Roman"/>
                <w:spacing w:val="0"/>
                <w:szCs w:val="24"/>
              </w:rPr>
              <w:t>TBD</w:t>
            </w:r>
          </w:p>
        </w:tc>
        <w:tc>
          <w:tcPr>
            <w:tcW w:w="630" w:type="dxa"/>
            <w:tcBorders>
              <w:bottom w:val="single" w:sz="4" w:space="0" w:color="auto"/>
            </w:tcBorders>
          </w:tcPr>
          <w:p w:rsidR="00DF10B9" w:rsidRPr="00197704" w:rsidRDefault="00AE1009" w:rsidP="00197704">
            <w:pPr>
              <w:jc w:val="center"/>
              <w:rPr>
                <w:rFonts w:ascii="Times New Roman" w:hAnsi="Times New Roman"/>
                <w:spacing w:val="0"/>
                <w:szCs w:val="24"/>
              </w:rPr>
            </w:pPr>
            <w:r>
              <w:rPr>
                <w:rFonts w:ascii="Times New Roman" w:hAnsi="Times New Roman"/>
                <w:spacing w:val="0"/>
                <w:szCs w:val="24"/>
              </w:rPr>
              <w:t>TBD</w:t>
            </w:r>
          </w:p>
        </w:tc>
        <w:tc>
          <w:tcPr>
            <w:tcW w:w="1890" w:type="dxa"/>
            <w:tcBorders>
              <w:bottom w:val="single" w:sz="4" w:space="0" w:color="auto"/>
            </w:tcBorders>
          </w:tcPr>
          <w:p w:rsidR="00DF10B9" w:rsidRPr="00197704" w:rsidRDefault="00AE1009" w:rsidP="00197704">
            <w:pPr>
              <w:jc w:val="center"/>
              <w:rPr>
                <w:rFonts w:ascii="Times New Roman" w:hAnsi="Times New Roman"/>
                <w:spacing w:val="0"/>
                <w:szCs w:val="24"/>
              </w:rPr>
            </w:pPr>
            <w:r>
              <w:rPr>
                <w:rFonts w:ascii="Times New Roman" w:hAnsi="Times New Roman"/>
                <w:spacing w:val="0"/>
                <w:szCs w:val="24"/>
              </w:rPr>
              <w:t>TBD</w:t>
            </w:r>
          </w:p>
        </w:tc>
        <w:tc>
          <w:tcPr>
            <w:tcW w:w="810" w:type="dxa"/>
            <w:tcBorders>
              <w:bottom w:val="single" w:sz="4" w:space="0" w:color="auto"/>
            </w:tcBorders>
          </w:tcPr>
          <w:p w:rsidR="00DF10B9" w:rsidRPr="00197704" w:rsidRDefault="00AE1009" w:rsidP="00197704">
            <w:pPr>
              <w:jc w:val="center"/>
              <w:rPr>
                <w:rFonts w:ascii="Times New Roman" w:hAnsi="Times New Roman"/>
                <w:spacing w:val="0"/>
                <w:szCs w:val="24"/>
              </w:rPr>
            </w:pPr>
            <w:r w:rsidRPr="00197704">
              <w:rPr>
                <w:rFonts w:ascii="Times New Roman" w:hAnsi="Times New Roman"/>
                <w:spacing w:val="0"/>
                <w:szCs w:val="24"/>
              </w:rPr>
              <w:t>K</w:t>
            </w:r>
          </w:p>
        </w:tc>
        <w:tc>
          <w:tcPr>
            <w:tcW w:w="720" w:type="dxa"/>
            <w:tcBorders>
              <w:bottom w:val="single" w:sz="4" w:space="0" w:color="auto"/>
              <w:right w:val="nil"/>
            </w:tcBorders>
          </w:tcPr>
          <w:p w:rsidR="00DF10B9" w:rsidRPr="00197704" w:rsidRDefault="00DF10B9"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197704" w:rsidP="00197704">
            <w:pPr>
              <w:tabs>
                <w:tab w:val="left" w:pos="432"/>
              </w:tabs>
              <w:ind w:left="432"/>
              <w:rPr>
                <w:rFonts w:ascii="Times New Roman" w:hAnsi="Times New Roman"/>
                <w:spacing w:val="0"/>
                <w:szCs w:val="24"/>
              </w:rPr>
            </w:pPr>
            <w:r w:rsidRPr="00197704">
              <w:rPr>
                <w:rFonts w:ascii="Times New Roman" w:hAnsi="Times New Roman"/>
                <w:spacing w:val="0"/>
                <w:szCs w:val="24"/>
              </w:rPr>
              <w:t>Guider Enclosure Internal</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ind w:left="720"/>
              <w:rPr>
                <w:rFonts w:ascii="Times New Roman" w:hAnsi="Times New Roman"/>
                <w:spacing w:val="0"/>
                <w:szCs w:val="24"/>
              </w:rPr>
            </w:pPr>
            <w:r>
              <w:t>[REQ-2-IRMS-21</w:t>
            </w:r>
            <w:r w:rsidR="00AE1009">
              <w:t>1</w:t>
            </w:r>
            <w:r>
              <w:t xml:space="preserve">0] </w:t>
            </w:r>
            <w:r w:rsidR="00197704" w:rsidRPr="00197704">
              <w:rPr>
                <w:rFonts w:ascii="Times New Roman" w:hAnsi="Times New Roman"/>
                <w:spacing w:val="0"/>
                <w:szCs w:val="24"/>
              </w:rPr>
              <w:t>Operating Temper</w:t>
            </w:r>
            <w:r w:rsidR="00197704" w:rsidRPr="00197704">
              <w:rPr>
                <w:rFonts w:ascii="Times New Roman" w:hAnsi="Times New Roman"/>
                <w:spacing w:val="0"/>
                <w:szCs w:val="24"/>
              </w:rPr>
              <w:t>a</w:t>
            </w:r>
            <w:r w:rsidR="00197704" w:rsidRPr="00197704">
              <w:rPr>
                <w:rFonts w:ascii="Times New Roman" w:hAnsi="Times New Roman"/>
                <w:spacing w:val="0"/>
                <w:szCs w:val="24"/>
              </w:rPr>
              <w:t>ture</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-30</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 w:val="24"/>
                <w:szCs w:val="24"/>
              </w:rPr>
            </w:pPr>
            <w:r w:rsidRPr="00197704">
              <w:rPr>
                <w:rFonts w:ascii="Times New Roman" w:hAnsi="Times New Roman"/>
                <w:spacing w:val="0"/>
                <w:szCs w:val="24"/>
              </w:rPr>
              <w:t>ºC</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ind w:left="720"/>
              <w:rPr>
                <w:rFonts w:ascii="Times New Roman" w:hAnsi="Times New Roman"/>
                <w:spacing w:val="0"/>
                <w:szCs w:val="24"/>
              </w:rPr>
            </w:pPr>
            <w:r>
              <w:t>[REQ-2-IRMS-</w:t>
            </w:r>
            <w:r w:rsidR="00AE1009">
              <w:t>212</w:t>
            </w:r>
            <w:r>
              <w:t xml:space="preserve">0] </w:t>
            </w:r>
            <w:r w:rsidR="00197704" w:rsidRPr="00197704">
              <w:rPr>
                <w:rFonts w:ascii="Times New Roman" w:hAnsi="Times New Roman"/>
                <w:spacing w:val="0"/>
                <w:szCs w:val="24"/>
              </w:rPr>
              <w:t>Stability</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-2.0</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 w:val="24"/>
                <w:szCs w:val="24"/>
              </w:rPr>
            </w:pPr>
            <w:r w:rsidRPr="00197704">
              <w:rPr>
                <w:rFonts w:ascii="Times New Roman" w:hAnsi="Times New Roman"/>
                <w:spacing w:val="0"/>
                <w:szCs w:val="24"/>
              </w:rPr>
              <w:t>ºC</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3</w:t>
            </w: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rPr>
                <w:rFonts w:ascii="Times New Roman" w:hAnsi="Times New Roman"/>
                <w:spacing w:val="0"/>
                <w:szCs w:val="24"/>
              </w:rPr>
            </w:pPr>
            <w:r>
              <w:t>[REQ-2-IRMS-</w:t>
            </w:r>
            <w:r w:rsidR="00AE1009">
              <w:t>213</w:t>
            </w:r>
            <w:r>
              <w:t xml:space="preserve">0] </w:t>
            </w:r>
            <w:r w:rsidR="00197704" w:rsidRPr="00197704">
              <w:rPr>
                <w:rFonts w:ascii="Times New Roman" w:hAnsi="Times New Roman"/>
                <w:spacing w:val="0"/>
                <w:szCs w:val="24"/>
              </w:rPr>
              <w:t>Cool down time</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8</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Days</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6</w:t>
            </w: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rPr>
                <w:rFonts w:ascii="Times New Roman" w:hAnsi="Times New Roman"/>
                <w:spacing w:val="0"/>
                <w:szCs w:val="24"/>
              </w:rPr>
            </w:pPr>
            <w:r>
              <w:t>[REQ-2-IRMS-</w:t>
            </w:r>
            <w:r w:rsidR="00AE1009">
              <w:t>214</w:t>
            </w:r>
            <w:r>
              <w:t xml:space="preserve">0] </w:t>
            </w:r>
            <w:r w:rsidR="00197704" w:rsidRPr="00197704">
              <w:rPr>
                <w:rFonts w:ascii="Times New Roman" w:hAnsi="Times New Roman"/>
                <w:spacing w:val="0"/>
                <w:szCs w:val="24"/>
              </w:rPr>
              <w:t>Warm up time</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9</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Days</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6</w:t>
            </w:r>
          </w:p>
        </w:tc>
      </w:tr>
      <w:tr w:rsidR="00197704" w:rsidRPr="00197704" w:rsidTr="00AE1009">
        <w:tblPrEx>
          <w:tblCellMar>
            <w:top w:w="0" w:type="dxa"/>
            <w:bottom w:w="0" w:type="dxa"/>
          </w:tblCellMar>
        </w:tblPrEx>
        <w:trPr>
          <w:cantSplit/>
        </w:trPr>
        <w:tc>
          <w:tcPr>
            <w:tcW w:w="9090" w:type="dxa"/>
            <w:gridSpan w:val="6"/>
            <w:tcBorders>
              <w:left w:val="nil"/>
              <w:right w:val="nil"/>
            </w:tcBorders>
          </w:tcPr>
          <w:p w:rsidR="00197704" w:rsidRPr="00197704" w:rsidRDefault="00197704" w:rsidP="00197704">
            <w:pPr>
              <w:rPr>
                <w:rFonts w:ascii="Times New Roman" w:hAnsi="Times New Roman"/>
                <w:spacing w:val="0"/>
                <w:szCs w:val="24"/>
              </w:rPr>
            </w:pPr>
            <w:r w:rsidRPr="00197704">
              <w:rPr>
                <w:rFonts w:ascii="Times New Roman" w:hAnsi="Times New Roman"/>
                <w:spacing w:val="0"/>
                <w:szCs w:val="24"/>
              </w:rPr>
              <w:t>Vacuum</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432"/>
              </w:tabs>
              <w:ind w:left="432"/>
              <w:rPr>
                <w:rFonts w:ascii="Times New Roman" w:hAnsi="Times New Roman"/>
                <w:spacing w:val="0"/>
                <w:szCs w:val="24"/>
              </w:rPr>
            </w:pPr>
            <w:r>
              <w:t>[REQ-2-IRMS-</w:t>
            </w:r>
            <w:r w:rsidR="00AE1009">
              <w:t>215</w:t>
            </w:r>
            <w:r>
              <w:t xml:space="preserve">0] </w:t>
            </w:r>
            <w:r w:rsidR="00197704" w:rsidRPr="00197704">
              <w:rPr>
                <w:rFonts w:ascii="Times New Roman" w:hAnsi="Times New Roman"/>
                <w:spacing w:val="0"/>
                <w:szCs w:val="24"/>
              </w:rPr>
              <w:t>Hold time</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12</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25</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Weeks</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ind w:left="432"/>
              <w:rPr>
                <w:rFonts w:ascii="Times New Roman" w:hAnsi="Times New Roman"/>
                <w:spacing w:val="0"/>
                <w:szCs w:val="24"/>
              </w:rPr>
            </w:pPr>
            <w:r>
              <w:t>[REQ-2-IRMS-</w:t>
            </w:r>
            <w:r w:rsidR="00AE1009">
              <w:t>216</w:t>
            </w:r>
            <w:r>
              <w:t xml:space="preserve">0] </w:t>
            </w:r>
            <w:r w:rsidR="00197704" w:rsidRPr="00197704">
              <w:rPr>
                <w:rFonts w:ascii="Times New Roman" w:hAnsi="Times New Roman"/>
                <w:spacing w:val="0"/>
                <w:szCs w:val="24"/>
              </w:rPr>
              <w:t>Pressure</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 x 10</w:t>
            </w:r>
            <w:r w:rsidRPr="00197704">
              <w:rPr>
                <w:rFonts w:ascii="Times New Roman" w:hAnsi="Times New Roman"/>
                <w:spacing w:val="0"/>
                <w:szCs w:val="24"/>
                <w:vertAlign w:val="superscript"/>
              </w:rPr>
              <w:t>-6</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Torr</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7</w:t>
            </w:r>
          </w:p>
        </w:tc>
      </w:tr>
      <w:tr w:rsidR="00197704" w:rsidRPr="00197704" w:rsidTr="00AE1009">
        <w:tblPrEx>
          <w:tblCellMar>
            <w:top w:w="0" w:type="dxa"/>
            <w:bottom w:w="0" w:type="dxa"/>
          </w:tblCellMar>
        </w:tblPrEx>
        <w:trPr>
          <w:cantSplit/>
        </w:trPr>
        <w:tc>
          <w:tcPr>
            <w:tcW w:w="9090" w:type="dxa"/>
            <w:gridSpan w:val="6"/>
            <w:tcBorders>
              <w:left w:val="nil"/>
              <w:right w:val="nil"/>
            </w:tcBorders>
          </w:tcPr>
          <w:p w:rsidR="00197704" w:rsidRPr="00197704" w:rsidRDefault="00197704" w:rsidP="00197704">
            <w:pPr>
              <w:rPr>
                <w:rFonts w:ascii="Times New Roman" w:hAnsi="Times New Roman"/>
                <w:spacing w:val="0"/>
                <w:szCs w:val="24"/>
              </w:rPr>
            </w:pPr>
            <w:r w:rsidRPr="00197704">
              <w:rPr>
                <w:rFonts w:ascii="Times New Roman" w:hAnsi="Times New Roman"/>
                <w:spacing w:val="0"/>
                <w:szCs w:val="24"/>
              </w:rPr>
              <w:t>Power Dissipation</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432"/>
              </w:tabs>
              <w:ind w:left="432"/>
              <w:rPr>
                <w:rFonts w:ascii="Times New Roman" w:hAnsi="Times New Roman"/>
                <w:spacing w:val="0"/>
                <w:szCs w:val="24"/>
              </w:rPr>
            </w:pPr>
            <w:r>
              <w:t>[REQ-2-IRMS-</w:t>
            </w:r>
            <w:r w:rsidR="00AE1009">
              <w:t>217</w:t>
            </w:r>
            <w:r>
              <w:t xml:space="preserve">0] </w:t>
            </w:r>
            <w:r w:rsidR="00197704" w:rsidRPr="00197704">
              <w:rPr>
                <w:rFonts w:ascii="Times New Roman" w:hAnsi="Times New Roman"/>
                <w:spacing w:val="0"/>
                <w:szCs w:val="24"/>
              </w:rPr>
              <w:t>To ambient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100</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Watts</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bottom w:val="single" w:sz="4" w:space="0" w:color="auto"/>
            </w:tcBorders>
          </w:tcPr>
          <w:p w:rsidR="00197704" w:rsidRPr="00197704" w:rsidRDefault="00DF10B9" w:rsidP="00AE1009">
            <w:pPr>
              <w:tabs>
                <w:tab w:val="left" w:pos="432"/>
              </w:tabs>
              <w:ind w:left="432"/>
              <w:rPr>
                <w:rFonts w:ascii="Times New Roman" w:hAnsi="Times New Roman"/>
                <w:spacing w:val="0"/>
                <w:szCs w:val="24"/>
              </w:rPr>
            </w:pPr>
            <w:r>
              <w:t>[REQ-2-IRMS-</w:t>
            </w:r>
            <w:r w:rsidR="00AE1009">
              <w:t>218</w:t>
            </w:r>
            <w:r>
              <w:t xml:space="preserve">0] </w:t>
            </w:r>
            <w:r w:rsidR="00197704" w:rsidRPr="00197704">
              <w:rPr>
                <w:rFonts w:ascii="Times New Roman" w:hAnsi="Times New Roman"/>
                <w:spacing w:val="0"/>
                <w:szCs w:val="24"/>
              </w:rPr>
              <w:t>To glycol supply</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1200</w:t>
            </w:r>
          </w:p>
        </w:tc>
        <w:tc>
          <w:tcPr>
            <w:tcW w:w="810" w:type="dxa"/>
            <w:tcBorders>
              <w:bottom w:val="single" w:sz="4" w:space="0" w:color="auto"/>
            </w:tcBorders>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Watts</w:t>
            </w: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right w:val="nil"/>
            </w:tcBorders>
          </w:tcPr>
          <w:p w:rsidR="00197704" w:rsidRPr="00197704" w:rsidRDefault="00197704" w:rsidP="00197704">
            <w:pPr>
              <w:tabs>
                <w:tab w:val="left" w:pos="432"/>
              </w:tabs>
              <w:rPr>
                <w:rFonts w:ascii="Times New Roman" w:hAnsi="Times New Roman"/>
                <w:spacing w:val="0"/>
                <w:szCs w:val="24"/>
              </w:rPr>
            </w:pPr>
            <w:r w:rsidRPr="00197704">
              <w:rPr>
                <w:rFonts w:ascii="Times New Roman" w:hAnsi="Times New Roman"/>
                <w:spacing w:val="0"/>
                <w:szCs w:val="24"/>
              </w:rPr>
              <w:t>Glycol cooling</w:t>
            </w: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630" w:type="dxa"/>
            <w:tcBorders>
              <w:left w:val="nil"/>
              <w:right w:val="nil"/>
            </w:tcBorders>
          </w:tcPr>
          <w:p w:rsidR="00197704" w:rsidRPr="00197704" w:rsidRDefault="00197704" w:rsidP="00197704">
            <w:pPr>
              <w:jc w:val="center"/>
              <w:rPr>
                <w:rFonts w:ascii="Times New Roman" w:hAnsi="Times New Roman"/>
                <w:spacing w:val="0"/>
                <w:szCs w:val="24"/>
              </w:rPr>
            </w:pPr>
          </w:p>
        </w:tc>
        <w:tc>
          <w:tcPr>
            <w:tcW w:w="1890" w:type="dxa"/>
            <w:tcBorders>
              <w:left w:val="nil"/>
              <w:right w:val="nil"/>
            </w:tcBorders>
          </w:tcPr>
          <w:p w:rsidR="00197704" w:rsidRPr="00197704" w:rsidRDefault="00197704" w:rsidP="00197704">
            <w:pPr>
              <w:jc w:val="center"/>
              <w:rPr>
                <w:rFonts w:ascii="Times New Roman" w:hAnsi="Times New Roman"/>
                <w:spacing w:val="0"/>
                <w:szCs w:val="24"/>
              </w:rPr>
            </w:pPr>
          </w:p>
        </w:tc>
        <w:tc>
          <w:tcPr>
            <w:tcW w:w="810" w:type="dxa"/>
            <w:tcBorders>
              <w:left w:val="nil"/>
              <w:right w:val="nil"/>
            </w:tcBorders>
          </w:tcPr>
          <w:p w:rsidR="00197704" w:rsidRPr="00197704" w:rsidRDefault="00197704" w:rsidP="00197704">
            <w:pPr>
              <w:jc w:val="center"/>
              <w:rPr>
                <w:rFonts w:ascii="Times New Roman" w:hAnsi="Times New Roman"/>
                <w:spacing w:val="0"/>
                <w:szCs w:val="24"/>
              </w:rPr>
            </w:pPr>
          </w:p>
        </w:tc>
        <w:tc>
          <w:tcPr>
            <w:tcW w:w="720" w:type="dxa"/>
            <w:tcBorders>
              <w:left w:val="nil"/>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792"/>
              </w:tabs>
              <w:ind w:left="432"/>
              <w:rPr>
                <w:rFonts w:ascii="Times New Roman" w:hAnsi="Times New Roman"/>
                <w:spacing w:val="0"/>
                <w:szCs w:val="24"/>
              </w:rPr>
            </w:pPr>
            <w:r>
              <w:t>[REQ-2-IRMS-</w:t>
            </w:r>
            <w:r w:rsidR="00AE1009">
              <w:t>21</w:t>
            </w:r>
            <w:r>
              <w:t xml:space="preserve">90] </w:t>
            </w:r>
            <w:r w:rsidR="00197704" w:rsidRPr="00197704">
              <w:rPr>
                <w:rFonts w:ascii="Times New Roman" w:hAnsi="Times New Roman"/>
                <w:spacing w:val="0"/>
                <w:szCs w:val="24"/>
              </w:rPr>
              <w:t>Temperature rise</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3</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ºC</w:t>
            </w:r>
          </w:p>
        </w:tc>
        <w:tc>
          <w:tcPr>
            <w:tcW w:w="720" w:type="dxa"/>
            <w:tcBorders>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8</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792"/>
              </w:tabs>
              <w:ind w:left="432"/>
              <w:rPr>
                <w:rFonts w:ascii="Times New Roman" w:hAnsi="Times New Roman"/>
                <w:spacing w:val="0"/>
                <w:szCs w:val="24"/>
              </w:rPr>
            </w:pPr>
            <w:r>
              <w:t>[REQ-2-IRMS-</w:t>
            </w:r>
            <w:r w:rsidR="00AE1009">
              <w:t>220</w:t>
            </w:r>
            <w:r>
              <w:t xml:space="preserve">0] </w:t>
            </w:r>
            <w:r w:rsidR="00197704" w:rsidRPr="00197704">
              <w:rPr>
                <w:rFonts w:ascii="Times New Roman" w:hAnsi="Times New Roman"/>
                <w:spacing w:val="0"/>
                <w:szCs w:val="24"/>
              </w:rPr>
              <w:t>Operating pre</w:t>
            </w:r>
            <w:r w:rsidR="00197704" w:rsidRPr="00197704">
              <w:rPr>
                <w:rFonts w:ascii="Times New Roman" w:hAnsi="Times New Roman"/>
                <w:spacing w:val="0"/>
                <w:szCs w:val="24"/>
              </w:rPr>
              <w:t>s</w:t>
            </w:r>
            <w:r w:rsidR="00197704" w:rsidRPr="00197704">
              <w:rPr>
                <w:rFonts w:ascii="Times New Roman" w:hAnsi="Times New Roman"/>
                <w:spacing w:val="0"/>
                <w:szCs w:val="24"/>
              </w:rPr>
              <w:t>sure</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80</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100</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psig</w:t>
            </w:r>
          </w:p>
        </w:tc>
        <w:tc>
          <w:tcPr>
            <w:tcW w:w="720" w:type="dxa"/>
            <w:tcBorders>
              <w:right w:val="nil"/>
            </w:tcBorders>
          </w:tcPr>
          <w:p w:rsidR="00197704" w:rsidRPr="00197704" w:rsidRDefault="00197704" w:rsidP="00197704">
            <w:pPr>
              <w:jc w:val="both"/>
              <w:rPr>
                <w:rFonts w:ascii="Times New Roman" w:hAnsi="Times New Roman"/>
                <w:spacing w:val="0"/>
                <w:szCs w:val="24"/>
              </w:rPr>
            </w:pPr>
            <w:r w:rsidRPr="00197704">
              <w:rPr>
                <w:rFonts w:ascii="Times New Roman" w:hAnsi="Times New Roman"/>
                <w:spacing w:val="0"/>
                <w:szCs w:val="24"/>
              </w:rPr>
              <w:t>9</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792"/>
              </w:tabs>
              <w:ind w:left="432"/>
              <w:rPr>
                <w:rFonts w:ascii="Times New Roman" w:hAnsi="Times New Roman"/>
                <w:spacing w:val="0"/>
                <w:szCs w:val="24"/>
              </w:rPr>
            </w:pPr>
            <w:r>
              <w:t>[REQ-2-IRMS-</w:t>
            </w:r>
            <w:r w:rsidR="00AE1009">
              <w:t>221</w:t>
            </w:r>
            <w:r>
              <w:t xml:space="preserve">0] </w:t>
            </w:r>
            <w:r w:rsidR="00197704" w:rsidRPr="00197704">
              <w:rPr>
                <w:rFonts w:ascii="Times New Roman" w:hAnsi="Times New Roman"/>
                <w:spacing w:val="0"/>
                <w:szCs w:val="24"/>
              </w:rPr>
              <w:t>Pressure drop</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25</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psi</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792"/>
              </w:tabs>
              <w:ind w:left="432"/>
              <w:rPr>
                <w:rFonts w:ascii="Times New Roman" w:hAnsi="Times New Roman"/>
                <w:spacing w:val="0"/>
                <w:szCs w:val="24"/>
              </w:rPr>
            </w:pPr>
            <w:r>
              <w:t>[REQ-2-IRMS-</w:t>
            </w:r>
            <w:r w:rsidR="00AE1009">
              <w:t>222</w:t>
            </w:r>
            <w:r>
              <w:t xml:space="preserve">0] </w:t>
            </w:r>
            <w:r w:rsidR="00197704" w:rsidRPr="00197704">
              <w:rPr>
                <w:rFonts w:ascii="Times New Roman" w:hAnsi="Times New Roman"/>
                <w:spacing w:val="0"/>
                <w:szCs w:val="24"/>
              </w:rPr>
              <w:t>Flow rate</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9.8</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l/min</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Borders>
            <w:left w:val="none" w:sz="0" w:space="0" w:color="auto"/>
            <w:right w:val="none" w:sz="0" w:space="0" w:color="auto"/>
          </w:tblBorders>
          <w:tblCellMar>
            <w:top w:w="0" w:type="dxa"/>
            <w:bottom w:w="0" w:type="dxa"/>
          </w:tblCellMar>
        </w:tblPrEx>
        <w:tc>
          <w:tcPr>
            <w:tcW w:w="4410" w:type="dxa"/>
          </w:tcPr>
          <w:p w:rsidR="00197704" w:rsidRPr="00197704" w:rsidRDefault="00DF10B9" w:rsidP="00AE1009">
            <w:pPr>
              <w:jc w:val="both"/>
              <w:rPr>
                <w:rFonts w:ascii="Times New Roman" w:hAnsi="Times New Roman"/>
                <w:bCs/>
                <w:spacing w:val="0"/>
                <w:szCs w:val="24"/>
              </w:rPr>
            </w:pPr>
            <w:r>
              <w:t>[REQ-2-IRMS-</w:t>
            </w:r>
            <w:r w:rsidR="00AE1009">
              <w:t>223</w:t>
            </w:r>
            <w:r>
              <w:t xml:space="preserve">0] </w:t>
            </w:r>
            <w:r w:rsidR="00197704" w:rsidRPr="00197704">
              <w:rPr>
                <w:rFonts w:ascii="Times New Roman" w:hAnsi="Times New Roman"/>
                <w:bCs/>
                <w:spacing w:val="0"/>
                <w:szCs w:val="24"/>
              </w:rPr>
              <w:t>Flexure</w:t>
            </w:r>
          </w:p>
        </w:tc>
        <w:tc>
          <w:tcPr>
            <w:tcW w:w="630" w:type="dxa"/>
          </w:tcPr>
          <w:p w:rsidR="00197704" w:rsidRPr="00197704" w:rsidRDefault="00197704" w:rsidP="00197704">
            <w:pPr>
              <w:jc w:val="center"/>
              <w:rPr>
                <w:rFonts w:ascii="Times New Roman" w:hAnsi="Times New Roman"/>
                <w:bCs/>
                <w:spacing w:val="0"/>
                <w:szCs w:val="24"/>
              </w:rPr>
            </w:pPr>
            <w:r w:rsidRPr="00197704">
              <w:rPr>
                <w:rFonts w:ascii="Times New Roman" w:hAnsi="Times New Roman"/>
                <w:bCs/>
                <w:spacing w:val="0"/>
                <w:szCs w:val="24"/>
              </w:rPr>
              <w:t>&lt; 0.1</w:t>
            </w:r>
          </w:p>
        </w:tc>
        <w:tc>
          <w:tcPr>
            <w:tcW w:w="630" w:type="dxa"/>
          </w:tcPr>
          <w:p w:rsidR="00197704" w:rsidRPr="00197704" w:rsidRDefault="00197704" w:rsidP="00197704">
            <w:pPr>
              <w:jc w:val="center"/>
              <w:rPr>
                <w:rFonts w:ascii="Times New Roman" w:hAnsi="Times New Roman"/>
                <w:bCs/>
                <w:spacing w:val="0"/>
                <w:szCs w:val="24"/>
              </w:rPr>
            </w:pPr>
            <w:r w:rsidRPr="00197704">
              <w:rPr>
                <w:rFonts w:ascii="Times New Roman" w:hAnsi="Times New Roman"/>
                <w:bCs/>
                <w:spacing w:val="0"/>
                <w:szCs w:val="24"/>
              </w:rPr>
              <w:t>-</w:t>
            </w:r>
          </w:p>
        </w:tc>
        <w:tc>
          <w:tcPr>
            <w:tcW w:w="1890" w:type="dxa"/>
          </w:tcPr>
          <w:p w:rsidR="00197704" w:rsidRPr="00197704" w:rsidRDefault="00197704" w:rsidP="00197704">
            <w:pPr>
              <w:jc w:val="center"/>
              <w:rPr>
                <w:rFonts w:ascii="Times New Roman" w:hAnsi="Times New Roman"/>
                <w:bCs/>
                <w:spacing w:val="0"/>
                <w:szCs w:val="24"/>
              </w:rPr>
            </w:pPr>
            <w:r w:rsidRPr="00197704">
              <w:rPr>
                <w:rFonts w:ascii="Times New Roman" w:hAnsi="Times New Roman"/>
                <w:bCs/>
                <w:spacing w:val="0"/>
                <w:szCs w:val="24"/>
              </w:rPr>
              <w:t>0.3</w:t>
            </w:r>
          </w:p>
        </w:tc>
        <w:tc>
          <w:tcPr>
            <w:tcW w:w="810" w:type="dxa"/>
          </w:tcPr>
          <w:p w:rsidR="00197704" w:rsidRPr="00197704" w:rsidRDefault="00197704" w:rsidP="00197704">
            <w:pPr>
              <w:jc w:val="center"/>
              <w:rPr>
                <w:rFonts w:ascii="Times New Roman" w:hAnsi="Times New Roman"/>
                <w:bCs/>
                <w:spacing w:val="0"/>
                <w:szCs w:val="24"/>
              </w:rPr>
            </w:pPr>
            <w:r w:rsidRPr="00197704">
              <w:rPr>
                <w:rFonts w:ascii="Times New Roman" w:hAnsi="Times New Roman"/>
                <w:bCs/>
                <w:spacing w:val="0"/>
                <w:szCs w:val="24"/>
              </w:rPr>
              <w:t>pixels</w:t>
            </w:r>
          </w:p>
        </w:tc>
        <w:tc>
          <w:tcPr>
            <w:tcW w:w="720" w:type="dxa"/>
          </w:tcPr>
          <w:p w:rsidR="00197704" w:rsidRPr="00197704" w:rsidRDefault="00197704" w:rsidP="00197704">
            <w:pPr>
              <w:jc w:val="both"/>
              <w:rPr>
                <w:rFonts w:ascii="Times New Roman" w:hAnsi="Times New Roman"/>
                <w:bCs/>
                <w:spacing w:val="0"/>
                <w:szCs w:val="24"/>
              </w:rPr>
            </w:pPr>
            <w:r w:rsidRPr="00197704">
              <w:rPr>
                <w:rFonts w:ascii="Times New Roman" w:hAnsi="Times New Roman"/>
                <w:bCs/>
                <w:spacing w:val="0"/>
                <w:szCs w:val="24"/>
              </w:rPr>
              <w:t>10</w:t>
            </w:r>
          </w:p>
        </w:tc>
      </w:tr>
      <w:tr w:rsidR="00197704" w:rsidRPr="00197704" w:rsidTr="00AE1009">
        <w:tblPrEx>
          <w:tblCellMar>
            <w:top w:w="0" w:type="dxa"/>
            <w:bottom w:w="0" w:type="dxa"/>
          </w:tblCellMar>
        </w:tblPrEx>
        <w:trPr>
          <w:cantSplit/>
        </w:trPr>
        <w:tc>
          <w:tcPr>
            <w:tcW w:w="9090" w:type="dxa"/>
            <w:gridSpan w:val="6"/>
            <w:tcBorders>
              <w:left w:val="nil"/>
              <w:right w:val="nil"/>
            </w:tcBorders>
          </w:tcPr>
          <w:p w:rsidR="00197704" w:rsidRPr="00197704" w:rsidRDefault="00197704" w:rsidP="00197704">
            <w:pPr>
              <w:rPr>
                <w:rFonts w:ascii="Times New Roman" w:hAnsi="Times New Roman"/>
                <w:spacing w:val="0"/>
                <w:szCs w:val="24"/>
              </w:rPr>
            </w:pPr>
            <w:r w:rsidRPr="00197704">
              <w:rPr>
                <w:rFonts w:ascii="Times New Roman" w:hAnsi="Times New Roman"/>
                <w:spacing w:val="0"/>
                <w:szCs w:val="24"/>
              </w:rPr>
              <w:t>Alignment</w:t>
            </w: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432"/>
              </w:tabs>
              <w:ind w:left="432"/>
              <w:rPr>
                <w:rFonts w:ascii="Times New Roman" w:hAnsi="Times New Roman"/>
                <w:spacing w:val="0"/>
                <w:szCs w:val="24"/>
              </w:rPr>
            </w:pPr>
            <w:r>
              <w:t>[REQ-2-IRMS-</w:t>
            </w:r>
            <w:r w:rsidR="00AE1009">
              <w:t>224</w:t>
            </w:r>
            <w:r>
              <w:t xml:space="preserve">0] </w:t>
            </w:r>
            <w:r w:rsidR="00197704" w:rsidRPr="00197704">
              <w:rPr>
                <w:rFonts w:ascii="Times New Roman" w:hAnsi="Times New Roman"/>
                <w:spacing w:val="0"/>
                <w:szCs w:val="24"/>
              </w:rPr>
              <w:t>X, Y and Z axis</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1</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mm</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r w:rsidR="00197704" w:rsidRPr="00197704" w:rsidTr="00AE1009">
        <w:tblPrEx>
          <w:tblCellMar>
            <w:top w:w="0" w:type="dxa"/>
            <w:bottom w:w="0" w:type="dxa"/>
          </w:tblCellMar>
        </w:tblPrEx>
        <w:tc>
          <w:tcPr>
            <w:tcW w:w="4410" w:type="dxa"/>
            <w:tcBorders>
              <w:left w:val="nil"/>
            </w:tcBorders>
          </w:tcPr>
          <w:p w:rsidR="00197704" w:rsidRPr="00197704" w:rsidRDefault="00DF10B9" w:rsidP="00AE1009">
            <w:pPr>
              <w:tabs>
                <w:tab w:val="left" w:pos="432"/>
              </w:tabs>
              <w:ind w:left="432"/>
              <w:rPr>
                <w:rFonts w:ascii="Times New Roman" w:hAnsi="Times New Roman"/>
                <w:spacing w:val="0"/>
                <w:szCs w:val="24"/>
              </w:rPr>
            </w:pPr>
            <w:r>
              <w:t>[REQ-2-IRMS-</w:t>
            </w:r>
            <w:r w:rsidR="00AE1009">
              <w:t>225</w:t>
            </w:r>
            <w:r>
              <w:t xml:space="preserve">0] </w:t>
            </w:r>
            <w:r w:rsidR="00197704" w:rsidRPr="00197704">
              <w:rPr>
                <w:rFonts w:ascii="Times New Roman" w:hAnsi="Times New Roman"/>
                <w:spacing w:val="0"/>
                <w:szCs w:val="24"/>
              </w:rPr>
              <w:t>Rotation about X and Y axis</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63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w:t>
            </w:r>
          </w:p>
        </w:tc>
        <w:tc>
          <w:tcPr>
            <w:tcW w:w="189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0.1</w:t>
            </w:r>
          </w:p>
        </w:tc>
        <w:tc>
          <w:tcPr>
            <w:tcW w:w="810" w:type="dxa"/>
          </w:tcPr>
          <w:p w:rsidR="00197704" w:rsidRPr="00197704" w:rsidRDefault="00197704" w:rsidP="00197704">
            <w:pPr>
              <w:jc w:val="center"/>
              <w:rPr>
                <w:rFonts w:ascii="Times New Roman" w:hAnsi="Times New Roman"/>
                <w:spacing w:val="0"/>
                <w:szCs w:val="24"/>
              </w:rPr>
            </w:pPr>
            <w:r w:rsidRPr="00197704">
              <w:rPr>
                <w:rFonts w:ascii="Times New Roman" w:hAnsi="Times New Roman"/>
                <w:spacing w:val="0"/>
                <w:szCs w:val="24"/>
              </w:rPr>
              <w:t>º</w:t>
            </w:r>
          </w:p>
        </w:tc>
        <w:tc>
          <w:tcPr>
            <w:tcW w:w="720" w:type="dxa"/>
            <w:tcBorders>
              <w:right w:val="nil"/>
            </w:tcBorders>
          </w:tcPr>
          <w:p w:rsidR="00197704" w:rsidRPr="00197704" w:rsidRDefault="00197704" w:rsidP="00197704">
            <w:pPr>
              <w:jc w:val="both"/>
              <w:rPr>
                <w:rFonts w:ascii="Times New Roman" w:hAnsi="Times New Roman"/>
                <w:spacing w:val="0"/>
                <w:szCs w:val="24"/>
              </w:rPr>
            </w:pPr>
          </w:p>
        </w:tc>
      </w:tr>
    </w:tbl>
    <w:p w:rsidR="00197704" w:rsidRPr="00197704" w:rsidRDefault="00197704" w:rsidP="00093EA0">
      <w:pPr>
        <w:pStyle w:val="BodyText"/>
        <w:tabs>
          <w:tab w:val="left" w:pos="810"/>
        </w:tabs>
        <w:ind w:left="810"/>
      </w:pPr>
      <w:r w:rsidRPr="00197704">
        <w:t>Notes:</w:t>
      </w:r>
    </w:p>
    <w:p w:rsidR="00197704" w:rsidRPr="00197704" w:rsidRDefault="00197704" w:rsidP="000E14E9">
      <w:pPr>
        <w:pStyle w:val="BodyText"/>
        <w:numPr>
          <w:ilvl w:val="0"/>
          <w:numId w:val="18"/>
        </w:numPr>
      </w:pPr>
      <w:r w:rsidRPr="00197704">
        <w:t>Total weight of instrument including rotator and instrument support assembly.</w:t>
      </w:r>
    </w:p>
    <w:p w:rsidR="00197704" w:rsidRPr="00197704" w:rsidRDefault="00197704" w:rsidP="000E14E9">
      <w:pPr>
        <w:pStyle w:val="BodyText"/>
        <w:numPr>
          <w:ilvl w:val="0"/>
          <w:numId w:val="18"/>
        </w:numPr>
      </w:pPr>
      <w:r w:rsidRPr="00197704">
        <w:t>Height, width and length of instrument not including rotator and instrument su</w:t>
      </w:r>
      <w:r w:rsidRPr="00197704">
        <w:t>p</w:t>
      </w:r>
      <w:r w:rsidRPr="00197704">
        <w:t>port assembly.  The portion of the envelope that protrudes into NFIRAOS is not included in the length.  See the TMT NFIRAOS envelope drawing (</w:t>
      </w:r>
      <w:r w:rsidRPr="00197704">
        <w:fldChar w:fldCharType="begin"/>
      </w:r>
      <w:r w:rsidRPr="00197704">
        <w:instrText xml:space="preserve"> REF _Ref47337970 \h </w:instrText>
      </w:r>
      <w:r w:rsidRPr="00197704">
        <w:fldChar w:fldCharType="separate"/>
      </w:r>
      <w:r w:rsidRPr="00197704">
        <w:t>Table 3</w:t>
      </w:r>
      <w:r w:rsidRPr="00197704">
        <w:fldChar w:fldCharType="end"/>
      </w:r>
      <w:r w:rsidRPr="00197704">
        <w:t>) for details.</w:t>
      </w:r>
    </w:p>
    <w:p w:rsidR="00197704" w:rsidRPr="00197704" w:rsidRDefault="00197704" w:rsidP="000E14E9">
      <w:pPr>
        <w:pStyle w:val="BodyText"/>
        <w:numPr>
          <w:ilvl w:val="0"/>
          <w:numId w:val="18"/>
        </w:numPr>
      </w:pPr>
      <w:r w:rsidRPr="00197704">
        <w:t>Variation with respect to the nominal operating temperature.</w:t>
      </w:r>
    </w:p>
    <w:p w:rsidR="00197704" w:rsidRPr="00197704" w:rsidRDefault="00197704" w:rsidP="000E14E9">
      <w:pPr>
        <w:pStyle w:val="BodyText"/>
        <w:numPr>
          <w:ilvl w:val="0"/>
          <w:numId w:val="18"/>
        </w:numPr>
      </w:pPr>
      <w:r w:rsidRPr="00197704">
        <w:lastRenderedPageBreak/>
        <w:t>The FPA mosaic operating temperature is determined by the QE and dark cu</w:t>
      </w:r>
      <w:r w:rsidRPr="00197704">
        <w:t>r</w:t>
      </w:r>
      <w:r w:rsidRPr="00197704">
        <w:t>rent requirements.</w:t>
      </w:r>
    </w:p>
    <w:p w:rsidR="00197704" w:rsidRPr="00197704" w:rsidRDefault="00197704" w:rsidP="000E14E9">
      <w:pPr>
        <w:pStyle w:val="BodyText"/>
        <w:numPr>
          <w:ilvl w:val="0"/>
          <w:numId w:val="18"/>
        </w:numPr>
      </w:pPr>
      <w:r w:rsidRPr="00197704">
        <w:t>Temperature variation must be controlled to ensure adequate zero point stability during exposures.</w:t>
      </w:r>
    </w:p>
    <w:p w:rsidR="00197704" w:rsidRPr="00197704" w:rsidRDefault="00197704" w:rsidP="000E14E9">
      <w:pPr>
        <w:pStyle w:val="BodyText"/>
        <w:numPr>
          <w:ilvl w:val="0"/>
          <w:numId w:val="18"/>
        </w:numPr>
      </w:pPr>
      <w:r w:rsidRPr="00197704">
        <w:t>Minimum cool down or warm up time limited by acceptable maximum temper</w:t>
      </w:r>
      <w:r w:rsidRPr="00197704">
        <w:t>a</w:t>
      </w:r>
      <w:r w:rsidRPr="00197704">
        <w:t>ture gradients in internal components during transient conditions.</w:t>
      </w:r>
    </w:p>
    <w:p w:rsidR="00197704" w:rsidRPr="00197704" w:rsidRDefault="00197704" w:rsidP="000E14E9">
      <w:pPr>
        <w:pStyle w:val="BodyText"/>
        <w:numPr>
          <w:ilvl w:val="0"/>
          <w:numId w:val="18"/>
        </w:numPr>
      </w:pPr>
      <w:r w:rsidRPr="00197704">
        <w:t>Instrument dewar pressure must be maintained at the level required to maintain the internal temperature.</w:t>
      </w:r>
    </w:p>
    <w:p w:rsidR="00197704" w:rsidRPr="00197704" w:rsidRDefault="00197704" w:rsidP="000E14E9">
      <w:pPr>
        <w:pStyle w:val="BodyText"/>
        <w:numPr>
          <w:ilvl w:val="0"/>
          <w:numId w:val="18"/>
        </w:numPr>
      </w:pPr>
      <w:r w:rsidRPr="00197704">
        <w:t>Normal coolant supply temperature is 3 ºC below dome ambient.</w:t>
      </w:r>
    </w:p>
    <w:p w:rsidR="00197704" w:rsidRPr="00197704" w:rsidRDefault="00197704" w:rsidP="000E14E9">
      <w:pPr>
        <w:pStyle w:val="BodyText"/>
        <w:numPr>
          <w:ilvl w:val="0"/>
          <w:numId w:val="18"/>
        </w:numPr>
      </w:pPr>
      <w:r w:rsidRPr="00197704">
        <w:t>All cooling system plumbing should be able to withstand a maximum pressure of 100 psig in the event of system pressure regulation failure.</w:t>
      </w:r>
    </w:p>
    <w:p w:rsidR="00197704" w:rsidRPr="00197704" w:rsidRDefault="00197704" w:rsidP="000E14E9">
      <w:pPr>
        <w:pStyle w:val="BodyText"/>
        <w:numPr>
          <w:ilvl w:val="0"/>
          <w:numId w:val="18"/>
        </w:numPr>
      </w:pPr>
      <w:r w:rsidRPr="00197704">
        <w:t>Flexure is the amount of shift in the spectral footprint on the science detector during a two hour observation (a single exposure or multiple exposures); this applies to all r</w:t>
      </w:r>
      <w:r w:rsidRPr="00197704">
        <w:t>o</w:t>
      </w:r>
      <w:r w:rsidRPr="00197704">
        <w:t>tator angles.</w:t>
      </w:r>
    </w:p>
    <w:p w:rsidR="00197704" w:rsidRPr="00197704" w:rsidRDefault="00197704" w:rsidP="00197704">
      <w:pPr>
        <w:pStyle w:val="Heading5"/>
      </w:pPr>
      <w:bookmarkStart w:id="202" w:name="_Toc345654921"/>
      <w:r w:rsidRPr="00197704">
        <w:t>IRMS Instrument Mechanisms</w:t>
      </w:r>
      <w:bookmarkEnd w:id="202"/>
    </w:p>
    <w:p w:rsidR="00197704" w:rsidRPr="00197704" w:rsidRDefault="00197704" w:rsidP="00197704">
      <w:pPr>
        <w:pStyle w:val="BodyText"/>
        <w:ind w:left="810"/>
      </w:pPr>
      <w:r w:rsidRPr="00197704">
        <w:t>Mechanisms internal to the IRMS dewar provide for selection of filters, a deployable r</w:t>
      </w:r>
      <w:r w:rsidRPr="00197704">
        <w:t>o</w:t>
      </w:r>
      <w:r w:rsidRPr="00197704">
        <w:t>tating hexagonal Lyot stop, switching between imaging and spectrograph mode, config</w:t>
      </w:r>
      <w:r w:rsidRPr="00197704">
        <w:t>u</w:t>
      </w:r>
      <w:r w:rsidRPr="00197704">
        <w:t xml:space="preserve">ration of the spectrograph multi-object slit mask, flexure correction </w:t>
      </w:r>
      <w:r w:rsidRPr="00197704">
        <w:rPr>
          <w:highlight w:val="yellow"/>
        </w:rPr>
        <w:t>(if necessary)</w:t>
      </w:r>
      <w:r w:rsidRPr="00197704">
        <w:t xml:space="preserve"> and a focus adjustment for the science detector.  External to the dewar mechanisms are pr</w:t>
      </w:r>
      <w:r w:rsidRPr="00197704">
        <w:t>o</w:t>
      </w:r>
      <w:r w:rsidRPr="00197704">
        <w:t>vided for moving the guider optics in order to patrol the entire instrument FOV and to e</w:t>
      </w:r>
      <w:r w:rsidRPr="00197704">
        <w:t>x</w:t>
      </w:r>
      <w:r w:rsidRPr="00197704">
        <w:t>change filters for the guider.</w:t>
      </w:r>
    </w:p>
    <w:p w:rsidR="00197704" w:rsidRPr="00197704" w:rsidRDefault="00197704" w:rsidP="00197704">
      <w:pPr>
        <w:pStyle w:val="BodyText"/>
        <w:ind w:left="810"/>
      </w:pPr>
      <w:r w:rsidRPr="00197704">
        <w:t xml:space="preserve">The performance requirements for these mechanisms are given in </w:t>
      </w:r>
      <w:r w:rsidRPr="00197704">
        <w:fldChar w:fldCharType="begin"/>
      </w:r>
      <w:r w:rsidRPr="00197704">
        <w:instrText xml:space="preserve"> REF _Ref131243358 \h </w:instrText>
      </w:r>
      <w:r w:rsidRPr="00197704">
        <w:fldChar w:fldCharType="separate"/>
      </w:r>
      <w:r w:rsidR="00093EA0" w:rsidRPr="00197704">
        <w:t xml:space="preserve">Table </w:t>
      </w:r>
      <w:r w:rsidR="00093EA0">
        <w:rPr>
          <w:noProof/>
        </w:rPr>
        <w:t>11</w:t>
      </w:r>
      <w:r w:rsidRPr="00197704">
        <w:fldChar w:fldCharType="end"/>
      </w:r>
      <w:r w:rsidRPr="00197704">
        <w:t>.  Where three values are given for a parameter they correspond to x, y, and z directions as d</w:t>
      </w:r>
      <w:r w:rsidRPr="00197704">
        <w:t>e</w:t>
      </w:r>
      <w:r w:rsidRPr="00197704">
        <w:t>scribed in the notes.</w:t>
      </w:r>
    </w:p>
    <w:p w:rsidR="00197704" w:rsidRPr="00197704" w:rsidRDefault="00197704" w:rsidP="00197704">
      <w:pPr>
        <w:pStyle w:val="BodyText"/>
        <w:ind w:left="810"/>
      </w:pPr>
      <w:r w:rsidRPr="00197704">
        <w:t xml:space="preserve">All of the requirements in </w:t>
      </w:r>
      <w:r w:rsidRPr="00197704">
        <w:fldChar w:fldCharType="begin"/>
      </w:r>
      <w:r w:rsidRPr="00197704">
        <w:instrText xml:space="preserve"> REF _Ref131243358 \h </w:instrText>
      </w:r>
      <w:r w:rsidRPr="00197704">
        <w:fldChar w:fldCharType="separate"/>
      </w:r>
      <w:r w:rsidR="00093EA0" w:rsidRPr="00197704">
        <w:t xml:space="preserve">Table </w:t>
      </w:r>
      <w:r w:rsidR="00093EA0">
        <w:rPr>
          <w:noProof/>
        </w:rPr>
        <w:t>11</w:t>
      </w:r>
      <w:r w:rsidRPr="00197704">
        <w:fldChar w:fldCharType="end"/>
      </w:r>
      <w:r w:rsidRPr="00197704">
        <w:t xml:space="preserve"> apply at the operating temperatures given in </w:t>
      </w:r>
      <w:r w:rsidRPr="00197704">
        <w:fldChar w:fldCharType="begin"/>
      </w:r>
      <w:r w:rsidRPr="00197704">
        <w:instrText xml:space="preserve"> REF _Ref104891561 \h </w:instrText>
      </w:r>
      <w:r w:rsidRPr="00197704">
        <w:fldChar w:fldCharType="separate"/>
      </w:r>
      <w:r w:rsidR="00093EA0">
        <w:t xml:space="preserve">Table </w:t>
      </w:r>
      <w:r w:rsidR="00093EA0">
        <w:rPr>
          <w:noProof/>
        </w:rPr>
        <w:t>5</w:t>
      </w:r>
      <w:r w:rsidRPr="00197704">
        <w:fldChar w:fldCharType="end"/>
      </w:r>
      <w:r w:rsidRPr="00197704">
        <w:t xml:space="preserve"> for mechanisms external to the dewar, and </w:t>
      </w:r>
      <w:r w:rsidRPr="00197704">
        <w:fldChar w:fldCharType="begin"/>
      </w:r>
      <w:r w:rsidRPr="00197704">
        <w:instrText xml:space="preserve"> REF _Ref66162773 \h </w:instrText>
      </w:r>
      <w:r w:rsidRPr="00197704">
        <w:fldChar w:fldCharType="separate"/>
      </w:r>
      <w:r w:rsidR="00093EA0" w:rsidRPr="00197704">
        <w:t xml:space="preserve">Table </w:t>
      </w:r>
      <w:r w:rsidR="00093EA0">
        <w:rPr>
          <w:noProof/>
        </w:rPr>
        <w:t>10</w:t>
      </w:r>
      <w:r w:rsidRPr="00197704">
        <w:fldChar w:fldCharType="end"/>
      </w:r>
      <w:r w:rsidRPr="00197704">
        <w:t xml:space="preserve"> for mechanisms internal to the dewar.</w:t>
      </w:r>
    </w:p>
    <w:p w:rsidR="00197704" w:rsidRPr="00197704" w:rsidRDefault="00197704" w:rsidP="00197704">
      <w:pPr>
        <w:pStyle w:val="BodyText"/>
        <w:ind w:left="810"/>
      </w:pPr>
      <w:r w:rsidRPr="00197704">
        <w:t>The performance of the IRMS Instrument mechanisms is important to obtaining max</w:t>
      </w:r>
      <w:r w:rsidRPr="00197704">
        <w:t>i</w:t>
      </w:r>
      <w:r w:rsidRPr="00197704">
        <w:t>mum on-sky productivity from the instrument.  Mechanism cycle times should be co</w:t>
      </w:r>
      <w:r w:rsidRPr="00197704">
        <w:t>n</w:t>
      </w:r>
      <w:r w:rsidRPr="00197704">
        <w:t>sistent and as short as possible in order to reduce the set-up time for each observation.  When multiple axis of motion control are used for reconfigurations it should be possible to simultaneously move all axes of motion that do not otherwise require sequencing b</w:t>
      </w:r>
      <w:r w:rsidRPr="00197704">
        <w:t>e</w:t>
      </w:r>
      <w:r w:rsidRPr="00197704">
        <w:t>cause of mechanical design constraints.</w:t>
      </w:r>
    </w:p>
    <w:p w:rsidR="00197704" w:rsidRPr="00197704" w:rsidRDefault="00197704" w:rsidP="00197704">
      <w:pPr>
        <w:pStyle w:val="BodyText"/>
      </w:pPr>
    </w:p>
    <w:p w:rsidR="00197704" w:rsidRPr="00197704" w:rsidRDefault="00197704" w:rsidP="00197704">
      <w:pPr>
        <w:pStyle w:val="BodyText"/>
      </w:pPr>
      <w:bookmarkStart w:id="203" w:name="_Ref66166161"/>
      <w:r w:rsidRPr="00197704">
        <w:br w:type="page"/>
      </w:r>
    </w:p>
    <w:p w:rsidR="00197704" w:rsidRPr="00197704" w:rsidRDefault="00197704" w:rsidP="00197704">
      <w:pPr>
        <w:pStyle w:val="Caption"/>
      </w:pPr>
      <w:bookmarkStart w:id="204" w:name="_Ref131243358"/>
      <w:bookmarkStart w:id="205" w:name="_Toc345655040"/>
      <w:bookmarkStart w:id="206" w:name="_Toc347222482"/>
      <w:bookmarkEnd w:id="203"/>
      <w:r w:rsidRPr="00197704">
        <w:lastRenderedPageBreak/>
        <w:t xml:space="preserve">Table </w:t>
      </w:r>
      <w:r w:rsidRPr="00197704">
        <w:fldChar w:fldCharType="begin"/>
      </w:r>
      <w:r w:rsidRPr="00197704">
        <w:instrText xml:space="preserve"> SEQ Table \* ARABIC </w:instrText>
      </w:r>
      <w:r w:rsidRPr="00197704">
        <w:fldChar w:fldCharType="separate"/>
      </w:r>
      <w:r w:rsidR="00093EA0">
        <w:rPr>
          <w:noProof/>
        </w:rPr>
        <w:t>11</w:t>
      </w:r>
      <w:r w:rsidRPr="00197704">
        <w:fldChar w:fldCharType="end"/>
      </w:r>
      <w:bookmarkEnd w:id="204"/>
      <w:r w:rsidRPr="00197704">
        <w:t>: IRMS Instrument Mechanism Performance Requirements</w:t>
      </w:r>
      <w:bookmarkEnd w:id="205"/>
      <w:bookmarkEnd w:id="206"/>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00"/>
        <w:gridCol w:w="900"/>
        <w:gridCol w:w="1620"/>
        <w:gridCol w:w="720"/>
        <w:gridCol w:w="720"/>
      </w:tblGrid>
      <w:tr w:rsidR="00197704" w:rsidRPr="00197704" w:rsidTr="00557188">
        <w:tblPrEx>
          <w:tblCellMar>
            <w:top w:w="0" w:type="dxa"/>
            <w:bottom w:w="0" w:type="dxa"/>
          </w:tblCellMar>
        </w:tblPrEx>
        <w:tc>
          <w:tcPr>
            <w:tcW w:w="4500" w:type="dxa"/>
            <w:tcBorders>
              <w:left w:val="nil"/>
              <w:bottom w:val="single" w:sz="4" w:space="0" w:color="auto"/>
            </w:tcBorders>
          </w:tcPr>
          <w:p w:rsidR="00197704" w:rsidRPr="00197704" w:rsidRDefault="00197704" w:rsidP="00197704">
            <w:pPr>
              <w:jc w:val="both"/>
              <w:rPr>
                <w:rFonts w:ascii="Times New Roman" w:hAnsi="Times New Roman"/>
                <w:b/>
                <w:i/>
                <w:spacing w:val="0"/>
                <w:szCs w:val="24"/>
              </w:rPr>
            </w:pPr>
            <w:r w:rsidRPr="00197704">
              <w:rPr>
                <w:rFonts w:ascii="Times New Roman" w:hAnsi="Times New Roman"/>
                <w:b/>
                <w:i/>
                <w:spacing w:val="0"/>
                <w:szCs w:val="24"/>
              </w:rPr>
              <w:t>Parameter</w:t>
            </w:r>
          </w:p>
        </w:tc>
        <w:tc>
          <w:tcPr>
            <w:tcW w:w="90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Min.</w:t>
            </w:r>
          </w:p>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(x, y ,z)</w:t>
            </w:r>
          </w:p>
        </w:tc>
        <w:tc>
          <w:tcPr>
            <w:tcW w:w="90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Typ.</w:t>
            </w:r>
          </w:p>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(x, y, z)</w:t>
            </w:r>
          </w:p>
        </w:tc>
        <w:tc>
          <w:tcPr>
            <w:tcW w:w="162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Max.</w:t>
            </w:r>
          </w:p>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(x, y, z)</w:t>
            </w:r>
          </w:p>
        </w:tc>
        <w:tc>
          <w:tcPr>
            <w:tcW w:w="720" w:type="dxa"/>
          </w:tcPr>
          <w:p w:rsidR="00197704" w:rsidRPr="00197704" w:rsidRDefault="00197704" w:rsidP="00197704">
            <w:pPr>
              <w:jc w:val="center"/>
              <w:rPr>
                <w:rFonts w:ascii="Times New Roman" w:hAnsi="Times New Roman"/>
                <w:b/>
                <w:i/>
                <w:spacing w:val="0"/>
                <w:szCs w:val="24"/>
              </w:rPr>
            </w:pPr>
            <w:r w:rsidRPr="00197704">
              <w:rPr>
                <w:rFonts w:ascii="Times New Roman" w:hAnsi="Times New Roman"/>
                <w:b/>
                <w:i/>
                <w:spacing w:val="0"/>
                <w:szCs w:val="24"/>
              </w:rPr>
              <w:t>Units</w:t>
            </w:r>
          </w:p>
        </w:tc>
        <w:tc>
          <w:tcPr>
            <w:tcW w:w="720" w:type="dxa"/>
            <w:tcBorders>
              <w:bottom w:val="single" w:sz="4" w:space="0" w:color="auto"/>
              <w:right w:val="nil"/>
            </w:tcBorders>
          </w:tcPr>
          <w:p w:rsidR="00197704" w:rsidRPr="00197704" w:rsidRDefault="00197704" w:rsidP="00197704">
            <w:pPr>
              <w:jc w:val="both"/>
              <w:rPr>
                <w:rFonts w:ascii="Times New Roman" w:hAnsi="Times New Roman"/>
                <w:b/>
                <w:i/>
                <w:spacing w:val="0"/>
                <w:szCs w:val="24"/>
              </w:rPr>
            </w:pPr>
            <w:r w:rsidRPr="00197704">
              <w:rPr>
                <w:rFonts w:ascii="Times New Roman" w:hAnsi="Times New Roman"/>
                <w:b/>
                <w:i/>
                <w:spacing w:val="0"/>
                <w:szCs w:val="24"/>
              </w:rPr>
              <w:t>Notes</w:t>
            </w: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197704" w:rsidRDefault="00197704" w:rsidP="00197704">
            <w:pPr>
              <w:jc w:val="both"/>
              <w:rPr>
                <w:rFonts w:ascii="Times New Roman" w:hAnsi="Times New Roman"/>
                <w:spacing w:val="0"/>
                <w:sz w:val="4"/>
                <w:szCs w:val="24"/>
              </w:rPr>
            </w:pPr>
          </w:p>
        </w:tc>
        <w:tc>
          <w:tcPr>
            <w:tcW w:w="90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90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162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720" w:type="dxa"/>
            <w:tcBorders>
              <w:bottom w:val="single" w:sz="4" w:space="0" w:color="auto"/>
            </w:tcBorders>
          </w:tcPr>
          <w:p w:rsidR="00197704" w:rsidRPr="00197704" w:rsidRDefault="00197704" w:rsidP="00197704">
            <w:pPr>
              <w:jc w:val="center"/>
              <w:rPr>
                <w:rFonts w:ascii="Times New Roman" w:hAnsi="Times New Roman"/>
                <w:spacing w:val="0"/>
                <w:sz w:val="4"/>
                <w:szCs w:val="24"/>
              </w:rPr>
            </w:pPr>
          </w:p>
        </w:tc>
        <w:tc>
          <w:tcPr>
            <w:tcW w:w="720" w:type="dxa"/>
            <w:tcBorders>
              <w:bottom w:val="single" w:sz="4" w:space="0" w:color="auto"/>
              <w:right w:val="nil"/>
            </w:tcBorders>
          </w:tcPr>
          <w:p w:rsidR="00197704" w:rsidRPr="00197704" w:rsidRDefault="00197704" w:rsidP="00197704">
            <w:pPr>
              <w:jc w:val="both"/>
              <w:rPr>
                <w:rFonts w:ascii="Times New Roman" w:hAnsi="Times New Roman"/>
                <w:spacing w:val="0"/>
                <w:sz w:val="4"/>
                <w:szCs w:val="24"/>
              </w:rPr>
            </w:pP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Dewar Internal Mechanisms</w:t>
            </w: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FB10A8">
            <w:pPr>
              <w:tabs>
                <w:tab w:val="left" w:pos="252"/>
              </w:tabs>
              <w:ind w:left="432" w:hanging="270"/>
              <w:jc w:val="both"/>
              <w:rPr>
                <w:rFonts w:ascii="Times New Roman" w:hAnsi="Times New Roman"/>
                <w:spacing w:val="0"/>
                <w:sz w:val="18"/>
                <w:szCs w:val="18"/>
              </w:rPr>
            </w:pPr>
            <w:r w:rsidRPr="00FB10A8">
              <w:rPr>
                <w:rFonts w:ascii="Times New Roman" w:hAnsi="Times New Roman"/>
                <w:spacing w:val="0"/>
                <w:sz w:val="18"/>
                <w:szCs w:val="18"/>
              </w:rPr>
              <w:t>Configurable Slit Unit</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[REQ-2-IRMS-22</w:t>
            </w:r>
            <w:r w:rsidR="00FB10A8">
              <w:rPr>
                <w:sz w:val="18"/>
                <w:szCs w:val="18"/>
              </w:rPr>
              <w:t>6</w:t>
            </w:r>
            <w:r w:rsidRPr="00FB10A8">
              <w:rPr>
                <w:sz w:val="18"/>
                <w:szCs w:val="18"/>
              </w:rPr>
              <w:t xml:space="preserve">0] </w:t>
            </w:r>
            <w:r w:rsidR="00197704" w:rsidRPr="00FB10A8">
              <w:rPr>
                <w:rFonts w:ascii="Times New Roman" w:hAnsi="Times New Roman"/>
                <w:spacing w:val="0"/>
                <w:sz w:val="18"/>
                <w:szCs w:val="18"/>
              </w:rPr>
              <w:t>Total slits (pairs of slit mas</w:t>
            </w:r>
            <w:r w:rsidR="00197704" w:rsidRPr="00FB10A8">
              <w:rPr>
                <w:rFonts w:ascii="Times New Roman" w:hAnsi="Times New Roman"/>
                <w:spacing w:val="0"/>
                <w:sz w:val="18"/>
                <w:szCs w:val="18"/>
              </w:rPr>
              <w:t>k</w:t>
            </w:r>
            <w:r w:rsidR="00197704" w:rsidRPr="00FB10A8">
              <w:rPr>
                <w:rFonts w:ascii="Times New Roman" w:hAnsi="Times New Roman"/>
                <w:spacing w:val="0"/>
                <w:sz w:val="18"/>
                <w:szCs w:val="18"/>
              </w:rPr>
              <w:t>ing bars)</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46</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[REQ-2-IRMS-22</w:t>
            </w:r>
            <w:r w:rsidR="00FB10A8">
              <w:rPr>
                <w:sz w:val="18"/>
                <w:szCs w:val="18"/>
              </w:rPr>
              <w:t>7</w:t>
            </w:r>
            <w:r w:rsidRPr="00FB10A8">
              <w:rPr>
                <w:sz w:val="18"/>
                <w:szCs w:val="18"/>
              </w:rPr>
              <w:t xml:space="preserve">0] </w:t>
            </w:r>
            <w:r w:rsidR="00197704" w:rsidRPr="00FB10A8">
              <w:rPr>
                <w:rFonts w:ascii="Times New Roman" w:hAnsi="Times New Roman"/>
                <w:spacing w:val="0"/>
                <w:sz w:val="18"/>
                <w:szCs w:val="18"/>
              </w:rPr>
              <w:t>Slit position accur</w:t>
            </w:r>
            <w:r w:rsidR="00197704" w:rsidRPr="00FB10A8">
              <w:rPr>
                <w:rFonts w:ascii="Times New Roman" w:hAnsi="Times New Roman"/>
                <w:spacing w:val="0"/>
                <w:sz w:val="18"/>
                <w:szCs w:val="18"/>
              </w:rPr>
              <w:t>a</w:t>
            </w:r>
            <w:r w:rsidR="00197704" w:rsidRPr="00FB10A8">
              <w:rPr>
                <w:rFonts w:ascii="Times New Roman" w:hAnsi="Times New Roman"/>
                <w:spacing w:val="0"/>
                <w:sz w:val="18"/>
                <w:szCs w:val="18"/>
              </w:rPr>
              <w:t>cy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±200, ±36, ±250</w:t>
            </w:r>
          </w:p>
        </w:tc>
        <w:tc>
          <w:tcPr>
            <w:tcW w:w="720" w:type="dxa"/>
          </w:tcPr>
          <w:p w:rsidR="00197704" w:rsidRPr="00FB10A8" w:rsidRDefault="00197704" w:rsidP="00197704">
            <w:pPr>
              <w:jc w:val="center"/>
              <w:rPr>
                <w:rFonts w:ascii="Times New Roman" w:hAnsi="Times New Roman"/>
                <w:spacing w:val="0"/>
                <w:sz w:val="18"/>
                <w:szCs w:val="18"/>
              </w:rPr>
            </w:pPr>
            <w:bookmarkStart w:id="207" w:name="OLE_LINK7"/>
            <w:r w:rsidRPr="00FB10A8">
              <w:rPr>
                <w:rFonts w:ascii="Times New Roman" w:hAnsi="Times New Roman"/>
                <w:spacing w:val="0"/>
                <w:sz w:val="18"/>
                <w:szCs w:val="18"/>
              </w:rPr>
              <w:t>µm</w:t>
            </w:r>
            <w:bookmarkEnd w:id="207"/>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[REQ-2-IRMS-22</w:t>
            </w:r>
            <w:r w:rsidR="00FB10A8">
              <w:rPr>
                <w:sz w:val="18"/>
                <w:szCs w:val="18"/>
              </w:rPr>
              <w:t>8</w:t>
            </w:r>
            <w:r w:rsidRPr="00FB10A8">
              <w:rPr>
                <w:sz w:val="18"/>
                <w:szCs w:val="18"/>
              </w:rPr>
              <w:t xml:space="preserve">0] </w:t>
            </w:r>
            <w:r w:rsidR="00197704" w:rsidRPr="00FB10A8">
              <w:rPr>
                <w:rFonts w:ascii="Times New Roman" w:hAnsi="Times New Roman"/>
                <w:spacing w:val="0"/>
                <w:sz w:val="18"/>
                <w:szCs w:val="18"/>
              </w:rPr>
              <w:t>Slit position repeat</w:t>
            </w:r>
            <w:r w:rsidR="00197704" w:rsidRPr="00FB10A8">
              <w:rPr>
                <w:rFonts w:ascii="Times New Roman" w:hAnsi="Times New Roman"/>
                <w:spacing w:val="0"/>
                <w:sz w:val="18"/>
                <w:szCs w:val="18"/>
              </w:rPr>
              <w:t>a</w:t>
            </w:r>
            <w:r w:rsidR="00197704" w:rsidRPr="00FB10A8">
              <w:rPr>
                <w:rFonts w:ascii="Times New Roman" w:hAnsi="Times New Roman"/>
                <w:spacing w:val="0"/>
                <w:sz w:val="18"/>
                <w:szCs w:val="18"/>
              </w:rPr>
              <w:t>bility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±200, ±36, ±250</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[REQ-2-IRMS-22</w:t>
            </w:r>
            <w:r w:rsidR="00FB10A8">
              <w:rPr>
                <w:sz w:val="18"/>
                <w:szCs w:val="18"/>
              </w:rPr>
              <w:t>9</w:t>
            </w:r>
            <w:r w:rsidRPr="00FB10A8">
              <w:rPr>
                <w:sz w:val="18"/>
                <w:szCs w:val="18"/>
              </w:rPr>
              <w:t xml:space="preserve">0] </w:t>
            </w:r>
            <w:r w:rsidR="00197704" w:rsidRPr="00FB10A8">
              <w:rPr>
                <w:rFonts w:ascii="Times New Roman" w:hAnsi="Times New Roman"/>
                <w:spacing w:val="0"/>
                <w:sz w:val="18"/>
                <w:szCs w:val="18"/>
              </w:rPr>
              <w:t>Slit width e</w:t>
            </w:r>
            <w:r w:rsidR="00197704" w:rsidRPr="00FB10A8">
              <w:rPr>
                <w:rFonts w:ascii="Times New Roman" w:hAnsi="Times New Roman"/>
                <w:spacing w:val="0"/>
                <w:sz w:val="18"/>
                <w:szCs w:val="18"/>
              </w:rPr>
              <w:t>r</w:t>
            </w:r>
            <w:r w:rsidR="00197704" w:rsidRPr="00FB10A8">
              <w:rPr>
                <w:rFonts w:ascii="Times New Roman" w:hAnsi="Times New Roman"/>
                <w:spacing w:val="0"/>
                <w:sz w:val="18"/>
                <w:szCs w:val="18"/>
              </w:rPr>
              <w:t>ror</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±36</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2</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w:t>
            </w:r>
            <w:r w:rsidR="00FB10A8">
              <w:rPr>
                <w:sz w:val="18"/>
                <w:szCs w:val="18"/>
              </w:rPr>
              <w:t>30</w:t>
            </w:r>
            <w:r w:rsidRPr="00FB10A8">
              <w:rPr>
                <w:sz w:val="18"/>
                <w:szCs w:val="18"/>
              </w:rPr>
              <w:t xml:space="preserve">0] </w:t>
            </w:r>
            <w:r w:rsidR="00197704" w:rsidRPr="00FB10A8">
              <w:rPr>
                <w:rFonts w:ascii="Times New Roman" w:hAnsi="Times New Roman"/>
                <w:spacing w:val="0"/>
                <w:sz w:val="18"/>
                <w:szCs w:val="18"/>
              </w:rPr>
              <w:t>Slit width</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360</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3</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w:t>
            </w:r>
            <w:r w:rsidR="00FB10A8">
              <w:rPr>
                <w:sz w:val="18"/>
                <w:szCs w:val="18"/>
              </w:rPr>
              <w:t>31</w:t>
            </w:r>
            <w:r w:rsidRPr="00FB10A8">
              <w:rPr>
                <w:sz w:val="18"/>
                <w:szCs w:val="18"/>
              </w:rPr>
              <w:t xml:space="preserve">0] </w:t>
            </w:r>
            <w:r w:rsidR="00197704" w:rsidRPr="00FB10A8">
              <w:rPr>
                <w:rFonts w:ascii="Times New Roman" w:hAnsi="Times New Roman"/>
                <w:spacing w:val="0"/>
                <w:sz w:val="18"/>
                <w:szCs w:val="18"/>
              </w:rPr>
              <w:t>Slit width resol</w:t>
            </w:r>
            <w:r w:rsidR="00197704" w:rsidRPr="00FB10A8">
              <w:rPr>
                <w:rFonts w:ascii="Times New Roman" w:hAnsi="Times New Roman"/>
                <w:spacing w:val="0"/>
                <w:sz w:val="18"/>
                <w:szCs w:val="18"/>
              </w:rPr>
              <w:t>u</w:t>
            </w:r>
            <w:r w:rsidR="00197704" w:rsidRPr="00FB10A8">
              <w:rPr>
                <w:rFonts w:ascii="Times New Roman" w:hAnsi="Times New Roman"/>
                <w:spacing w:val="0"/>
                <w:sz w:val="18"/>
                <w:szCs w:val="18"/>
              </w:rPr>
              <w:t>tion</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72</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4</w:t>
            </w: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w:t>
            </w:r>
            <w:r w:rsidR="00FB10A8">
              <w:rPr>
                <w:sz w:val="18"/>
                <w:szCs w:val="18"/>
              </w:rPr>
              <w:t>32</w:t>
            </w:r>
            <w:r w:rsidRPr="00FB10A8">
              <w:rPr>
                <w:sz w:val="18"/>
                <w:szCs w:val="18"/>
              </w:rPr>
              <w:t xml:space="preserve">0] </w:t>
            </w:r>
            <w:r w:rsidR="00197704" w:rsidRPr="00FB10A8">
              <w:rPr>
                <w:rFonts w:ascii="Times New Roman" w:hAnsi="Times New Roman"/>
                <w:spacing w:val="0"/>
                <w:sz w:val="18"/>
                <w:szCs w:val="18"/>
              </w:rPr>
              <w:t>Reconfiguration Time</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4.5</w:t>
            </w:r>
          </w:p>
        </w:tc>
        <w:tc>
          <w:tcPr>
            <w:tcW w:w="16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5</w:t>
            </w:r>
          </w:p>
        </w:tc>
        <w:tc>
          <w:tcPr>
            <w:tcW w:w="7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min</w:t>
            </w:r>
          </w:p>
        </w:tc>
        <w:tc>
          <w:tcPr>
            <w:tcW w:w="720" w:type="dxa"/>
            <w:tcBorders>
              <w:bottom w:val="single" w:sz="4" w:space="0" w:color="auto"/>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5</w:t>
            </w: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rPr>
            </w:pPr>
            <w:r w:rsidRPr="00FB10A8">
              <w:rPr>
                <w:rFonts w:ascii="Times New Roman" w:hAnsi="Times New Roman"/>
                <w:spacing w:val="0"/>
                <w:sz w:val="18"/>
                <w:szCs w:val="18"/>
              </w:rPr>
              <w:t>Filter wheels</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w:t>
            </w:r>
            <w:r w:rsidR="00FB10A8">
              <w:rPr>
                <w:sz w:val="18"/>
                <w:szCs w:val="18"/>
              </w:rPr>
              <w:t>33</w:t>
            </w:r>
            <w:r w:rsidRPr="00FB10A8">
              <w:rPr>
                <w:sz w:val="18"/>
                <w:szCs w:val="18"/>
              </w:rPr>
              <w:t xml:space="preserve">0] </w:t>
            </w:r>
            <w:r w:rsidR="00197704" w:rsidRPr="00FB10A8">
              <w:rPr>
                <w:rFonts w:ascii="Times New Roman" w:hAnsi="Times New Roman"/>
                <w:spacing w:val="0"/>
                <w:sz w:val="18"/>
                <w:szCs w:val="18"/>
              </w:rPr>
              <w:t>In beam position repeat</w:t>
            </w:r>
            <w:r w:rsidR="00197704" w:rsidRPr="00FB10A8">
              <w:rPr>
                <w:rFonts w:ascii="Times New Roman" w:hAnsi="Times New Roman"/>
                <w:spacing w:val="0"/>
                <w:sz w:val="18"/>
                <w:szCs w:val="18"/>
              </w:rPr>
              <w:t>a</w:t>
            </w:r>
            <w:r w:rsidR="00197704" w:rsidRPr="00FB10A8">
              <w:rPr>
                <w:rFonts w:ascii="Times New Roman" w:hAnsi="Times New Roman"/>
                <w:spacing w:val="0"/>
                <w:sz w:val="18"/>
                <w:szCs w:val="18"/>
              </w:rPr>
              <w:t>bility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0.1</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bCs/>
                <w:spacing w:val="0"/>
                <w:sz w:val="18"/>
                <w:szCs w:val="18"/>
              </w:rPr>
              <w:t>º</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w:t>
            </w:r>
            <w:r w:rsidR="00FB10A8">
              <w:rPr>
                <w:sz w:val="18"/>
                <w:szCs w:val="18"/>
              </w:rPr>
              <w:t>34</w:t>
            </w:r>
            <w:r w:rsidRPr="00FB10A8">
              <w:rPr>
                <w:sz w:val="18"/>
                <w:szCs w:val="18"/>
              </w:rPr>
              <w:t xml:space="preserve">0] </w:t>
            </w:r>
            <w:r w:rsidR="00197704" w:rsidRPr="00FB10A8">
              <w:rPr>
                <w:rFonts w:ascii="Times New Roman" w:hAnsi="Times New Roman"/>
                <w:spacing w:val="0"/>
                <w:sz w:val="18"/>
                <w:szCs w:val="18"/>
              </w:rPr>
              <w:t>In Beam position repeatabi</w:t>
            </w:r>
            <w:r w:rsidR="00197704" w:rsidRPr="00FB10A8">
              <w:rPr>
                <w:rFonts w:ascii="Times New Roman" w:hAnsi="Times New Roman"/>
                <w:spacing w:val="0"/>
                <w:sz w:val="18"/>
                <w:szCs w:val="18"/>
              </w:rPr>
              <w:t>l</w:t>
            </w:r>
            <w:r w:rsidR="00197704" w:rsidRPr="00FB10A8">
              <w:rPr>
                <w:rFonts w:ascii="Times New Roman" w:hAnsi="Times New Roman"/>
                <w:spacing w:val="0"/>
                <w:sz w:val="18"/>
                <w:szCs w:val="18"/>
              </w:rPr>
              <w:t>ity</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0.1</w:t>
            </w:r>
          </w:p>
        </w:tc>
        <w:tc>
          <w:tcPr>
            <w:tcW w:w="16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w:t>
            </w:r>
          </w:p>
        </w:tc>
        <w:tc>
          <w:tcPr>
            <w:tcW w:w="7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bCs/>
                <w:spacing w:val="0"/>
                <w:sz w:val="18"/>
                <w:szCs w:val="18"/>
              </w:rPr>
              <w:t>º</w:t>
            </w:r>
          </w:p>
        </w:tc>
        <w:tc>
          <w:tcPr>
            <w:tcW w:w="720" w:type="dxa"/>
            <w:tcBorders>
              <w:bottom w:val="single" w:sz="4" w:space="0" w:color="auto"/>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w:t>
            </w:r>
            <w:r w:rsidR="00FB10A8">
              <w:rPr>
                <w:sz w:val="18"/>
                <w:szCs w:val="18"/>
              </w:rPr>
              <w:t>3</w:t>
            </w:r>
            <w:r w:rsidRPr="00FB10A8">
              <w:rPr>
                <w:sz w:val="18"/>
                <w:szCs w:val="18"/>
              </w:rPr>
              <w:t xml:space="preserve">50] </w:t>
            </w:r>
            <w:r w:rsidR="00197704" w:rsidRPr="00FB10A8">
              <w:rPr>
                <w:rFonts w:ascii="Times New Roman" w:hAnsi="Times New Roman"/>
                <w:spacing w:val="0"/>
                <w:sz w:val="18"/>
                <w:szCs w:val="18"/>
              </w:rPr>
              <w:t>Cycle time</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&lt;30</w:t>
            </w:r>
          </w:p>
        </w:tc>
        <w:tc>
          <w:tcPr>
            <w:tcW w:w="16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50</w:t>
            </w:r>
          </w:p>
        </w:tc>
        <w:tc>
          <w:tcPr>
            <w:tcW w:w="7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s</w:t>
            </w:r>
          </w:p>
        </w:tc>
        <w:tc>
          <w:tcPr>
            <w:tcW w:w="720" w:type="dxa"/>
            <w:tcBorders>
              <w:bottom w:val="single" w:sz="4" w:space="0" w:color="auto"/>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6</w:t>
            </w: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rPr>
            </w:pPr>
            <w:r w:rsidRPr="00FB10A8">
              <w:rPr>
                <w:rFonts w:ascii="Times New Roman" w:hAnsi="Times New Roman"/>
                <w:spacing w:val="0"/>
                <w:sz w:val="18"/>
                <w:szCs w:val="18"/>
              </w:rPr>
              <w:t>Rotating Lyot stop</w:t>
            </w: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FB10A8">
            <w:pPr>
              <w:tabs>
                <w:tab w:val="left" w:pos="792"/>
              </w:tabs>
              <w:ind w:left="720" w:hanging="378"/>
              <w:rPr>
                <w:rFonts w:ascii="Times New Roman" w:hAnsi="Times New Roman"/>
                <w:bCs/>
                <w:spacing w:val="0"/>
                <w:sz w:val="18"/>
                <w:szCs w:val="18"/>
              </w:rPr>
            </w:pPr>
            <w:r w:rsidRPr="00FB10A8">
              <w:rPr>
                <w:rFonts w:ascii="Times New Roman" w:hAnsi="Times New Roman"/>
                <w:bCs/>
                <w:spacing w:val="0"/>
                <w:sz w:val="18"/>
                <w:szCs w:val="18"/>
              </w:rPr>
              <w:t>Rotation speed</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972"/>
              </w:tabs>
              <w:ind w:left="972" w:hanging="378"/>
              <w:jc w:val="both"/>
              <w:rPr>
                <w:rFonts w:ascii="Times New Roman" w:hAnsi="Times New Roman"/>
                <w:bCs/>
                <w:spacing w:val="0"/>
                <w:sz w:val="18"/>
                <w:szCs w:val="18"/>
              </w:rPr>
            </w:pPr>
            <w:r w:rsidRPr="00FB10A8">
              <w:rPr>
                <w:sz w:val="18"/>
                <w:szCs w:val="18"/>
              </w:rPr>
              <w:t>[REQ-2-IRMS-2</w:t>
            </w:r>
            <w:r w:rsidR="00FB10A8">
              <w:rPr>
                <w:sz w:val="18"/>
                <w:szCs w:val="18"/>
              </w:rPr>
              <w:t>36</w:t>
            </w:r>
            <w:r w:rsidRPr="00FB10A8">
              <w:rPr>
                <w:sz w:val="18"/>
                <w:szCs w:val="18"/>
              </w:rPr>
              <w:t xml:space="preserve">0] </w:t>
            </w:r>
            <w:r w:rsidR="00197704" w:rsidRPr="00FB10A8">
              <w:rPr>
                <w:rFonts w:ascii="Times New Roman" w:hAnsi="Times New Roman"/>
                <w:bCs/>
                <w:spacing w:val="0"/>
                <w:sz w:val="18"/>
                <w:szCs w:val="18"/>
              </w:rPr>
              <w:t>Slew</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0.8</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2</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º/s</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r w:rsidRPr="00FB10A8">
              <w:rPr>
                <w:rFonts w:ascii="Times New Roman" w:hAnsi="Times New Roman"/>
                <w:bCs/>
                <w:spacing w:val="0"/>
                <w:sz w:val="18"/>
                <w:szCs w:val="18"/>
              </w:rPr>
              <w:t>7</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972"/>
              </w:tabs>
              <w:ind w:left="972" w:hanging="378"/>
              <w:jc w:val="both"/>
              <w:rPr>
                <w:rFonts w:ascii="Times New Roman" w:hAnsi="Times New Roman"/>
                <w:bCs/>
                <w:spacing w:val="0"/>
                <w:sz w:val="18"/>
                <w:szCs w:val="18"/>
              </w:rPr>
            </w:pPr>
            <w:r w:rsidRPr="00FB10A8">
              <w:rPr>
                <w:sz w:val="18"/>
                <w:szCs w:val="18"/>
              </w:rPr>
              <w:t>[REQ-2-IRMS-2</w:t>
            </w:r>
            <w:r w:rsidR="00FB10A8">
              <w:rPr>
                <w:sz w:val="18"/>
                <w:szCs w:val="18"/>
              </w:rPr>
              <w:t>37</w:t>
            </w:r>
            <w:r w:rsidRPr="00FB10A8">
              <w:rPr>
                <w:sz w:val="18"/>
                <w:szCs w:val="18"/>
              </w:rPr>
              <w:t xml:space="preserve">0] </w:t>
            </w:r>
            <w:r w:rsidR="00197704" w:rsidRPr="00FB10A8">
              <w:rPr>
                <w:rFonts w:ascii="Times New Roman" w:hAnsi="Times New Roman"/>
                <w:bCs/>
                <w:spacing w:val="0"/>
                <w:sz w:val="18"/>
                <w:szCs w:val="18"/>
              </w:rPr>
              <w:t>Trac</w:t>
            </w:r>
            <w:r w:rsidR="00197704" w:rsidRPr="00FB10A8">
              <w:rPr>
                <w:rFonts w:ascii="Times New Roman" w:hAnsi="Times New Roman"/>
                <w:bCs/>
                <w:spacing w:val="0"/>
                <w:sz w:val="18"/>
                <w:szCs w:val="18"/>
              </w:rPr>
              <w:t>k</w:t>
            </w:r>
            <w:r w:rsidR="00197704" w:rsidRPr="00FB10A8">
              <w:rPr>
                <w:rFonts w:ascii="Times New Roman" w:hAnsi="Times New Roman"/>
                <w:bCs/>
                <w:spacing w:val="0"/>
                <w:sz w:val="18"/>
                <w:szCs w:val="18"/>
              </w:rPr>
              <w:t>ing</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0.7</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º/s</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r w:rsidRPr="00FB10A8">
              <w:rPr>
                <w:rFonts w:ascii="Times New Roman" w:hAnsi="Times New Roman"/>
                <w:bCs/>
                <w:spacing w:val="0"/>
                <w:sz w:val="18"/>
                <w:szCs w:val="18"/>
              </w:rPr>
              <w:t>8</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38</w:t>
            </w:r>
            <w:r w:rsidRPr="00FB10A8">
              <w:rPr>
                <w:sz w:val="18"/>
                <w:szCs w:val="18"/>
              </w:rPr>
              <w:t xml:space="preserve">0] </w:t>
            </w:r>
            <w:r w:rsidR="00197704" w:rsidRPr="00FB10A8">
              <w:rPr>
                <w:rFonts w:ascii="Times New Roman" w:hAnsi="Times New Roman"/>
                <w:bCs/>
                <w:spacing w:val="0"/>
                <w:sz w:val="18"/>
                <w:szCs w:val="18"/>
              </w:rPr>
              <w:t>Rotation Range</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300</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º</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39</w:t>
            </w:r>
            <w:r w:rsidRPr="00FB10A8">
              <w:rPr>
                <w:sz w:val="18"/>
                <w:szCs w:val="18"/>
              </w:rPr>
              <w:t xml:space="preserve">0] </w:t>
            </w:r>
            <w:r w:rsidR="00197704" w:rsidRPr="00FB10A8">
              <w:rPr>
                <w:rFonts w:ascii="Times New Roman" w:hAnsi="Times New Roman"/>
                <w:bCs/>
                <w:spacing w:val="0"/>
                <w:sz w:val="18"/>
                <w:szCs w:val="18"/>
              </w:rPr>
              <w:t>Tracking e</w:t>
            </w:r>
            <w:r w:rsidR="00197704" w:rsidRPr="00FB10A8">
              <w:rPr>
                <w:rFonts w:ascii="Times New Roman" w:hAnsi="Times New Roman"/>
                <w:bCs/>
                <w:spacing w:val="0"/>
                <w:sz w:val="18"/>
                <w:szCs w:val="18"/>
              </w:rPr>
              <w:t>r</w:t>
            </w:r>
            <w:r w:rsidR="00197704" w:rsidRPr="00FB10A8">
              <w:rPr>
                <w:rFonts w:ascii="Times New Roman" w:hAnsi="Times New Roman"/>
                <w:bCs/>
                <w:spacing w:val="0"/>
                <w:sz w:val="18"/>
                <w:szCs w:val="18"/>
              </w:rPr>
              <w:t>ror</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0.02</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0.5</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º</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40</w:t>
            </w:r>
            <w:r w:rsidRPr="00FB10A8">
              <w:rPr>
                <w:sz w:val="18"/>
                <w:szCs w:val="18"/>
              </w:rPr>
              <w:t xml:space="preserve">0] </w:t>
            </w:r>
            <w:r w:rsidR="00197704" w:rsidRPr="00FB10A8">
              <w:rPr>
                <w:rFonts w:ascii="Times New Roman" w:hAnsi="Times New Roman"/>
                <w:bCs/>
                <w:spacing w:val="0"/>
                <w:sz w:val="18"/>
                <w:szCs w:val="18"/>
              </w:rPr>
              <w:t>Position repeatabi</w:t>
            </w:r>
            <w:r w:rsidR="00197704" w:rsidRPr="00FB10A8">
              <w:rPr>
                <w:rFonts w:ascii="Times New Roman" w:hAnsi="Times New Roman"/>
                <w:bCs/>
                <w:spacing w:val="0"/>
                <w:sz w:val="18"/>
                <w:szCs w:val="18"/>
              </w:rPr>
              <w:t>l</w:t>
            </w:r>
            <w:r w:rsidR="00197704" w:rsidRPr="00FB10A8">
              <w:rPr>
                <w:rFonts w:ascii="Times New Roman" w:hAnsi="Times New Roman"/>
                <w:bCs/>
                <w:spacing w:val="0"/>
                <w:sz w:val="18"/>
                <w:szCs w:val="18"/>
              </w:rPr>
              <w:t>ity</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0.02</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0.5</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º</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41</w:t>
            </w:r>
            <w:r w:rsidRPr="00FB10A8">
              <w:rPr>
                <w:sz w:val="18"/>
                <w:szCs w:val="18"/>
              </w:rPr>
              <w:t xml:space="preserve">0] </w:t>
            </w:r>
            <w:r w:rsidR="00197704" w:rsidRPr="00FB10A8">
              <w:rPr>
                <w:rFonts w:ascii="Times New Roman" w:hAnsi="Times New Roman"/>
                <w:bCs/>
                <w:spacing w:val="0"/>
                <w:sz w:val="18"/>
                <w:szCs w:val="18"/>
              </w:rPr>
              <w:t>Deploy/retract time</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w:t>
            </w:r>
          </w:p>
        </w:tc>
        <w:tc>
          <w:tcPr>
            <w:tcW w:w="90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&lt;30</w:t>
            </w:r>
          </w:p>
        </w:tc>
        <w:tc>
          <w:tcPr>
            <w:tcW w:w="16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55</w:t>
            </w:r>
          </w:p>
        </w:tc>
        <w:tc>
          <w:tcPr>
            <w:tcW w:w="720" w:type="dxa"/>
          </w:tcPr>
          <w:p w:rsidR="00197704" w:rsidRPr="00FB10A8" w:rsidRDefault="00197704" w:rsidP="00197704">
            <w:pPr>
              <w:jc w:val="center"/>
              <w:rPr>
                <w:rFonts w:ascii="Times New Roman" w:hAnsi="Times New Roman"/>
                <w:bCs/>
                <w:spacing w:val="0"/>
                <w:sz w:val="18"/>
                <w:szCs w:val="18"/>
              </w:rPr>
            </w:pPr>
            <w:r w:rsidRPr="00FB10A8">
              <w:rPr>
                <w:rFonts w:ascii="Times New Roman" w:hAnsi="Times New Roman"/>
                <w:bCs/>
                <w:spacing w:val="0"/>
                <w:sz w:val="18"/>
                <w:szCs w:val="18"/>
              </w:rPr>
              <w:t>s</w:t>
            </w:r>
          </w:p>
        </w:tc>
        <w:tc>
          <w:tcPr>
            <w:tcW w:w="720" w:type="dxa"/>
            <w:tcBorders>
              <w:right w:val="nil"/>
            </w:tcBorders>
          </w:tcPr>
          <w:p w:rsidR="00197704" w:rsidRPr="00FB10A8" w:rsidRDefault="00197704" w:rsidP="00197704">
            <w:pPr>
              <w:jc w:val="both"/>
              <w:rPr>
                <w:rFonts w:ascii="Times New Roman" w:hAnsi="Times New Roman"/>
                <w:bCs/>
                <w:spacing w:val="0"/>
                <w:sz w:val="18"/>
                <w:szCs w:val="18"/>
              </w:rPr>
            </w:pPr>
          </w:p>
        </w:tc>
      </w:tr>
      <w:tr w:rsidR="00197704" w:rsidRPr="00197704" w:rsidTr="00557188">
        <w:tblPrEx>
          <w:tblCellMar>
            <w:top w:w="0" w:type="dxa"/>
            <w:bottom w:w="0" w:type="dxa"/>
          </w:tblCellMar>
        </w:tblPrEx>
        <w:trPr>
          <w:cantSplit/>
        </w:trPr>
        <w:tc>
          <w:tcPr>
            <w:tcW w:w="9360" w:type="dxa"/>
            <w:gridSpan w:val="6"/>
            <w:tcBorders>
              <w:left w:val="nil"/>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rPr>
            </w:pPr>
            <w:r w:rsidRPr="00FB10A8">
              <w:rPr>
                <w:rFonts w:ascii="Times New Roman" w:hAnsi="Times New Roman"/>
                <w:spacing w:val="0"/>
                <w:sz w:val="18"/>
                <w:szCs w:val="18"/>
              </w:rPr>
              <w:t>Grating/Mirror exchange turret</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w:t>
            </w:r>
            <w:r w:rsidR="00FB10A8">
              <w:rPr>
                <w:sz w:val="18"/>
                <w:szCs w:val="18"/>
              </w:rPr>
              <w:t>42</w:t>
            </w:r>
            <w:r w:rsidRPr="00FB10A8">
              <w:rPr>
                <w:sz w:val="18"/>
                <w:szCs w:val="18"/>
              </w:rPr>
              <w:t xml:space="preserve">0] </w:t>
            </w:r>
            <w:r w:rsidR="00197704" w:rsidRPr="00FB10A8">
              <w:rPr>
                <w:rFonts w:ascii="Times New Roman" w:hAnsi="Times New Roman"/>
                <w:spacing w:val="0"/>
                <w:sz w:val="18"/>
                <w:szCs w:val="18"/>
              </w:rPr>
              <w:t>Position accur</w:t>
            </w:r>
            <w:r w:rsidR="00197704" w:rsidRPr="00FB10A8">
              <w:rPr>
                <w:rFonts w:ascii="Times New Roman" w:hAnsi="Times New Roman"/>
                <w:spacing w:val="0"/>
                <w:sz w:val="18"/>
                <w:szCs w:val="18"/>
              </w:rPr>
              <w:t>a</w:t>
            </w:r>
            <w:r w:rsidR="00197704" w:rsidRPr="00FB10A8">
              <w:rPr>
                <w:rFonts w:ascii="Times New Roman" w:hAnsi="Times New Roman"/>
                <w:spacing w:val="0"/>
                <w:sz w:val="18"/>
                <w:szCs w:val="18"/>
              </w:rPr>
              <w:t>cy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0.21</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15</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spacing w:val="0"/>
                <w:sz w:val="18"/>
                <w:szCs w:val="18"/>
              </w:rPr>
            </w:pPr>
            <w:r w:rsidRPr="00FB10A8">
              <w:rPr>
                <w:sz w:val="18"/>
                <w:szCs w:val="18"/>
              </w:rPr>
              <w:t>[REQ-2-IRMS-2</w:t>
            </w:r>
            <w:r w:rsidR="00FB10A8">
              <w:rPr>
                <w:sz w:val="18"/>
                <w:szCs w:val="18"/>
              </w:rPr>
              <w:t>43</w:t>
            </w:r>
            <w:r w:rsidRPr="00FB10A8">
              <w:rPr>
                <w:sz w:val="18"/>
                <w:szCs w:val="18"/>
              </w:rPr>
              <w:t xml:space="preserve">0] </w:t>
            </w:r>
            <w:r w:rsidR="00197704" w:rsidRPr="00FB10A8">
              <w:rPr>
                <w:rFonts w:ascii="Times New Roman" w:hAnsi="Times New Roman"/>
                <w:spacing w:val="0"/>
                <w:sz w:val="18"/>
                <w:szCs w:val="18"/>
              </w:rPr>
              <w:t>In beam position repeat</w:t>
            </w:r>
            <w:r w:rsidR="00197704" w:rsidRPr="00FB10A8">
              <w:rPr>
                <w:rFonts w:ascii="Times New Roman" w:hAnsi="Times New Roman"/>
                <w:spacing w:val="0"/>
                <w:sz w:val="18"/>
                <w:szCs w:val="18"/>
              </w:rPr>
              <w:t>a</w:t>
            </w:r>
            <w:r w:rsidR="00197704" w:rsidRPr="00FB10A8">
              <w:rPr>
                <w:rFonts w:ascii="Times New Roman" w:hAnsi="Times New Roman"/>
                <w:spacing w:val="0"/>
                <w:sz w:val="18"/>
                <w:szCs w:val="18"/>
              </w:rPr>
              <w:t>bility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0.21</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15</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FB10A8" w:rsidRDefault="00557188" w:rsidP="00FB10A8">
            <w:pPr>
              <w:tabs>
                <w:tab w:val="left" w:pos="792"/>
              </w:tabs>
              <w:ind w:left="720" w:hanging="378"/>
              <w:jc w:val="both"/>
              <w:rPr>
                <w:rFonts w:ascii="Times New Roman" w:hAnsi="Times New Roman"/>
                <w:spacing w:val="0"/>
                <w:sz w:val="18"/>
                <w:szCs w:val="18"/>
              </w:rPr>
            </w:pPr>
            <w:r w:rsidRPr="00FB10A8">
              <w:rPr>
                <w:sz w:val="18"/>
                <w:szCs w:val="18"/>
              </w:rPr>
              <w:t>[REQ-2-IRMS-2</w:t>
            </w:r>
            <w:r w:rsidR="00FB10A8">
              <w:rPr>
                <w:sz w:val="18"/>
                <w:szCs w:val="18"/>
              </w:rPr>
              <w:t>44</w:t>
            </w:r>
            <w:r w:rsidRPr="00FB10A8">
              <w:rPr>
                <w:sz w:val="18"/>
                <w:szCs w:val="18"/>
              </w:rPr>
              <w:t xml:space="preserve">0] </w:t>
            </w:r>
            <w:r w:rsidR="00197704" w:rsidRPr="00FB10A8">
              <w:rPr>
                <w:rFonts w:ascii="Times New Roman" w:hAnsi="Times New Roman"/>
                <w:spacing w:val="0"/>
                <w:sz w:val="18"/>
                <w:szCs w:val="18"/>
              </w:rPr>
              <w:t>Cycle time</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45</w:t>
            </w:r>
          </w:p>
        </w:tc>
        <w:tc>
          <w:tcPr>
            <w:tcW w:w="16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45</w:t>
            </w:r>
          </w:p>
        </w:tc>
        <w:tc>
          <w:tcPr>
            <w:tcW w:w="7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s</w:t>
            </w:r>
          </w:p>
        </w:tc>
        <w:tc>
          <w:tcPr>
            <w:tcW w:w="720" w:type="dxa"/>
            <w:tcBorders>
              <w:bottom w:val="single" w:sz="4" w:space="0" w:color="auto"/>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6</w:t>
            </w:r>
          </w:p>
        </w:tc>
      </w:tr>
      <w:tr w:rsidR="00197704" w:rsidRPr="00197704" w:rsidTr="00557188">
        <w:tblPrEx>
          <w:tblCellMar>
            <w:top w:w="0" w:type="dxa"/>
            <w:bottom w:w="0" w:type="dxa"/>
          </w:tblCellMar>
        </w:tblPrEx>
        <w:tc>
          <w:tcPr>
            <w:tcW w:w="4500" w:type="dxa"/>
            <w:tcBorders>
              <w:left w:val="nil"/>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rPr>
            </w:pPr>
            <w:r w:rsidRPr="00FB10A8">
              <w:rPr>
                <w:rFonts w:ascii="Times New Roman" w:hAnsi="Times New Roman"/>
                <w:spacing w:val="0"/>
                <w:sz w:val="18"/>
                <w:szCs w:val="18"/>
              </w:rPr>
              <w:t xml:space="preserve">Flexure correction </w:t>
            </w:r>
            <w:r w:rsidRPr="00FB10A8">
              <w:rPr>
                <w:rFonts w:ascii="Times New Roman" w:hAnsi="Times New Roman"/>
                <w:spacing w:val="0"/>
                <w:sz w:val="18"/>
                <w:szCs w:val="18"/>
                <w:highlight w:val="yellow"/>
              </w:rPr>
              <w:t>(if impl</w:t>
            </w:r>
            <w:r w:rsidRPr="00FB10A8">
              <w:rPr>
                <w:rFonts w:ascii="Times New Roman" w:hAnsi="Times New Roman"/>
                <w:spacing w:val="0"/>
                <w:sz w:val="18"/>
                <w:szCs w:val="18"/>
                <w:highlight w:val="yellow"/>
              </w:rPr>
              <w:t>e</w:t>
            </w:r>
            <w:r w:rsidRPr="00FB10A8">
              <w:rPr>
                <w:rFonts w:ascii="Times New Roman" w:hAnsi="Times New Roman"/>
                <w:spacing w:val="0"/>
                <w:sz w:val="18"/>
                <w:szCs w:val="18"/>
                <w:highlight w:val="yellow"/>
              </w:rPr>
              <w:t>mented)</w:t>
            </w:r>
          </w:p>
        </w:tc>
        <w:tc>
          <w:tcPr>
            <w:tcW w:w="90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90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162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72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720" w:type="dxa"/>
            <w:tcBorders>
              <w:left w:val="nil"/>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w:t>
            </w:r>
            <w:r w:rsidRPr="00FB10A8">
              <w:rPr>
                <w:sz w:val="18"/>
                <w:szCs w:val="18"/>
              </w:rPr>
              <w:t xml:space="preserve">50] </w:t>
            </w:r>
            <w:r w:rsidR="00197704" w:rsidRPr="00FB10A8">
              <w:rPr>
                <w:rFonts w:ascii="Times New Roman" w:hAnsi="Times New Roman"/>
                <w:bCs/>
                <w:spacing w:val="0"/>
                <w:sz w:val="18"/>
                <w:szCs w:val="18"/>
              </w:rPr>
              <w:t>Adjustment range</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w:t>
            </w:r>
          </w:p>
        </w:tc>
        <w:tc>
          <w:tcPr>
            <w:tcW w:w="900" w:type="dxa"/>
          </w:tcPr>
          <w:p w:rsidR="00197704" w:rsidRPr="00FB10A8" w:rsidRDefault="00197704" w:rsidP="00197704">
            <w:pPr>
              <w:tabs>
                <w:tab w:val="left" w:pos="792"/>
              </w:tabs>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±500</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9</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46</w:t>
            </w:r>
            <w:r w:rsidRPr="00FB10A8">
              <w:rPr>
                <w:sz w:val="18"/>
                <w:szCs w:val="18"/>
              </w:rPr>
              <w:t xml:space="preserve">0] </w:t>
            </w:r>
            <w:r w:rsidR="00197704" w:rsidRPr="00FB10A8">
              <w:rPr>
                <w:rFonts w:ascii="Times New Roman" w:hAnsi="Times New Roman"/>
                <w:bCs/>
                <w:spacing w:val="0"/>
                <w:sz w:val="18"/>
                <w:szCs w:val="18"/>
              </w:rPr>
              <w:t>Position accur</w:t>
            </w:r>
            <w:r w:rsidR="00197704" w:rsidRPr="00FB10A8">
              <w:rPr>
                <w:rFonts w:ascii="Times New Roman" w:hAnsi="Times New Roman"/>
                <w:bCs/>
                <w:spacing w:val="0"/>
                <w:sz w:val="18"/>
                <w:szCs w:val="18"/>
              </w:rPr>
              <w:t>a</w:t>
            </w:r>
            <w:r w:rsidR="00197704" w:rsidRPr="00FB10A8">
              <w:rPr>
                <w:rFonts w:ascii="Times New Roman" w:hAnsi="Times New Roman"/>
                <w:bCs/>
                <w:spacing w:val="0"/>
                <w:sz w:val="18"/>
                <w:szCs w:val="18"/>
              </w:rPr>
              <w:t>cy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8</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0.5</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9</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47</w:t>
            </w:r>
            <w:r w:rsidRPr="00FB10A8">
              <w:rPr>
                <w:sz w:val="18"/>
                <w:szCs w:val="18"/>
              </w:rPr>
              <w:t xml:space="preserve">0] </w:t>
            </w:r>
            <w:r w:rsidR="00197704" w:rsidRPr="00FB10A8">
              <w:rPr>
                <w:rFonts w:ascii="Times New Roman" w:hAnsi="Times New Roman"/>
                <w:bCs/>
                <w:spacing w:val="0"/>
                <w:sz w:val="18"/>
                <w:szCs w:val="18"/>
              </w:rPr>
              <w:t>Position repeatabi</w:t>
            </w:r>
            <w:r w:rsidR="00197704" w:rsidRPr="00FB10A8">
              <w:rPr>
                <w:rFonts w:ascii="Times New Roman" w:hAnsi="Times New Roman"/>
                <w:bCs/>
                <w:spacing w:val="0"/>
                <w:sz w:val="18"/>
                <w:szCs w:val="18"/>
              </w:rPr>
              <w:t>l</w:t>
            </w:r>
            <w:r w:rsidR="00197704" w:rsidRPr="00FB10A8">
              <w:rPr>
                <w:rFonts w:ascii="Times New Roman" w:hAnsi="Times New Roman"/>
                <w:bCs/>
                <w:spacing w:val="0"/>
                <w:sz w:val="18"/>
                <w:szCs w:val="18"/>
              </w:rPr>
              <w:t>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8</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9</w:t>
            </w:r>
          </w:p>
        </w:tc>
      </w:tr>
      <w:tr w:rsidR="00197704" w:rsidRPr="00197704" w:rsidTr="00557188">
        <w:tblPrEx>
          <w:tblCellMar>
            <w:top w:w="0" w:type="dxa"/>
            <w:bottom w:w="0" w:type="dxa"/>
          </w:tblCellMar>
        </w:tblPrEx>
        <w:tc>
          <w:tcPr>
            <w:tcW w:w="4500" w:type="dxa"/>
            <w:tcBorders>
              <w:left w:val="nil"/>
              <w:bottom w:val="single" w:sz="4" w:space="0" w:color="auto"/>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48</w:t>
            </w:r>
            <w:r w:rsidRPr="00FB10A8">
              <w:rPr>
                <w:sz w:val="18"/>
                <w:szCs w:val="18"/>
              </w:rPr>
              <w:t xml:space="preserve">0] </w:t>
            </w:r>
            <w:r w:rsidR="00197704" w:rsidRPr="00FB10A8">
              <w:rPr>
                <w:rFonts w:ascii="Times New Roman" w:hAnsi="Times New Roman"/>
                <w:bCs/>
                <w:spacing w:val="0"/>
                <w:sz w:val="18"/>
                <w:szCs w:val="18"/>
              </w:rPr>
              <w:t>Non-linearity</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Borders>
              <w:bottom w:val="single" w:sz="4" w:space="0" w:color="auto"/>
            </w:tcBorders>
          </w:tcPr>
          <w:p w:rsidR="00197704" w:rsidRPr="00FB10A8" w:rsidRDefault="005150C1" w:rsidP="005150C1">
            <w:pPr>
              <w:jc w:val="center"/>
              <w:rPr>
                <w:rFonts w:ascii="Times New Roman" w:hAnsi="Times New Roman"/>
                <w:spacing w:val="0"/>
                <w:sz w:val="18"/>
                <w:szCs w:val="18"/>
              </w:rPr>
            </w:pPr>
            <w:r w:rsidRPr="00FB10A8">
              <w:rPr>
                <w:rFonts w:ascii="Times New Roman" w:hAnsi="Times New Roman"/>
                <w:spacing w:val="0"/>
                <w:sz w:val="18"/>
                <w:szCs w:val="18"/>
              </w:rPr>
              <w:t>0.1</w:t>
            </w:r>
          </w:p>
        </w:tc>
        <w:tc>
          <w:tcPr>
            <w:tcW w:w="720" w:type="dxa"/>
            <w:tcBorders>
              <w:bottom w:val="single" w:sz="4" w:space="0" w:color="auto"/>
            </w:tcBorders>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Borders>
              <w:bottom w:val="single" w:sz="4" w:space="0" w:color="auto"/>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10</w:t>
            </w:r>
          </w:p>
        </w:tc>
      </w:tr>
      <w:tr w:rsidR="00197704" w:rsidRPr="00197704" w:rsidTr="00557188">
        <w:tblPrEx>
          <w:tblCellMar>
            <w:top w:w="0" w:type="dxa"/>
            <w:bottom w:w="0" w:type="dxa"/>
          </w:tblCellMar>
        </w:tblPrEx>
        <w:tc>
          <w:tcPr>
            <w:tcW w:w="4500" w:type="dxa"/>
            <w:tcBorders>
              <w:left w:val="nil"/>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rPr>
            </w:pPr>
            <w:r w:rsidRPr="00FB10A8">
              <w:rPr>
                <w:rFonts w:ascii="Times New Roman" w:hAnsi="Times New Roman"/>
                <w:spacing w:val="0"/>
                <w:sz w:val="18"/>
                <w:szCs w:val="18"/>
              </w:rPr>
              <w:t>Science detector focus</w:t>
            </w:r>
          </w:p>
        </w:tc>
        <w:tc>
          <w:tcPr>
            <w:tcW w:w="90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90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162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720" w:type="dxa"/>
            <w:tcBorders>
              <w:left w:val="nil"/>
              <w:right w:val="nil"/>
            </w:tcBorders>
          </w:tcPr>
          <w:p w:rsidR="00197704" w:rsidRPr="00FB10A8" w:rsidRDefault="00197704" w:rsidP="00197704">
            <w:pPr>
              <w:jc w:val="center"/>
              <w:rPr>
                <w:rFonts w:ascii="Times New Roman" w:hAnsi="Times New Roman"/>
                <w:spacing w:val="0"/>
                <w:sz w:val="18"/>
                <w:szCs w:val="18"/>
              </w:rPr>
            </w:pPr>
          </w:p>
        </w:tc>
        <w:tc>
          <w:tcPr>
            <w:tcW w:w="720" w:type="dxa"/>
            <w:tcBorders>
              <w:left w:val="nil"/>
              <w:right w:val="nil"/>
            </w:tcBorders>
          </w:tcPr>
          <w:p w:rsidR="00197704" w:rsidRPr="00FB10A8" w:rsidRDefault="00197704" w:rsidP="00197704">
            <w:pPr>
              <w:jc w:val="both"/>
              <w:rPr>
                <w:rFonts w:ascii="Times New Roman" w:hAnsi="Times New Roman"/>
                <w:spacing w:val="0"/>
                <w:sz w:val="18"/>
                <w:szCs w:val="18"/>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49</w:t>
            </w:r>
            <w:r w:rsidRPr="00FB10A8">
              <w:rPr>
                <w:sz w:val="18"/>
                <w:szCs w:val="18"/>
              </w:rPr>
              <w:t xml:space="preserve">0] </w:t>
            </w:r>
            <w:r w:rsidR="00197704" w:rsidRPr="00FB10A8">
              <w:rPr>
                <w:rFonts w:ascii="Times New Roman" w:hAnsi="Times New Roman"/>
                <w:bCs/>
                <w:spacing w:val="0"/>
                <w:sz w:val="18"/>
                <w:szCs w:val="18"/>
              </w:rPr>
              <w:t>Adjustment range</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tabs>
                <w:tab w:val="left" w:pos="792"/>
              </w:tabs>
              <w:jc w:val="center"/>
              <w:rPr>
                <w:rFonts w:ascii="Times New Roman" w:hAnsi="Times New Roman"/>
                <w:spacing w:val="0"/>
                <w:sz w:val="18"/>
                <w:szCs w:val="18"/>
              </w:rPr>
            </w:pPr>
            <w:r w:rsidRPr="00FB10A8">
              <w:rPr>
                <w:rFonts w:ascii="Times New Roman" w:hAnsi="Times New Roman"/>
                <w:spacing w:val="0"/>
                <w:sz w:val="18"/>
                <w:szCs w:val="18"/>
              </w:rPr>
              <w:t>±275</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50</w:t>
            </w:r>
            <w:r w:rsidRPr="00FB10A8">
              <w:rPr>
                <w:sz w:val="18"/>
                <w:szCs w:val="18"/>
              </w:rPr>
              <w:t xml:space="preserve">0] </w:t>
            </w:r>
            <w:r w:rsidR="00197704" w:rsidRPr="00FB10A8">
              <w:rPr>
                <w:rFonts w:ascii="Times New Roman" w:hAnsi="Times New Roman"/>
                <w:bCs/>
                <w:spacing w:val="0"/>
                <w:sz w:val="18"/>
                <w:szCs w:val="18"/>
              </w:rPr>
              <w:t>Position repeatabi</w:t>
            </w:r>
            <w:r w:rsidR="00197704" w:rsidRPr="00FB10A8">
              <w:rPr>
                <w:rFonts w:ascii="Times New Roman" w:hAnsi="Times New Roman"/>
                <w:bCs/>
                <w:spacing w:val="0"/>
                <w:sz w:val="18"/>
                <w:szCs w:val="18"/>
              </w:rPr>
              <w:t>l</w:t>
            </w:r>
            <w:r w:rsidR="00197704" w:rsidRPr="00FB10A8">
              <w:rPr>
                <w:rFonts w:ascii="Times New Roman" w:hAnsi="Times New Roman"/>
                <w:bCs/>
                <w:spacing w:val="0"/>
                <w:sz w:val="18"/>
                <w:szCs w:val="18"/>
              </w:rPr>
              <w:t>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±3</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51</w:t>
            </w:r>
            <w:r w:rsidRPr="00FB10A8">
              <w:rPr>
                <w:sz w:val="18"/>
                <w:szCs w:val="18"/>
              </w:rPr>
              <w:t xml:space="preserve">0] </w:t>
            </w:r>
            <w:r w:rsidR="00197704" w:rsidRPr="00FB10A8">
              <w:rPr>
                <w:rFonts w:ascii="Times New Roman" w:hAnsi="Times New Roman"/>
                <w:bCs/>
                <w:spacing w:val="0"/>
                <w:sz w:val="18"/>
                <w:szCs w:val="18"/>
              </w:rPr>
              <w:t>Position resol</w:t>
            </w:r>
            <w:r w:rsidR="00197704" w:rsidRPr="00FB10A8">
              <w:rPr>
                <w:rFonts w:ascii="Times New Roman" w:hAnsi="Times New Roman"/>
                <w:bCs/>
                <w:spacing w:val="0"/>
                <w:sz w:val="18"/>
                <w:szCs w:val="18"/>
              </w:rPr>
              <w:t>u</w:t>
            </w:r>
            <w:r w:rsidR="00197704" w:rsidRPr="00FB10A8">
              <w:rPr>
                <w:rFonts w:ascii="Times New Roman" w:hAnsi="Times New Roman"/>
                <w:bCs/>
                <w:spacing w:val="0"/>
                <w:sz w:val="18"/>
                <w:szCs w:val="18"/>
              </w:rPr>
              <w:t>tion</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0.12</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11</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52</w:t>
            </w:r>
            <w:r w:rsidRPr="00FB10A8">
              <w:rPr>
                <w:sz w:val="18"/>
                <w:szCs w:val="18"/>
              </w:rPr>
              <w:t xml:space="preserve">0] </w:t>
            </w:r>
            <w:r w:rsidR="00197704" w:rsidRPr="00FB10A8">
              <w:rPr>
                <w:rFonts w:ascii="Times New Roman" w:hAnsi="Times New Roman"/>
                <w:bCs/>
                <w:spacing w:val="0"/>
                <w:sz w:val="18"/>
                <w:szCs w:val="18"/>
              </w:rPr>
              <w:t>Non-linearity</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5150C1">
            <w:pPr>
              <w:jc w:val="center"/>
              <w:rPr>
                <w:rFonts w:ascii="Times New Roman" w:hAnsi="Times New Roman"/>
                <w:spacing w:val="0"/>
                <w:sz w:val="18"/>
                <w:szCs w:val="18"/>
              </w:rPr>
            </w:pPr>
            <w:r w:rsidRPr="00FB10A8">
              <w:rPr>
                <w:rFonts w:ascii="Times New Roman" w:hAnsi="Times New Roman"/>
                <w:spacing w:val="0"/>
                <w:sz w:val="18"/>
                <w:szCs w:val="18"/>
              </w:rPr>
              <w:t>0.</w:t>
            </w:r>
            <w:r w:rsidR="005150C1" w:rsidRPr="00FB10A8">
              <w:rPr>
                <w:rFonts w:ascii="Times New Roman" w:hAnsi="Times New Roman"/>
                <w:spacing w:val="0"/>
                <w:sz w:val="18"/>
                <w:szCs w:val="18"/>
              </w:rPr>
              <w:t>1</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1</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10</w:t>
            </w: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rPr>
            </w:pPr>
            <w:r w:rsidRPr="00FB10A8">
              <w:rPr>
                <w:sz w:val="18"/>
                <w:szCs w:val="18"/>
              </w:rPr>
              <w:t>[REQ-2-IRMS-2</w:t>
            </w:r>
            <w:r w:rsidR="00FB10A8">
              <w:rPr>
                <w:sz w:val="18"/>
                <w:szCs w:val="18"/>
              </w:rPr>
              <w:t>53</w:t>
            </w:r>
            <w:r w:rsidRPr="00FB10A8">
              <w:rPr>
                <w:sz w:val="18"/>
                <w:szCs w:val="18"/>
              </w:rPr>
              <w:t xml:space="preserve">0] </w:t>
            </w:r>
            <w:r w:rsidR="00197704" w:rsidRPr="00FB10A8">
              <w:rPr>
                <w:rFonts w:ascii="Times New Roman" w:hAnsi="Times New Roman"/>
                <w:bCs/>
                <w:spacing w:val="0"/>
                <w:sz w:val="18"/>
                <w:szCs w:val="18"/>
              </w:rPr>
              <w:t>Tip/tilt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90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w:t>
            </w:r>
          </w:p>
        </w:tc>
        <w:tc>
          <w:tcPr>
            <w:tcW w:w="16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30</w:t>
            </w:r>
          </w:p>
        </w:tc>
        <w:tc>
          <w:tcPr>
            <w:tcW w:w="720" w:type="dxa"/>
          </w:tcPr>
          <w:p w:rsidR="00197704" w:rsidRPr="00FB10A8" w:rsidRDefault="00197704" w:rsidP="00197704">
            <w:pPr>
              <w:jc w:val="center"/>
              <w:rPr>
                <w:rFonts w:ascii="Times New Roman" w:hAnsi="Times New Roman"/>
                <w:spacing w:val="0"/>
                <w:sz w:val="18"/>
                <w:szCs w:val="18"/>
              </w:rPr>
            </w:pPr>
            <w:r w:rsidRPr="00FB10A8">
              <w:rPr>
                <w:rFonts w:ascii="Times New Roman" w:hAnsi="Times New Roman"/>
                <w:spacing w:val="0"/>
                <w:sz w:val="18"/>
                <w:szCs w:val="18"/>
              </w:rPr>
              <w:t>µrad</w:t>
            </w:r>
          </w:p>
        </w:tc>
        <w:tc>
          <w:tcPr>
            <w:tcW w:w="720" w:type="dxa"/>
            <w:tcBorders>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9</w:t>
            </w:r>
          </w:p>
        </w:tc>
      </w:tr>
      <w:tr w:rsidR="00197704" w:rsidRPr="00197704" w:rsidTr="00557188">
        <w:tblPrEx>
          <w:tblCellMar>
            <w:top w:w="0" w:type="dxa"/>
            <w:bottom w:w="0" w:type="dxa"/>
          </w:tblCellMar>
        </w:tblPrEx>
        <w:trPr>
          <w:cantSplit/>
        </w:trPr>
        <w:tc>
          <w:tcPr>
            <w:tcW w:w="9360" w:type="dxa"/>
            <w:gridSpan w:val="6"/>
            <w:tcBorders>
              <w:left w:val="nil"/>
              <w:bottom w:val="single" w:sz="4" w:space="0" w:color="auto"/>
              <w:right w:val="nil"/>
            </w:tcBorders>
          </w:tcPr>
          <w:p w:rsidR="00197704" w:rsidRPr="00FB10A8" w:rsidRDefault="00197704" w:rsidP="00197704">
            <w:pPr>
              <w:jc w:val="both"/>
              <w:rPr>
                <w:rFonts w:ascii="Times New Roman" w:hAnsi="Times New Roman"/>
                <w:spacing w:val="0"/>
                <w:sz w:val="18"/>
                <w:szCs w:val="18"/>
              </w:rPr>
            </w:pPr>
            <w:r w:rsidRPr="00FB10A8">
              <w:rPr>
                <w:rFonts w:ascii="Times New Roman" w:hAnsi="Times New Roman"/>
                <w:spacing w:val="0"/>
                <w:sz w:val="18"/>
                <w:szCs w:val="18"/>
              </w:rPr>
              <w:t>External Mechanisms</w:t>
            </w:r>
          </w:p>
        </w:tc>
      </w:tr>
      <w:tr w:rsidR="00197704" w:rsidRPr="00197704" w:rsidTr="00557188">
        <w:tblPrEx>
          <w:tblCellMar>
            <w:top w:w="0" w:type="dxa"/>
            <w:bottom w:w="0" w:type="dxa"/>
          </w:tblCellMar>
        </w:tblPrEx>
        <w:tc>
          <w:tcPr>
            <w:tcW w:w="4500" w:type="dxa"/>
            <w:tcBorders>
              <w:left w:val="nil"/>
              <w:bottom w:val="single" w:sz="4" w:space="0" w:color="auto"/>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highlight w:val="yellow"/>
              </w:rPr>
            </w:pPr>
            <w:r w:rsidRPr="00FB10A8">
              <w:rPr>
                <w:rFonts w:ascii="Times New Roman" w:hAnsi="Times New Roman"/>
                <w:spacing w:val="0"/>
                <w:sz w:val="18"/>
                <w:szCs w:val="18"/>
                <w:highlight w:val="yellow"/>
              </w:rPr>
              <w:t>Guider Pick-off Positioning Mech</w:t>
            </w:r>
            <w:r w:rsidRPr="00FB10A8">
              <w:rPr>
                <w:rFonts w:ascii="Times New Roman" w:hAnsi="Times New Roman"/>
                <w:spacing w:val="0"/>
                <w:sz w:val="18"/>
                <w:szCs w:val="18"/>
                <w:highlight w:val="yellow"/>
              </w:rPr>
              <w:t>a</w:t>
            </w:r>
            <w:r w:rsidRPr="00FB10A8">
              <w:rPr>
                <w:rFonts w:ascii="Times New Roman" w:hAnsi="Times New Roman"/>
                <w:spacing w:val="0"/>
                <w:sz w:val="18"/>
                <w:szCs w:val="18"/>
                <w:highlight w:val="yellow"/>
              </w:rPr>
              <w:t>nisms</w:t>
            </w:r>
          </w:p>
        </w:tc>
        <w:tc>
          <w:tcPr>
            <w:tcW w:w="90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90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162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72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720" w:type="dxa"/>
            <w:tcBorders>
              <w:left w:val="nil"/>
              <w:bottom w:val="single" w:sz="4" w:space="0" w:color="auto"/>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54</w:t>
            </w:r>
            <w:r w:rsidRPr="00FB10A8">
              <w:rPr>
                <w:sz w:val="18"/>
                <w:szCs w:val="18"/>
              </w:rPr>
              <w:t xml:space="preserve">0] </w:t>
            </w:r>
            <w:r w:rsidR="00197704" w:rsidRPr="00FB10A8">
              <w:rPr>
                <w:rFonts w:ascii="Times New Roman" w:hAnsi="Times New Roman"/>
                <w:bCs/>
                <w:spacing w:val="0"/>
                <w:sz w:val="18"/>
                <w:szCs w:val="18"/>
                <w:highlight w:val="yellow"/>
              </w:rPr>
              <w:t>Radial Range</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2</w:t>
            </w:r>
          </w:p>
        </w:tc>
        <w:tc>
          <w:tcPr>
            <w:tcW w:w="900" w:type="dxa"/>
          </w:tcPr>
          <w:p w:rsidR="00197704" w:rsidRPr="00FB10A8" w:rsidRDefault="00197704" w:rsidP="00197704">
            <w:pPr>
              <w:tabs>
                <w:tab w:val="left" w:pos="792"/>
              </w:tabs>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16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7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arc-min</w:t>
            </w:r>
          </w:p>
        </w:tc>
        <w:tc>
          <w:tcPr>
            <w:tcW w:w="720" w:type="dxa"/>
            <w:tcBorders>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5</w:t>
            </w:r>
            <w:r w:rsidRPr="00FB10A8">
              <w:rPr>
                <w:sz w:val="18"/>
                <w:szCs w:val="18"/>
              </w:rPr>
              <w:t xml:space="preserve">50] </w:t>
            </w:r>
            <w:r w:rsidR="00197704" w:rsidRPr="00FB10A8">
              <w:rPr>
                <w:rFonts w:ascii="Times New Roman" w:hAnsi="Times New Roman"/>
                <w:bCs/>
                <w:spacing w:val="0"/>
                <w:sz w:val="18"/>
                <w:szCs w:val="18"/>
                <w:highlight w:val="yellow"/>
              </w:rPr>
              <w:t>Angular Range</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360</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16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7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720" w:type="dxa"/>
            <w:tcBorders>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56</w:t>
            </w:r>
            <w:r w:rsidRPr="00FB10A8">
              <w:rPr>
                <w:sz w:val="18"/>
                <w:szCs w:val="18"/>
              </w:rPr>
              <w:t xml:space="preserve">0] </w:t>
            </w:r>
            <w:r w:rsidR="00197704" w:rsidRPr="00FB10A8">
              <w:rPr>
                <w:rFonts w:ascii="Times New Roman" w:hAnsi="Times New Roman"/>
                <w:bCs/>
                <w:spacing w:val="0"/>
                <w:sz w:val="18"/>
                <w:szCs w:val="18"/>
                <w:highlight w:val="yellow"/>
              </w:rPr>
              <w:t>Position accur</w:t>
            </w:r>
            <w:r w:rsidR="00197704" w:rsidRPr="00FB10A8">
              <w:rPr>
                <w:rFonts w:ascii="Times New Roman" w:hAnsi="Times New Roman"/>
                <w:bCs/>
                <w:spacing w:val="0"/>
                <w:sz w:val="18"/>
                <w:szCs w:val="18"/>
                <w:highlight w:val="yellow"/>
              </w:rPr>
              <w:t>a</w:t>
            </w:r>
            <w:r w:rsidR="00197704" w:rsidRPr="00FB10A8">
              <w:rPr>
                <w:rFonts w:ascii="Times New Roman" w:hAnsi="Times New Roman"/>
                <w:bCs/>
                <w:spacing w:val="0"/>
                <w:sz w:val="18"/>
                <w:szCs w:val="18"/>
                <w:highlight w:val="yellow"/>
              </w:rPr>
              <w:t>cy</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TBD</w:t>
            </w:r>
          </w:p>
        </w:tc>
        <w:tc>
          <w:tcPr>
            <w:tcW w:w="16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7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57</w:t>
            </w:r>
            <w:r w:rsidRPr="00FB10A8">
              <w:rPr>
                <w:sz w:val="18"/>
                <w:szCs w:val="18"/>
              </w:rPr>
              <w:t xml:space="preserve">0] </w:t>
            </w:r>
            <w:r w:rsidR="00197704" w:rsidRPr="00FB10A8">
              <w:rPr>
                <w:rFonts w:ascii="Times New Roman" w:hAnsi="Times New Roman"/>
                <w:bCs/>
                <w:spacing w:val="0"/>
                <w:sz w:val="18"/>
                <w:szCs w:val="18"/>
                <w:highlight w:val="yellow"/>
              </w:rPr>
              <w:t>Position repeatabi</w:t>
            </w:r>
            <w:r w:rsidR="00197704" w:rsidRPr="00FB10A8">
              <w:rPr>
                <w:rFonts w:ascii="Times New Roman" w:hAnsi="Times New Roman"/>
                <w:bCs/>
                <w:spacing w:val="0"/>
                <w:sz w:val="18"/>
                <w:szCs w:val="18"/>
                <w:highlight w:val="yellow"/>
              </w:rPr>
              <w:t>l</w:t>
            </w:r>
            <w:r w:rsidR="00197704" w:rsidRPr="00FB10A8">
              <w:rPr>
                <w:rFonts w:ascii="Times New Roman" w:hAnsi="Times New Roman"/>
                <w:bCs/>
                <w:spacing w:val="0"/>
                <w:sz w:val="18"/>
                <w:szCs w:val="18"/>
                <w:highlight w:val="yellow"/>
              </w:rPr>
              <w:t>ity</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TBD</w:t>
            </w:r>
          </w:p>
        </w:tc>
        <w:tc>
          <w:tcPr>
            <w:tcW w:w="16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7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µm</w:t>
            </w:r>
          </w:p>
        </w:tc>
        <w:tc>
          <w:tcPr>
            <w:tcW w:w="720" w:type="dxa"/>
            <w:tcBorders>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tcBorders>
          </w:tcPr>
          <w:p w:rsidR="00197704" w:rsidRPr="00FB10A8" w:rsidRDefault="00557188" w:rsidP="00FB10A8">
            <w:pPr>
              <w:tabs>
                <w:tab w:val="left" w:pos="792"/>
              </w:tabs>
              <w:ind w:left="720" w:hanging="378"/>
              <w:jc w:val="both"/>
              <w:rPr>
                <w:rFonts w:ascii="Times New Roman" w:hAnsi="Times New Roman"/>
                <w:spacing w:val="0"/>
                <w:sz w:val="18"/>
                <w:szCs w:val="18"/>
                <w:highlight w:val="yellow"/>
              </w:rPr>
            </w:pPr>
            <w:r w:rsidRPr="00FB10A8">
              <w:rPr>
                <w:sz w:val="18"/>
                <w:szCs w:val="18"/>
              </w:rPr>
              <w:t>[REQ-2-IRMS-2</w:t>
            </w:r>
            <w:r w:rsidR="00FB10A8">
              <w:rPr>
                <w:sz w:val="18"/>
                <w:szCs w:val="18"/>
              </w:rPr>
              <w:t>58</w:t>
            </w:r>
            <w:r w:rsidRPr="00FB10A8">
              <w:rPr>
                <w:sz w:val="18"/>
                <w:szCs w:val="18"/>
              </w:rPr>
              <w:t xml:space="preserve">0] </w:t>
            </w:r>
            <w:r w:rsidR="00197704" w:rsidRPr="00FB10A8">
              <w:rPr>
                <w:rFonts w:ascii="Times New Roman" w:hAnsi="Times New Roman"/>
                <w:spacing w:val="0"/>
                <w:sz w:val="18"/>
                <w:szCs w:val="18"/>
                <w:highlight w:val="yellow"/>
              </w:rPr>
              <w:t>Reconfiguration Time</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TBD</w:t>
            </w:r>
          </w:p>
        </w:tc>
        <w:tc>
          <w:tcPr>
            <w:tcW w:w="90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TBD</w:t>
            </w:r>
          </w:p>
        </w:tc>
        <w:tc>
          <w:tcPr>
            <w:tcW w:w="16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TBD</w:t>
            </w:r>
          </w:p>
        </w:tc>
        <w:tc>
          <w:tcPr>
            <w:tcW w:w="720" w:type="dxa"/>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s</w:t>
            </w:r>
          </w:p>
        </w:tc>
        <w:tc>
          <w:tcPr>
            <w:tcW w:w="720" w:type="dxa"/>
            <w:tcBorders>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left w:val="nil"/>
              <w:bottom w:val="single" w:sz="4" w:space="0" w:color="auto"/>
              <w:right w:val="nil"/>
            </w:tcBorders>
          </w:tcPr>
          <w:p w:rsidR="00197704" w:rsidRPr="00FB10A8" w:rsidRDefault="00197704" w:rsidP="00FB10A8">
            <w:pPr>
              <w:tabs>
                <w:tab w:val="left" w:pos="432"/>
              </w:tabs>
              <w:ind w:left="432" w:hanging="270"/>
              <w:jc w:val="both"/>
              <w:rPr>
                <w:rFonts w:ascii="Times New Roman" w:hAnsi="Times New Roman"/>
                <w:spacing w:val="0"/>
                <w:sz w:val="18"/>
                <w:szCs w:val="18"/>
                <w:highlight w:val="yellow"/>
              </w:rPr>
            </w:pPr>
            <w:r w:rsidRPr="00FB10A8">
              <w:rPr>
                <w:rFonts w:ascii="Times New Roman" w:hAnsi="Times New Roman"/>
                <w:spacing w:val="0"/>
                <w:sz w:val="18"/>
                <w:szCs w:val="18"/>
                <w:highlight w:val="yellow"/>
              </w:rPr>
              <w:t>Guider Filter Wheel</w:t>
            </w:r>
          </w:p>
        </w:tc>
        <w:tc>
          <w:tcPr>
            <w:tcW w:w="90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90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162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720" w:type="dxa"/>
            <w:tcBorders>
              <w:left w:val="nil"/>
              <w:bottom w:val="single" w:sz="4" w:space="0" w:color="auto"/>
              <w:right w:val="nil"/>
            </w:tcBorders>
          </w:tcPr>
          <w:p w:rsidR="00197704" w:rsidRPr="00FB10A8" w:rsidRDefault="00197704" w:rsidP="00197704">
            <w:pPr>
              <w:jc w:val="center"/>
              <w:rPr>
                <w:rFonts w:ascii="Times New Roman" w:hAnsi="Times New Roman"/>
                <w:spacing w:val="0"/>
                <w:sz w:val="18"/>
                <w:szCs w:val="18"/>
                <w:highlight w:val="yellow"/>
              </w:rPr>
            </w:pPr>
          </w:p>
        </w:tc>
        <w:tc>
          <w:tcPr>
            <w:tcW w:w="720" w:type="dxa"/>
            <w:tcBorders>
              <w:left w:val="nil"/>
              <w:bottom w:val="single" w:sz="4" w:space="0" w:color="auto"/>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top w:val="single" w:sz="4" w:space="0" w:color="auto"/>
              <w:left w:val="nil"/>
              <w:bottom w:val="single" w:sz="4" w:space="0" w:color="auto"/>
              <w:right w:val="single" w:sz="4" w:space="0" w:color="auto"/>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59</w:t>
            </w:r>
            <w:r w:rsidRPr="00FB10A8">
              <w:rPr>
                <w:sz w:val="18"/>
                <w:szCs w:val="18"/>
              </w:rPr>
              <w:t xml:space="preserve">0] </w:t>
            </w:r>
            <w:r w:rsidR="00197704" w:rsidRPr="00FB10A8">
              <w:rPr>
                <w:rFonts w:ascii="Times New Roman" w:hAnsi="Times New Roman"/>
                <w:bCs/>
                <w:spacing w:val="0"/>
                <w:sz w:val="18"/>
                <w:szCs w:val="18"/>
                <w:highlight w:val="yellow"/>
              </w:rPr>
              <w:t>In beam position accur</w:t>
            </w:r>
            <w:r w:rsidR="00197704" w:rsidRPr="00FB10A8">
              <w:rPr>
                <w:rFonts w:ascii="Times New Roman" w:hAnsi="Times New Roman"/>
                <w:bCs/>
                <w:spacing w:val="0"/>
                <w:sz w:val="18"/>
                <w:szCs w:val="18"/>
                <w:highlight w:val="yellow"/>
              </w:rPr>
              <w:t>a</w:t>
            </w:r>
            <w:r w:rsidR="00197704" w:rsidRPr="00FB10A8">
              <w:rPr>
                <w:rFonts w:ascii="Times New Roman" w:hAnsi="Times New Roman"/>
                <w:bCs/>
                <w:spacing w:val="0"/>
                <w:sz w:val="18"/>
                <w:szCs w:val="18"/>
                <w:highlight w:val="yellow"/>
              </w:rPr>
              <w:t>cy</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0.1</w:t>
            </w:r>
          </w:p>
        </w:tc>
        <w:tc>
          <w:tcPr>
            <w:tcW w:w="16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1</w:t>
            </w:r>
          </w:p>
        </w:tc>
        <w:tc>
          <w:tcPr>
            <w:tcW w:w="7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º</w:t>
            </w:r>
          </w:p>
        </w:tc>
        <w:tc>
          <w:tcPr>
            <w:tcW w:w="720" w:type="dxa"/>
            <w:tcBorders>
              <w:top w:val="single" w:sz="4" w:space="0" w:color="auto"/>
              <w:left w:val="single" w:sz="4" w:space="0" w:color="auto"/>
              <w:bottom w:val="single" w:sz="4" w:space="0" w:color="auto"/>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top w:val="single" w:sz="4" w:space="0" w:color="auto"/>
              <w:left w:val="nil"/>
              <w:bottom w:val="single" w:sz="4" w:space="0" w:color="auto"/>
              <w:right w:val="single" w:sz="4" w:space="0" w:color="auto"/>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60</w:t>
            </w:r>
            <w:r w:rsidRPr="00FB10A8">
              <w:rPr>
                <w:sz w:val="18"/>
                <w:szCs w:val="18"/>
              </w:rPr>
              <w:t xml:space="preserve">0] </w:t>
            </w:r>
            <w:r w:rsidR="00197704" w:rsidRPr="00FB10A8">
              <w:rPr>
                <w:rFonts w:ascii="Times New Roman" w:hAnsi="Times New Roman"/>
                <w:bCs/>
                <w:spacing w:val="0"/>
                <w:sz w:val="18"/>
                <w:szCs w:val="18"/>
                <w:highlight w:val="yellow"/>
              </w:rPr>
              <w:t>In beam position repeat</w:t>
            </w:r>
            <w:r w:rsidR="00197704" w:rsidRPr="00FB10A8">
              <w:rPr>
                <w:rFonts w:ascii="Times New Roman" w:hAnsi="Times New Roman"/>
                <w:bCs/>
                <w:spacing w:val="0"/>
                <w:sz w:val="18"/>
                <w:szCs w:val="18"/>
                <w:highlight w:val="yellow"/>
              </w:rPr>
              <w:t>a</w:t>
            </w:r>
            <w:r w:rsidR="00197704" w:rsidRPr="00FB10A8">
              <w:rPr>
                <w:rFonts w:ascii="Times New Roman" w:hAnsi="Times New Roman"/>
                <w:bCs/>
                <w:spacing w:val="0"/>
                <w:sz w:val="18"/>
                <w:szCs w:val="18"/>
                <w:highlight w:val="yellow"/>
              </w:rPr>
              <w:t>bility</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0.1</w:t>
            </w:r>
          </w:p>
        </w:tc>
        <w:tc>
          <w:tcPr>
            <w:tcW w:w="16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1</w:t>
            </w:r>
          </w:p>
        </w:tc>
        <w:tc>
          <w:tcPr>
            <w:tcW w:w="7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º</w:t>
            </w:r>
          </w:p>
        </w:tc>
        <w:tc>
          <w:tcPr>
            <w:tcW w:w="720" w:type="dxa"/>
            <w:tcBorders>
              <w:top w:val="single" w:sz="4" w:space="0" w:color="auto"/>
              <w:left w:val="single" w:sz="4" w:space="0" w:color="auto"/>
              <w:bottom w:val="single" w:sz="4" w:space="0" w:color="auto"/>
              <w:right w:val="nil"/>
            </w:tcBorders>
          </w:tcPr>
          <w:p w:rsidR="00197704" w:rsidRPr="00FB10A8" w:rsidRDefault="00197704" w:rsidP="00197704">
            <w:pPr>
              <w:jc w:val="both"/>
              <w:rPr>
                <w:rFonts w:ascii="Times New Roman" w:hAnsi="Times New Roman"/>
                <w:spacing w:val="0"/>
                <w:sz w:val="18"/>
                <w:szCs w:val="18"/>
                <w:highlight w:val="yellow"/>
              </w:rPr>
            </w:pPr>
          </w:p>
        </w:tc>
      </w:tr>
      <w:tr w:rsidR="00197704" w:rsidRPr="00197704" w:rsidTr="00557188">
        <w:tblPrEx>
          <w:tblCellMar>
            <w:top w:w="0" w:type="dxa"/>
            <w:bottom w:w="0" w:type="dxa"/>
          </w:tblCellMar>
        </w:tblPrEx>
        <w:tc>
          <w:tcPr>
            <w:tcW w:w="4500" w:type="dxa"/>
            <w:tcBorders>
              <w:top w:val="single" w:sz="4" w:space="0" w:color="auto"/>
              <w:left w:val="nil"/>
              <w:bottom w:val="single" w:sz="4" w:space="0" w:color="auto"/>
              <w:right w:val="single" w:sz="4" w:space="0" w:color="auto"/>
            </w:tcBorders>
          </w:tcPr>
          <w:p w:rsidR="00197704" w:rsidRPr="00FB10A8" w:rsidRDefault="00557188" w:rsidP="00FB10A8">
            <w:pPr>
              <w:tabs>
                <w:tab w:val="left" w:pos="792"/>
              </w:tabs>
              <w:ind w:left="720" w:hanging="378"/>
              <w:rPr>
                <w:rFonts w:ascii="Times New Roman" w:hAnsi="Times New Roman"/>
                <w:bCs/>
                <w:spacing w:val="0"/>
                <w:sz w:val="18"/>
                <w:szCs w:val="18"/>
                <w:highlight w:val="yellow"/>
              </w:rPr>
            </w:pPr>
            <w:r w:rsidRPr="00FB10A8">
              <w:rPr>
                <w:sz w:val="18"/>
                <w:szCs w:val="18"/>
              </w:rPr>
              <w:t>[REQ-2-IRMS-2</w:t>
            </w:r>
            <w:r w:rsidR="00FB10A8">
              <w:rPr>
                <w:sz w:val="18"/>
                <w:szCs w:val="18"/>
              </w:rPr>
              <w:t>61</w:t>
            </w:r>
            <w:r w:rsidRPr="00FB10A8">
              <w:rPr>
                <w:sz w:val="18"/>
                <w:szCs w:val="18"/>
              </w:rPr>
              <w:t xml:space="preserve">0] </w:t>
            </w:r>
            <w:r w:rsidR="00197704" w:rsidRPr="00FB10A8">
              <w:rPr>
                <w:rFonts w:ascii="Times New Roman" w:hAnsi="Times New Roman"/>
                <w:bCs/>
                <w:spacing w:val="0"/>
                <w:sz w:val="18"/>
                <w:szCs w:val="18"/>
                <w:highlight w:val="yellow"/>
              </w:rPr>
              <w:t>Cycle time</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w:t>
            </w:r>
          </w:p>
        </w:tc>
        <w:tc>
          <w:tcPr>
            <w:tcW w:w="90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&lt;30</w:t>
            </w:r>
          </w:p>
        </w:tc>
        <w:tc>
          <w:tcPr>
            <w:tcW w:w="16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50</w:t>
            </w:r>
          </w:p>
        </w:tc>
        <w:tc>
          <w:tcPr>
            <w:tcW w:w="720" w:type="dxa"/>
            <w:tcBorders>
              <w:top w:val="single" w:sz="4" w:space="0" w:color="auto"/>
              <w:left w:val="single" w:sz="4" w:space="0" w:color="auto"/>
              <w:bottom w:val="single" w:sz="4" w:space="0" w:color="auto"/>
              <w:right w:val="single" w:sz="4" w:space="0" w:color="auto"/>
            </w:tcBorders>
          </w:tcPr>
          <w:p w:rsidR="00197704" w:rsidRPr="00FB10A8" w:rsidRDefault="00197704" w:rsidP="00197704">
            <w:pPr>
              <w:jc w:val="center"/>
              <w:rPr>
                <w:rFonts w:ascii="Times New Roman" w:hAnsi="Times New Roman"/>
                <w:spacing w:val="0"/>
                <w:sz w:val="18"/>
                <w:szCs w:val="18"/>
                <w:highlight w:val="yellow"/>
              </w:rPr>
            </w:pPr>
            <w:r w:rsidRPr="00FB10A8">
              <w:rPr>
                <w:rFonts w:ascii="Times New Roman" w:hAnsi="Times New Roman"/>
                <w:spacing w:val="0"/>
                <w:sz w:val="18"/>
                <w:szCs w:val="18"/>
                <w:highlight w:val="yellow"/>
              </w:rPr>
              <w:t>s</w:t>
            </w:r>
          </w:p>
        </w:tc>
        <w:tc>
          <w:tcPr>
            <w:tcW w:w="720" w:type="dxa"/>
            <w:tcBorders>
              <w:top w:val="single" w:sz="4" w:space="0" w:color="auto"/>
              <w:left w:val="single" w:sz="4" w:space="0" w:color="auto"/>
              <w:bottom w:val="single" w:sz="4" w:space="0" w:color="auto"/>
              <w:right w:val="nil"/>
            </w:tcBorders>
          </w:tcPr>
          <w:p w:rsidR="00197704" w:rsidRPr="00FB10A8" w:rsidRDefault="00197704" w:rsidP="00197704">
            <w:pPr>
              <w:jc w:val="both"/>
              <w:rPr>
                <w:rFonts w:ascii="Times New Roman" w:hAnsi="Times New Roman"/>
                <w:spacing w:val="0"/>
                <w:sz w:val="18"/>
                <w:szCs w:val="18"/>
                <w:highlight w:val="yellow"/>
              </w:rPr>
            </w:pPr>
            <w:r w:rsidRPr="00FB10A8">
              <w:rPr>
                <w:rFonts w:ascii="Times New Roman" w:hAnsi="Times New Roman"/>
                <w:spacing w:val="0"/>
                <w:sz w:val="18"/>
                <w:szCs w:val="18"/>
                <w:highlight w:val="yellow"/>
              </w:rPr>
              <w:t>6</w:t>
            </w:r>
          </w:p>
        </w:tc>
      </w:tr>
    </w:tbl>
    <w:p w:rsidR="00FB10A8" w:rsidRDefault="00FB10A8" w:rsidP="00B247B8">
      <w:pPr>
        <w:pStyle w:val="BodyText"/>
        <w:ind w:left="810"/>
      </w:pPr>
    </w:p>
    <w:p w:rsidR="00FB10A8" w:rsidRDefault="00FB10A8" w:rsidP="00B247B8">
      <w:pPr>
        <w:pStyle w:val="BodyText"/>
        <w:ind w:left="810"/>
      </w:pPr>
    </w:p>
    <w:p w:rsidR="00FB10A8" w:rsidRDefault="00FB10A8" w:rsidP="00B247B8">
      <w:pPr>
        <w:pStyle w:val="BodyText"/>
        <w:ind w:left="810"/>
      </w:pPr>
    </w:p>
    <w:p w:rsidR="00197704" w:rsidRPr="00197704" w:rsidRDefault="00197704" w:rsidP="00B247B8">
      <w:pPr>
        <w:pStyle w:val="BodyText"/>
        <w:ind w:left="810"/>
      </w:pPr>
      <w:r w:rsidRPr="00197704">
        <w:lastRenderedPageBreak/>
        <w:t>Notes:</w:t>
      </w:r>
    </w:p>
    <w:p w:rsidR="00197704" w:rsidRPr="00197704" w:rsidRDefault="00197704" w:rsidP="000E14E9">
      <w:pPr>
        <w:pStyle w:val="BodyText"/>
        <w:numPr>
          <w:ilvl w:val="0"/>
          <w:numId w:val="19"/>
        </w:numPr>
      </w:pPr>
      <w:r w:rsidRPr="00197704">
        <w:t>The slit mask X axis corresponds to the spectrometer dispersion direction.  The slit mask Y axis corresponds to the spectrometer spatial direction.  Z is the co</w:t>
      </w:r>
      <w:r w:rsidRPr="00197704">
        <w:t>n</w:t>
      </w:r>
      <w:r w:rsidRPr="00197704">
        <w:t>ventional optical axis direction.</w:t>
      </w:r>
    </w:p>
    <w:p w:rsidR="00197704" w:rsidRPr="00197704" w:rsidRDefault="00197704" w:rsidP="000E14E9">
      <w:pPr>
        <w:pStyle w:val="BodyText"/>
        <w:numPr>
          <w:ilvl w:val="0"/>
          <w:numId w:val="19"/>
        </w:numPr>
      </w:pPr>
      <w:r w:rsidRPr="00197704">
        <w:t xml:space="preserve"> Slit mask X axis.</w:t>
      </w:r>
    </w:p>
    <w:p w:rsidR="00197704" w:rsidRPr="005150C1" w:rsidRDefault="00197704" w:rsidP="000E14E9">
      <w:pPr>
        <w:pStyle w:val="BodyText"/>
        <w:numPr>
          <w:ilvl w:val="0"/>
          <w:numId w:val="19"/>
        </w:numPr>
      </w:pPr>
      <w:r w:rsidRPr="00197704">
        <w:t xml:space="preserve"> </w:t>
      </w:r>
      <w:r w:rsidRPr="005150C1">
        <w:t>Corresponds to 0.17" at the telescope focal plane.</w:t>
      </w:r>
    </w:p>
    <w:p w:rsidR="00197704" w:rsidRPr="005150C1" w:rsidRDefault="00197704" w:rsidP="000E14E9">
      <w:pPr>
        <w:pStyle w:val="BodyText"/>
        <w:numPr>
          <w:ilvl w:val="0"/>
          <w:numId w:val="19"/>
        </w:numPr>
      </w:pPr>
      <w:r w:rsidRPr="005150C1">
        <w:t>Corresponds to 0.03" at the telescope focal plane.</w:t>
      </w:r>
    </w:p>
    <w:p w:rsidR="00197704" w:rsidRPr="00197704" w:rsidRDefault="00197704" w:rsidP="000E14E9">
      <w:pPr>
        <w:pStyle w:val="BodyText"/>
        <w:numPr>
          <w:ilvl w:val="0"/>
          <w:numId w:val="19"/>
        </w:numPr>
      </w:pPr>
      <w:r w:rsidRPr="00197704">
        <w:t>Worst case reconfiguration (all slits from one extreme Y position to the ot</w:t>
      </w:r>
      <w:r w:rsidRPr="00197704">
        <w:t>h</w:t>
      </w:r>
      <w:r w:rsidRPr="00197704">
        <w:t>er).</w:t>
      </w:r>
    </w:p>
    <w:p w:rsidR="00197704" w:rsidRPr="00197704" w:rsidRDefault="00197704" w:rsidP="000E14E9">
      <w:pPr>
        <w:pStyle w:val="BodyText"/>
        <w:numPr>
          <w:ilvl w:val="0"/>
          <w:numId w:val="19"/>
        </w:numPr>
        <w:rPr>
          <w:bCs/>
        </w:rPr>
      </w:pPr>
      <w:r w:rsidRPr="00197704">
        <w:t>Cycle time is the time required for full travel from the first position to the last p</w:t>
      </w:r>
      <w:r w:rsidRPr="00197704">
        <w:t>o</w:t>
      </w:r>
      <w:r w:rsidRPr="00197704">
        <w:t>sition.</w:t>
      </w:r>
    </w:p>
    <w:p w:rsidR="00197704" w:rsidRPr="00197704" w:rsidRDefault="00197704" w:rsidP="000E14E9">
      <w:pPr>
        <w:pStyle w:val="BodyText"/>
        <w:numPr>
          <w:ilvl w:val="0"/>
          <w:numId w:val="19"/>
        </w:numPr>
        <w:rPr>
          <w:bCs/>
        </w:rPr>
      </w:pPr>
      <w:r w:rsidRPr="00197704">
        <w:rPr>
          <w:bCs/>
        </w:rPr>
        <w:t>The travel time for a full slew of the telescope from horizon to zenith is 72 se</w:t>
      </w:r>
      <w:r w:rsidRPr="00197704">
        <w:rPr>
          <w:bCs/>
        </w:rPr>
        <w:t>c</w:t>
      </w:r>
      <w:r w:rsidRPr="00197704">
        <w:rPr>
          <w:bCs/>
        </w:rPr>
        <w:t>onds at a speed of 0.8°/s.</w:t>
      </w:r>
    </w:p>
    <w:p w:rsidR="00197704" w:rsidRPr="00197704" w:rsidRDefault="00197704" w:rsidP="000E14E9">
      <w:pPr>
        <w:pStyle w:val="BodyText"/>
        <w:numPr>
          <w:ilvl w:val="0"/>
          <w:numId w:val="19"/>
        </w:numPr>
        <w:rPr>
          <w:bCs/>
        </w:rPr>
      </w:pPr>
      <w:r w:rsidRPr="00197704">
        <w:rPr>
          <w:bCs/>
        </w:rPr>
        <w:t>Tracking means that the rotator is moving at the variable rate required to co</w:t>
      </w:r>
      <w:r w:rsidRPr="00197704">
        <w:rPr>
          <w:bCs/>
        </w:rPr>
        <w:t>m</w:t>
      </w:r>
      <w:r w:rsidRPr="00197704">
        <w:rPr>
          <w:bCs/>
        </w:rPr>
        <w:t>pensate for the image rotation produced by the telescope as it follows the sid</w:t>
      </w:r>
      <w:r w:rsidRPr="00197704">
        <w:rPr>
          <w:bCs/>
        </w:rPr>
        <w:t>e</w:t>
      </w:r>
      <w:r w:rsidRPr="00197704">
        <w:rPr>
          <w:bCs/>
        </w:rPr>
        <w:t>real m</w:t>
      </w:r>
      <w:r w:rsidRPr="00197704">
        <w:rPr>
          <w:bCs/>
        </w:rPr>
        <w:t>o</w:t>
      </w:r>
      <w:r w:rsidRPr="00197704">
        <w:rPr>
          <w:bCs/>
        </w:rPr>
        <w:t>tion of the sky.</w:t>
      </w:r>
    </w:p>
    <w:p w:rsidR="00197704" w:rsidRPr="00197704" w:rsidRDefault="00197704" w:rsidP="000E14E9">
      <w:pPr>
        <w:pStyle w:val="BodyText"/>
        <w:numPr>
          <w:ilvl w:val="0"/>
          <w:numId w:val="19"/>
        </w:numPr>
        <w:rPr>
          <w:bCs/>
        </w:rPr>
      </w:pPr>
      <w:r w:rsidRPr="00197704">
        <w:rPr>
          <w:bCs/>
        </w:rPr>
        <w:t>Tip/tilt about the instrument (Z) optical axis.</w:t>
      </w:r>
    </w:p>
    <w:p w:rsidR="00197704" w:rsidRPr="00197704" w:rsidRDefault="00197704" w:rsidP="000E14E9">
      <w:pPr>
        <w:pStyle w:val="BodyText"/>
        <w:numPr>
          <w:ilvl w:val="0"/>
          <w:numId w:val="19"/>
        </w:numPr>
        <w:rPr>
          <w:bCs/>
        </w:rPr>
      </w:pPr>
      <w:r w:rsidRPr="00197704">
        <w:rPr>
          <w:bCs/>
        </w:rPr>
        <w:t>Non-linearity in closed loop over the full range of travel for each axis provi</w:t>
      </w:r>
      <w:r w:rsidRPr="00197704">
        <w:rPr>
          <w:bCs/>
        </w:rPr>
        <w:t>d</w:t>
      </w:r>
      <w:r w:rsidRPr="00197704">
        <w:rPr>
          <w:bCs/>
        </w:rPr>
        <w:t>ed.</w:t>
      </w:r>
    </w:p>
    <w:p w:rsidR="00197704" w:rsidRPr="00197704" w:rsidRDefault="00197704" w:rsidP="000E14E9">
      <w:pPr>
        <w:pStyle w:val="BodyText"/>
        <w:numPr>
          <w:ilvl w:val="0"/>
          <w:numId w:val="19"/>
        </w:numPr>
        <w:rPr>
          <w:bCs/>
        </w:rPr>
      </w:pPr>
      <w:r w:rsidRPr="00197704">
        <w:rPr>
          <w:bCs/>
        </w:rPr>
        <w:t>Translation along the camera optical (Z) axis.</w:t>
      </w:r>
    </w:p>
    <w:p w:rsidR="00197704" w:rsidRPr="00197704" w:rsidRDefault="00197704" w:rsidP="00B247B8">
      <w:pPr>
        <w:pStyle w:val="BodyText"/>
        <w:ind w:left="810"/>
      </w:pPr>
      <w:r w:rsidRPr="00197704">
        <w:t xml:space="preserve">Additional detail on the requirements for the CSU may be found in </w:t>
      </w:r>
      <w:r w:rsidR="00B247B8">
        <w:t>RD1</w:t>
      </w:r>
      <w:r w:rsidRPr="00197704">
        <w:t>.</w:t>
      </w:r>
    </w:p>
    <w:p w:rsidR="00197704" w:rsidRPr="00197704" w:rsidRDefault="00197704" w:rsidP="00B247B8">
      <w:pPr>
        <w:pStyle w:val="Heading5"/>
      </w:pPr>
      <w:bookmarkStart w:id="208" w:name="_Toc345654922"/>
      <w:r w:rsidRPr="00197704">
        <w:t>Rotator</w:t>
      </w:r>
      <w:bookmarkEnd w:id="208"/>
    </w:p>
    <w:p w:rsidR="00197704" w:rsidRPr="00197704" w:rsidRDefault="00197704" w:rsidP="00B247B8">
      <w:pPr>
        <w:pStyle w:val="BodyText"/>
        <w:tabs>
          <w:tab w:val="left" w:pos="810"/>
        </w:tabs>
        <w:ind w:left="810"/>
      </w:pPr>
      <w:r w:rsidRPr="00197704">
        <w:t>The rotator is a structure in which the IRMS dewar, cable wrap and electronics racks are mounted and which rotates this assembly about the instrument’s optical axis in order to compensate for the image rotation that occurs as the telescope follows the sidereal m</w:t>
      </w:r>
      <w:r w:rsidRPr="00197704">
        <w:t>o</w:t>
      </w:r>
      <w:r w:rsidRPr="00197704">
        <w:t xml:space="preserve">tion of the sky.  The mechanical performance requirements for the rotator are given in </w:t>
      </w:r>
      <w:r w:rsidRPr="00197704">
        <w:fldChar w:fldCharType="begin"/>
      </w:r>
      <w:r w:rsidRPr="00197704">
        <w:instrText xml:space="preserve"> REF _Ref66167111 \h </w:instrText>
      </w:r>
      <w:r w:rsidRPr="00197704">
        <w:fldChar w:fldCharType="separate"/>
      </w:r>
      <w:r w:rsidR="00093EA0" w:rsidRPr="00197704">
        <w:t xml:space="preserve">Table </w:t>
      </w:r>
      <w:r w:rsidR="00093EA0">
        <w:rPr>
          <w:noProof/>
        </w:rPr>
        <w:t>12</w:t>
      </w:r>
      <w:r w:rsidRPr="00197704">
        <w:fldChar w:fldCharType="end"/>
      </w:r>
      <w:r w:rsidRPr="00197704">
        <w:t>.</w:t>
      </w:r>
    </w:p>
    <w:p w:rsidR="00197704" w:rsidRPr="00197704" w:rsidRDefault="00197704" w:rsidP="00B247B8">
      <w:pPr>
        <w:pStyle w:val="Caption"/>
      </w:pPr>
      <w:bookmarkStart w:id="209" w:name="_Ref66167111"/>
      <w:bookmarkStart w:id="210" w:name="_Toc345655041"/>
      <w:bookmarkStart w:id="211" w:name="_Toc347222483"/>
      <w:r w:rsidRPr="00197704">
        <w:t xml:space="preserve">Table </w:t>
      </w:r>
      <w:r w:rsidRPr="00197704">
        <w:fldChar w:fldCharType="begin"/>
      </w:r>
      <w:r w:rsidRPr="00197704">
        <w:instrText xml:space="preserve"> SEQ Table \* ARABIC </w:instrText>
      </w:r>
      <w:r w:rsidRPr="00197704">
        <w:fldChar w:fldCharType="separate"/>
      </w:r>
      <w:r w:rsidR="00093EA0">
        <w:rPr>
          <w:noProof/>
        </w:rPr>
        <w:t>12</w:t>
      </w:r>
      <w:r w:rsidRPr="00197704">
        <w:fldChar w:fldCharType="end"/>
      </w:r>
      <w:bookmarkEnd w:id="209"/>
      <w:r w:rsidRPr="00197704">
        <w:t>: IRMS Rotator Performance Requirements</w:t>
      </w:r>
      <w:bookmarkEnd w:id="210"/>
      <w:bookmarkEnd w:id="21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20"/>
        <w:gridCol w:w="720"/>
        <w:gridCol w:w="720"/>
        <w:gridCol w:w="2160"/>
        <w:gridCol w:w="720"/>
      </w:tblGrid>
      <w:tr w:rsidR="00B247B8" w:rsidRPr="00B247B8" w:rsidTr="009D5DC4">
        <w:tblPrEx>
          <w:tblCellMar>
            <w:top w:w="0" w:type="dxa"/>
            <w:bottom w:w="0" w:type="dxa"/>
          </w:tblCellMar>
        </w:tblPrEx>
        <w:tc>
          <w:tcPr>
            <w:tcW w:w="3420" w:type="dxa"/>
            <w:tcBorders>
              <w:left w:val="nil"/>
              <w:bottom w:val="single" w:sz="4" w:space="0" w:color="auto"/>
            </w:tcBorders>
          </w:tcPr>
          <w:p w:rsidR="00B247B8" w:rsidRPr="00B247B8" w:rsidRDefault="00B247B8" w:rsidP="00B247B8">
            <w:pPr>
              <w:ind w:left="-108" w:firstLine="108"/>
              <w:jc w:val="both"/>
              <w:rPr>
                <w:rFonts w:ascii="Times New Roman" w:hAnsi="Times New Roman"/>
                <w:b/>
                <w:i/>
                <w:spacing w:val="0"/>
                <w:szCs w:val="24"/>
              </w:rPr>
            </w:pPr>
            <w:r w:rsidRPr="00B247B8">
              <w:rPr>
                <w:rFonts w:ascii="Times New Roman" w:hAnsi="Times New Roman"/>
                <w:b/>
                <w:i/>
                <w:spacing w:val="0"/>
                <w:szCs w:val="24"/>
              </w:rPr>
              <w:t>Parameter</w:t>
            </w:r>
          </w:p>
        </w:tc>
        <w:tc>
          <w:tcPr>
            <w:tcW w:w="720" w:type="dxa"/>
          </w:tcPr>
          <w:p w:rsidR="00B247B8" w:rsidRPr="00B247B8" w:rsidRDefault="00B247B8" w:rsidP="00B247B8">
            <w:pPr>
              <w:jc w:val="both"/>
              <w:rPr>
                <w:rFonts w:ascii="Times New Roman" w:hAnsi="Times New Roman"/>
                <w:b/>
                <w:i/>
                <w:spacing w:val="0"/>
                <w:szCs w:val="24"/>
              </w:rPr>
            </w:pPr>
            <w:r w:rsidRPr="00B247B8">
              <w:rPr>
                <w:rFonts w:ascii="Times New Roman" w:hAnsi="Times New Roman"/>
                <w:b/>
                <w:i/>
                <w:spacing w:val="0"/>
                <w:szCs w:val="24"/>
              </w:rPr>
              <w:t>Min.</w:t>
            </w:r>
          </w:p>
        </w:tc>
        <w:tc>
          <w:tcPr>
            <w:tcW w:w="720" w:type="dxa"/>
          </w:tcPr>
          <w:p w:rsidR="00B247B8" w:rsidRPr="00B247B8" w:rsidRDefault="00B247B8" w:rsidP="00B247B8">
            <w:pPr>
              <w:jc w:val="both"/>
              <w:rPr>
                <w:rFonts w:ascii="Times New Roman" w:hAnsi="Times New Roman"/>
                <w:b/>
                <w:i/>
                <w:spacing w:val="0"/>
                <w:szCs w:val="24"/>
              </w:rPr>
            </w:pPr>
            <w:r w:rsidRPr="00B247B8">
              <w:rPr>
                <w:rFonts w:ascii="Times New Roman" w:hAnsi="Times New Roman"/>
                <w:b/>
                <w:i/>
                <w:spacing w:val="0"/>
                <w:szCs w:val="24"/>
              </w:rPr>
              <w:t>Typ.</w:t>
            </w:r>
          </w:p>
        </w:tc>
        <w:tc>
          <w:tcPr>
            <w:tcW w:w="720" w:type="dxa"/>
          </w:tcPr>
          <w:p w:rsidR="00B247B8" w:rsidRPr="00B247B8" w:rsidRDefault="00B247B8" w:rsidP="00B247B8">
            <w:pPr>
              <w:jc w:val="both"/>
              <w:rPr>
                <w:rFonts w:ascii="Times New Roman" w:hAnsi="Times New Roman"/>
                <w:b/>
                <w:i/>
                <w:spacing w:val="0"/>
                <w:szCs w:val="24"/>
              </w:rPr>
            </w:pPr>
            <w:r w:rsidRPr="00B247B8">
              <w:rPr>
                <w:rFonts w:ascii="Times New Roman" w:hAnsi="Times New Roman"/>
                <w:b/>
                <w:i/>
                <w:spacing w:val="0"/>
                <w:szCs w:val="24"/>
              </w:rPr>
              <w:t>Max.</w:t>
            </w:r>
          </w:p>
        </w:tc>
        <w:tc>
          <w:tcPr>
            <w:tcW w:w="2160" w:type="dxa"/>
          </w:tcPr>
          <w:p w:rsidR="00B247B8" w:rsidRPr="00B247B8" w:rsidRDefault="00B247B8" w:rsidP="00B247B8">
            <w:pPr>
              <w:jc w:val="both"/>
              <w:rPr>
                <w:rFonts w:ascii="Times New Roman" w:hAnsi="Times New Roman"/>
                <w:b/>
                <w:i/>
                <w:spacing w:val="0"/>
                <w:szCs w:val="24"/>
              </w:rPr>
            </w:pPr>
            <w:r w:rsidRPr="00B247B8">
              <w:rPr>
                <w:rFonts w:ascii="Times New Roman" w:hAnsi="Times New Roman"/>
                <w:b/>
                <w:i/>
                <w:spacing w:val="0"/>
                <w:szCs w:val="24"/>
              </w:rPr>
              <w:t>Units</w:t>
            </w:r>
          </w:p>
        </w:tc>
        <w:tc>
          <w:tcPr>
            <w:tcW w:w="720" w:type="dxa"/>
            <w:tcBorders>
              <w:bottom w:val="single" w:sz="4" w:space="0" w:color="auto"/>
              <w:right w:val="nil"/>
            </w:tcBorders>
          </w:tcPr>
          <w:p w:rsidR="00B247B8" w:rsidRPr="00B247B8" w:rsidRDefault="00B247B8" w:rsidP="00B247B8">
            <w:pPr>
              <w:jc w:val="both"/>
              <w:rPr>
                <w:rFonts w:ascii="Times New Roman" w:hAnsi="Times New Roman"/>
                <w:b/>
                <w:i/>
                <w:spacing w:val="0"/>
                <w:szCs w:val="24"/>
              </w:rPr>
            </w:pPr>
            <w:r w:rsidRPr="00B247B8">
              <w:rPr>
                <w:rFonts w:ascii="Times New Roman" w:hAnsi="Times New Roman"/>
                <w:b/>
                <w:i/>
                <w:spacing w:val="0"/>
                <w:szCs w:val="24"/>
              </w:rPr>
              <w:t>Notes</w:t>
            </w:r>
          </w:p>
        </w:tc>
      </w:tr>
      <w:tr w:rsidR="00B247B8" w:rsidRPr="00B247B8" w:rsidTr="009D5DC4">
        <w:tblPrEx>
          <w:tblCellMar>
            <w:top w:w="0" w:type="dxa"/>
            <w:bottom w:w="0" w:type="dxa"/>
          </w:tblCellMar>
        </w:tblPrEx>
        <w:tc>
          <w:tcPr>
            <w:tcW w:w="3420" w:type="dxa"/>
            <w:tcBorders>
              <w:left w:val="nil"/>
              <w:bottom w:val="single" w:sz="4" w:space="0" w:color="auto"/>
            </w:tcBorders>
          </w:tcPr>
          <w:p w:rsidR="00B247B8" w:rsidRPr="00B247B8" w:rsidRDefault="00B247B8" w:rsidP="00B247B8">
            <w:pPr>
              <w:ind w:left="-108" w:firstLine="108"/>
              <w:jc w:val="both"/>
              <w:rPr>
                <w:rFonts w:ascii="Times New Roman" w:hAnsi="Times New Roman"/>
                <w:bCs/>
                <w:spacing w:val="0"/>
                <w:sz w:val="4"/>
                <w:szCs w:val="24"/>
              </w:rPr>
            </w:pPr>
          </w:p>
        </w:tc>
        <w:tc>
          <w:tcPr>
            <w:tcW w:w="720" w:type="dxa"/>
            <w:tcBorders>
              <w:bottom w:val="single" w:sz="4" w:space="0" w:color="auto"/>
            </w:tcBorders>
          </w:tcPr>
          <w:p w:rsidR="00B247B8" w:rsidRPr="00B247B8" w:rsidRDefault="00B247B8" w:rsidP="00B247B8">
            <w:pPr>
              <w:jc w:val="both"/>
              <w:rPr>
                <w:rFonts w:ascii="Times New Roman" w:hAnsi="Times New Roman"/>
                <w:bCs/>
                <w:spacing w:val="0"/>
                <w:sz w:val="4"/>
                <w:szCs w:val="24"/>
              </w:rPr>
            </w:pPr>
          </w:p>
        </w:tc>
        <w:tc>
          <w:tcPr>
            <w:tcW w:w="720" w:type="dxa"/>
            <w:tcBorders>
              <w:bottom w:val="single" w:sz="4" w:space="0" w:color="auto"/>
            </w:tcBorders>
          </w:tcPr>
          <w:p w:rsidR="00B247B8" w:rsidRPr="00B247B8" w:rsidRDefault="00B247B8" w:rsidP="00B247B8">
            <w:pPr>
              <w:jc w:val="both"/>
              <w:rPr>
                <w:rFonts w:ascii="Times New Roman" w:hAnsi="Times New Roman"/>
                <w:bCs/>
                <w:spacing w:val="0"/>
                <w:sz w:val="4"/>
                <w:szCs w:val="24"/>
              </w:rPr>
            </w:pPr>
          </w:p>
        </w:tc>
        <w:tc>
          <w:tcPr>
            <w:tcW w:w="720" w:type="dxa"/>
            <w:tcBorders>
              <w:bottom w:val="single" w:sz="4" w:space="0" w:color="auto"/>
            </w:tcBorders>
          </w:tcPr>
          <w:p w:rsidR="00B247B8" w:rsidRPr="00B247B8" w:rsidRDefault="00B247B8" w:rsidP="00B247B8">
            <w:pPr>
              <w:jc w:val="both"/>
              <w:rPr>
                <w:rFonts w:ascii="Times New Roman" w:hAnsi="Times New Roman"/>
                <w:bCs/>
                <w:spacing w:val="0"/>
                <w:sz w:val="4"/>
                <w:szCs w:val="24"/>
              </w:rPr>
            </w:pPr>
          </w:p>
        </w:tc>
        <w:tc>
          <w:tcPr>
            <w:tcW w:w="2160" w:type="dxa"/>
            <w:tcBorders>
              <w:bottom w:val="single" w:sz="4" w:space="0" w:color="auto"/>
            </w:tcBorders>
          </w:tcPr>
          <w:p w:rsidR="00B247B8" w:rsidRPr="00B247B8" w:rsidRDefault="00B247B8" w:rsidP="00B247B8">
            <w:pPr>
              <w:jc w:val="both"/>
              <w:rPr>
                <w:rFonts w:ascii="Times New Roman" w:hAnsi="Times New Roman"/>
                <w:bCs/>
                <w:spacing w:val="0"/>
                <w:sz w:val="4"/>
                <w:szCs w:val="24"/>
              </w:rPr>
            </w:pPr>
          </w:p>
        </w:tc>
        <w:tc>
          <w:tcPr>
            <w:tcW w:w="720" w:type="dxa"/>
            <w:tcBorders>
              <w:bottom w:val="single" w:sz="4" w:space="0" w:color="auto"/>
              <w:right w:val="nil"/>
            </w:tcBorders>
          </w:tcPr>
          <w:p w:rsidR="00B247B8" w:rsidRPr="00B247B8" w:rsidRDefault="00B247B8" w:rsidP="00B247B8">
            <w:pPr>
              <w:jc w:val="both"/>
              <w:rPr>
                <w:rFonts w:ascii="Times New Roman" w:hAnsi="Times New Roman"/>
                <w:bCs/>
                <w:spacing w:val="0"/>
                <w:sz w:val="4"/>
                <w:szCs w:val="24"/>
              </w:rPr>
            </w:pPr>
          </w:p>
        </w:tc>
      </w:tr>
      <w:tr w:rsidR="00B247B8" w:rsidRPr="00B247B8" w:rsidTr="009D5DC4">
        <w:tblPrEx>
          <w:tblCellMar>
            <w:top w:w="0" w:type="dxa"/>
            <w:bottom w:w="0" w:type="dxa"/>
          </w:tblCellMar>
        </w:tblPrEx>
        <w:trPr>
          <w:cantSplit/>
        </w:trPr>
        <w:tc>
          <w:tcPr>
            <w:tcW w:w="8460" w:type="dxa"/>
            <w:gridSpan w:val="6"/>
            <w:tcBorders>
              <w:left w:val="nil"/>
              <w:right w:val="nil"/>
            </w:tcBorders>
          </w:tcPr>
          <w:p w:rsidR="00B247B8" w:rsidRPr="00B247B8" w:rsidRDefault="00B247B8" w:rsidP="00B247B8">
            <w:pPr>
              <w:ind w:left="-108" w:firstLine="108"/>
              <w:jc w:val="both"/>
              <w:rPr>
                <w:rFonts w:ascii="Times New Roman" w:hAnsi="Times New Roman"/>
                <w:bCs/>
                <w:spacing w:val="0"/>
                <w:szCs w:val="24"/>
              </w:rPr>
            </w:pPr>
            <w:r w:rsidRPr="00B247B8">
              <w:rPr>
                <w:rFonts w:ascii="Times New Roman" w:hAnsi="Times New Roman"/>
                <w:bCs/>
                <w:spacing w:val="0"/>
                <w:szCs w:val="24"/>
              </w:rPr>
              <w:t>Rotation speed</w:t>
            </w:r>
          </w:p>
        </w:tc>
      </w:tr>
      <w:tr w:rsidR="00B247B8" w:rsidRPr="00B247B8" w:rsidTr="009D5DC4">
        <w:tblPrEx>
          <w:tblCellMar>
            <w:top w:w="0" w:type="dxa"/>
            <w:bottom w:w="0" w:type="dxa"/>
          </w:tblCellMar>
        </w:tblPrEx>
        <w:tc>
          <w:tcPr>
            <w:tcW w:w="3420" w:type="dxa"/>
            <w:tcBorders>
              <w:left w:val="nil"/>
            </w:tcBorders>
          </w:tcPr>
          <w:p w:rsidR="00B247B8" w:rsidRPr="00B247B8" w:rsidRDefault="00A30799" w:rsidP="00A30799">
            <w:pPr>
              <w:tabs>
                <w:tab w:val="left" w:pos="432"/>
              </w:tabs>
              <w:ind w:left="-108" w:firstLine="108"/>
              <w:jc w:val="both"/>
              <w:rPr>
                <w:rFonts w:ascii="Times New Roman" w:hAnsi="Times New Roman"/>
                <w:bCs/>
                <w:spacing w:val="0"/>
                <w:szCs w:val="24"/>
              </w:rPr>
            </w:pPr>
            <w:r>
              <w:t xml:space="preserve">    [REQ-2-IRMS-2620] </w:t>
            </w:r>
            <w:r w:rsidR="00B247B8" w:rsidRPr="00B247B8">
              <w:rPr>
                <w:rFonts w:ascii="Times New Roman" w:hAnsi="Times New Roman"/>
                <w:bCs/>
                <w:spacing w:val="0"/>
                <w:szCs w:val="24"/>
              </w:rPr>
              <w:t>Slew</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0.8</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2</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216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º/s</w:t>
            </w:r>
          </w:p>
        </w:tc>
        <w:tc>
          <w:tcPr>
            <w:tcW w:w="720" w:type="dxa"/>
            <w:tcBorders>
              <w:right w:val="nil"/>
            </w:tcBorders>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1</w:t>
            </w:r>
          </w:p>
        </w:tc>
      </w:tr>
      <w:tr w:rsidR="00B247B8" w:rsidRPr="00B247B8" w:rsidTr="009D5DC4">
        <w:tblPrEx>
          <w:tblCellMar>
            <w:top w:w="0" w:type="dxa"/>
            <w:bottom w:w="0" w:type="dxa"/>
          </w:tblCellMar>
        </w:tblPrEx>
        <w:tc>
          <w:tcPr>
            <w:tcW w:w="3420" w:type="dxa"/>
            <w:tcBorders>
              <w:left w:val="nil"/>
            </w:tcBorders>
          </w:tcPr>
          <w:p w:rsidR="00B247B8" w:rsidRPr="00B247B8" w:rsidRDefault="00A30799" w:rsidP="00A30799">
            <w:pPr>
              <w:tabs>
                <w:tab w:val="left" w:pos="432"/>
              </w:tabs>
              <w:ind w:left="-108" w:firstLine="108"/>
              <w:jc w:val="both"/>
              <w:rPr>
                <w:rFonts w:ascii="Times New Roman" w:hAnsi="Times New Roman"/>
                <w:bCs/>
                <w:spacing w:val="0"/>
                <w:szCs w:val="24"/>
              </w:rPr>
            </w:pPr>
            <w:r>
              <w:t xml:space="preserve">    [REQ-2-IRMS-2630] </w:t>
            </w:r>
            <w:r w:rsidR="00B247B8" w:rsidRPr="00B247B8">
              <w:rPr>
                <w:rFonts w:ascii="Times New Roman" w:hAnsi="Times New Roman"/>
                <w:bCs/>
                <w:spacing w:val="0"/>
                <w:szCs w:val="24"/>
              </w:rPr>
              <w:t>Tracking</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0.7</w:t>
            </w:r>
          </w:p>
        </w:tc>
        <w:tc>
          <w:tcPr>
            <w:tcW w:w="216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º/s</w:t>
            </w:r>
          </w:p>
        </w:tc>
        <w:tc>
          <w:tcPr>
            <w:tcW w:w="720" w:type="dxa"/>
            <w:tcBorders>
              <w:right w:val="nil"/>
            </w:tcBorders>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2</w:t>
            </w:r>
          </w:p>
        </w:tc>
      </w:tr>
      <w:tr w:rsidR="00B247B8" w:rsidRPr="00B247B8" w:rsidTr="009D5DC4">
        <w:tblPrEx>
          <w:tblCellMar>
            <w:top w:w="0" w:type="dxa"/>
            <w:bottom w:w="0" w:type="dxa"/>
          </w:tblCellMar>
        </w:tblPrEx>
        <w:tc>
          <w:tcPr>
            <w:tcW w:w="3420" w:type="dxa"/>
            <w:tcBorders>
              <w:left w:val="nil"/>
            </w:tcBorders>
          </w:tcPr>
          <w:p w:rsidR="00B247B8" w:rsidRPr="00B247B8" w:rsidRDefault="00A30799" w:rsidP="00A30799">
            <w:pPr>
              <w:tabs>
                <w:tab w:val="left" w:pos="612"/>
              </w:tabs>
              <w:ind w:left="-108" w:firstLine="108"/>
              <w:jc w:val="both"/>
              <w:rPr>
                <w:rFonts w:ascii="Times New Roman" w:hAnsi="Times New Roman"/>
                <w:bCs/>
                <w:spacing w:val="0"/>
                <w:szCs w:val="24"/>
              </w:rPr>
            </w:pPr>
            <w:r>
              <w:t xml:space="preserve">[REQ-2-IRMS-2640] </w:t>
            </w:r>
            <w:r w:rsidR="00B247B8" w:rsidRPr="00B247B8">
              <w:rPr>
                <w:rFonts w:ascii="Times New Roman" w:hAnsi="Times New Roman"/>
                <w:bCs/>
                <w:spacing w:val="0"/>
                <w:szCs w:val="24"/>
              </w:rPr>
              <w:t>Rotation Range</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530</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216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º</w:t>
            </w:r>
          </w:p>
        </w:tc>
        <w:tc>
          <w:tcPr>
            <w:tcW w:w="720" w:type="dxa"/>
            <w:tcBorders>
              <w:right w:val="nil"/>
            </w:tcBorders>
          </w:tcPr>
          <w:p w:rsidR="00B247B8" w:rsidRPr="00B247B8" w:rsidRDefault="00B247B8" w:rsidP="00B247B8">
            <w:pPr>
              <w:jc w:val="both"/>
              <w:rPr>
                <w:rFonts w:ascii="Times New Roman" w:hAnsi="Times New Roman"/>
                <w:bCs/>
                <w:spacing w:val="0"/>
                <w:szCs w:val="24"/>
              </w:rPr>
            </w:pPr>
          </w:p>
        </w:tc>
      </w:tr>
      <w:tr w:rsidR="00B247B8" w:rsidRPr="00B247B8" w:rsidTr="009D5DC4">
        <w:tblPrEx>
          <w:tblCellMar>
            <w:top w:w="0" w:type="dxa"/>
            <w:bottom w:w="0" w:type="dxa"/>
          </w:tblCellMar>
        </w:tblPrEx>
        <w:tc>
          <w:tcPr>
            <w:tcW w:w="3420" w:type="dxa"/>
            <w:tcBorders>
              <w:left w:val="nil"/>
            </w:tcBorders>
          </w:tcPr>
          <w:p w:rsidR="00B247B8" w:rsidRPr="00B247B8" w:rsidRDefault="00A30799" w:rsidP="00A30799">
            <w:pPr>
              <w:ind w:left="-108" w:firstLine="108"/>
              <w:jc w:val="both"/>
              <w:rPr>
                <w:rFonts w:ascii="Times New Roman" w:hAnsi="Times New Roman"/>
                <w:bCs/>
                <w:spacing w:val="0"/>
                <w:szCs w:val="24"/>
              </w:rPr>
            </w:pPr>
            <w:r>
              <w:t xml:space="preserve">[REQ-2-IRMS-2650] </w:t>
            </w:r>
            <w:r w:rsidR="00B247B8" w:rsidRPr="00B247B8">
              <w:rPr>
                <w:rFonts w:ascii="Times New Roman" w:hAnsi="Times New Roman"/>
                <w:bCs/>
                <w:spacing w:val="0"/>
                <w:szCs w:val="24"/>
              </w:rPr>
              <w:t>Tracking error</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0.5</w:t>
            </w:r>
          </w:p>
        </w:tc>
        <w:tc>
          <w:tcPr>
            <w:tcW w:w="216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arcseconds, rms</w:t>
            </w:r>
          </w:p>
        </w:tc>
        <w:tc>
          <w:tcPr>
            <w:tcW w:w="720" w:type="dxa"/>
            <w:tcBorders>
              <w:right w:val="nil"/>
            </w:tcBorders>
          </w:tcPr>
          <w:p w:rsidR="00B247B8" w:rsidRPr="00B247B8" w:rsidRDefault="00B247B8" w:rsidP="00B247B8">
            <w:pPr>
              <w:jc w:val="both"/>
              <w:rPr>
                <w:rFonts w:ascii="Times New Roman" w:hAnsi="Times New Roman"/>
                <w:bCs/>
                <w:spacing w:val="0"/>
                <w:szCs w:val="24"/>
              </w:rPr>
            </w:pPr>
          </w:p>
        </w:tc>
      </w:tr>
      <w:tr w:rsidR="00B247B8" w:rsidRPr="00B247B8" w:rsidTr="009D5DC4">
        <w:tblPrEx>
          <w:tblCellMar>
            <w:top w:w="0" w:type="dxa"/>
            <w:bottom w:w="0" w:type="dxa"/>
          </w:tblCellMar>
        </w:tblPrEx>
        <w:tc>
          <w:tcPr>
            <w:tcW w:w="3420" w:type="dxa"/>
            <w:tcBorders>
              <w:left w:val="nil"/>
            </w:tcBorders>
          </w:tcPr>
          <w:p w:rsidR="00B247B8" w:rsidRPr="00B247B8" w:rsidRDefault="00A30799" w:rsidP="00A30799">
            <w:pPr>
              <w:ind w:left="-108" w:firstLine="108"/>
              <w:jc w:val="both"/>
              <w:rPr>
                <w:rFonts w:ascii="Times New Roman" w:hAnsi="Times New Roman"/>
                <w:bCs/>
                <w:spacing w:val="0"/>
                <w:szCs w:val="24"/>
              </w:rPr>
            </w:pPr>
            <w:r>
              <w:t xml:space="preserve">[REQ-2-IRMS-2660] </w:t>
            </w:r>
            <w:r w:rsidR="00B247B8" w:rsidRPr="00B247B8">
              <w:rPr>
                <w:rFonts w:ascii="Times New Roman" w:hAnsi="Times New Roman"/>
                <w:bCs/>
                <w:spacing w:val="0"/>
                <w:szCs w:val="24"/>
              </w:rPr>
              <w:t>Skew</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w:t>
            </w:r>
          </w:p>
        </w:tc>
        <w:tc>
          <w:tcPr>
            <w:tcW w:w="72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±0.2</w:t>
            </w:r>
          </w:p>
        </w:tc>
        <w:tc>
          <w:tcPr>
            <w:tcW w:w="2160" w:type="dxa"/>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arcseconds, peak</w:t>
            </w:r>
          </w:p>
        </w:tc>
        <w:tc>
          <w:tcPr>
            <w:tcW w:w="720" w:type="dxa"/>
            <w:tcBorders>
              <w:right w:val="nil"/>
            </w:tcBorders>
          </w:tcPr>
          <w:p w:rsidR="00B247B8" w:rsidRPr="00B247B8" w:rsidRDefault="00B247B8" w:rsidP="00B247B8">
            <w:pPr>
              <w:jc w:val="both"/>
              <w:rPr>
                <w:rFonts w:ascii="Times New Roman" w:hAnsi="Times New Roman"/>
                <w:bCs/>
                <w:spacing w:val="0"/>
                <w:szCs w:val="24"/>
              </w:rPr>
            </w:pPr>
            <w:r w:rsidRPr="00B247B8">
              <w:rPr>
                <w:rFonts w:ascii="Times New Roman" w:hAnsi="Times New Roman"/>
                <w:bCs/>
                <w:spacing w:val="0"/>
                <w:szCs w:val="24"/>
              </w:rPr>
              <w:t>3</w:t>
            </w:r>
          </w:p>
        </w:tc>
      </w:tr>
    </w:tbl>
    <w:p w:rsidR="00197704" w:rsidRPr="00197704" w:rsidRDefault="00197704" w:rsidP="00B247B8">
      <w:pPr>
        <w:pStyle w:val="BodyText"/>
        <w:ind w:left="810"/>
        <w:rPr>
          <w:bCs/>
        </w:rPr>
      </w:pPr>
      <w:r w:rsidRPr="00197704">
        <w:rPr>
          <w:bCs/>
        </w:rPr>
        <w:t>Notes:</w:t>
      </w:r>
    </w:p>
    <w:p w:rsidR="00197704" w:rsidRPr="00197704" w:rsidRDefault="00197704" w:rsidP="000E14E9">
      <w:pPr>
        <w:pStyle w:val="BodyText"/>
        <w:numPr>
          <w:ilvl w:val="0"/>
          <w:numId w:val="17"/>
        </w:numPr>
        <w:rPr>
          <w:bCs/>
        </w:rPr>
      </w:pPr>
      <w:r w:rsidRPr="00197704">
        <w:rPr>
          <w:bCs/>
        </w:rPr>
        <w:t>The travel time for a full slew of the telescope from horizon to zenith is 72 se</w:t>
      </w:r>
      <w:r w:rsidRPr="00197704">
        <w:rPr>
          <w:bCs/>
        </w:rPr>
        <w:t>c</w:t>
      </w:r>
      <w:r w:rsidRPr="00197704">
        <w:rPr>
          <w:bCs/>
        </w:rPr>
        <w:t>onds at a speed of 0.8°/s.</w:t>
      </w:r>
    </w:p>
    <w:p w:rsidR="00197704" w:rsidRPr="00197704" w:rsidRDefault="00197704" w:rsidP="000E14E9">
      <w:pPr>
        <w:pStyle w:val="BodyText"/>
        <w:numPr>
          <w:ilvl w:val="0"/>
          <w:numId w:val="17"/>
        </w:numPr>
        <w:rPr>
          <w:bCs/>
        </w:rPr>
      </w:pPr>
      <w:r w:rsidRPr="00197704">
        <w:rPr>
          <w:bCs/>
        </w:rPr>
        <w:t>Tracking means that the rotator is moving at the variable rate required to co</w:t>
      </w:r>
      <w:r w:rsidRPr="00197704">
        <w:rPr>
          <w:bCs/>
        </w:rPr>
        <w:t>m</w:t>
      </w:r>
      <w:r w:rsidRPr="00197704">
        <w:rPr>
          <w:bCs/>
        </w:rPr>
        <w:t>pensate for the image rotation produced by the telescope as it follows the sid</w:t>
      </w:r>
      <w:r w:rsidRPr="00197704">
        <w:rPr>
          <w:bCs/>
        </w:rPr>
        <w:t>e</w:t>
      </w:r>
      <w:r w:rsidRPr="00197704">
        <w:rPr>
          <w:bCs/>
        </w:rPr>
        <w:t>real m</w:t>
      </w:r>
      <w:r w:rsidRPr="00197704">
        <w:rPr>
          <w:bCs/>
        </w:rPr>
        <w:t>o</w:t>
      </w:r>
      <w:r w:rsidRPr="00197704">
        <w:rPr>
          <w:bCs/>
        </w:rPr>
        <w:t>tion of the sky.</w:t>
      </w:r>
    </w:p>
    <w:p w:rsidR="00197704" w:rsidRPr="00197704" w:rsidRDefault="00197704" w:rsidP="000E14E9">
      <w:pPr>
        <w:pStyle w:val="BodyText"/>
        <w:numPr>
          <w:ilvl w:val="0"/>
          <w:numId w:val="17"/>
        </w:numPr>
        <w:rPr>
          <w:bCs/>
        </w:rPr>
      </w:pPr>
      <w:r w:rsidRPr="00197704">
        <w:rPr>
          <w:bCs/>
        </w:rPr>
        <w:t>Skew is defined as the amount by which the instrument optical axis deviates from telescope optical axis over a full 360º rotation by the rotator.</w:t>
      </w:r>
    </w:p>
    <w:p w:rsidR="00197704" w:rsidRPr="00197704" w:rsidRDefault="00197704" w:rsidP="00197704">
      <w:pPr>
        <w:pStyle w:val="BodyText"/>
      </w:pPr>
    </w:p>
    <w:p w:rsidR="00197704" w:rsidRPr="00197704" w:rsidRDefault="00197704" w:rsidP="00611603">
      <w:pPr>
        <w:pStyle w:val="Heading5"/>
      </w:pPr>
      <w:bookmarkStart w:id="212" w:name="_Toc345654923"/>
      <w:r w:rsidRPr="00197704">
        <w:lastRenderedPageBreak/>
        <w:t>Vacuum Integrity</w:t>
      </w:r>
      <w:bookmarkEnd w:id="212"/>
    </w:p>
    <w:p w:rsidR="00197704" w:rsidRPr="00197704" w:rsidRDefault="00E6211F" w:rsidP="00611603">
      <w:pPr>
        <w:pStyle w:val="BodyText"/>
        <w:ind w:left="810"/>
      </w:pPr>
      <w:r>
        <w:t xml:space="preserve">[REQ-2-IRMS-2670] </w:t>
      </w:r>
      <w:r w:rsidR="00197704" w:rsidRPr="00197704">
        <w:t>The IRMS dewar should be capable of maintaining its internal va</w:t>
      </w:r>
      <w:r w:rsidR="00197704" w:rsidRPr="00197704">
        <w:t>c</w:t>
      </w:r>
      <w:r w:rsidR="00197704" w:rsidRPr="00197704">
        <w:t xml:space="preserve">uum under continuous cooling for more than </w:t>
      </w:r>
      <w:r>
        <w:t>25</w:t>
      </w:r>
      <w:r w:rsidR="00197704" w:rsidRPr="00170D32">
        <w:t xml:space="preserve"> weeks</w:t>
      </w:r>
      <w:r w:rsidR="00197704" w:rsidRPr="00197704">
        <w:t xml:space="preserve"> without pumping.</w:t>
      </w:r>
    </w:p>
    <w:p w:rsidR="00197704" w:rsidRPr="00197704" w:rsidRDefault="00197704" w:rsidP="00611603">
      <w:pPr>
        <w:pStyle w:val="Heading5"/>
      </w:pPr>
      <w:bookmarkStart w:id="213" w:name="_Ref59500147"/>
      <w:bookmarkStart w:id="214" w:name="_Toc345654924"/>
      <w:r w:rsidRPr="00197704">
        <w:t>Power Dissipation</w:t>
      </w:r>
      <w:bookmarkEnd w:id="213"/>
      <w:bookmarkEnd w:id="214"/>
    </w:p>
    <w:p w:rsidR="00197704" w:rsidRPr="00197704" w:rsidRDefault="00006A70" w:rsidP="00611603">
      <w:pPr>
        <w:pStyle w:val="BodyText"/>
        <w:ind w:left="810"/>
      </w:pPr>
      <w:r>
        <w:t xml:space="preserve">[REQ-2-IRMS-2680] </w:t>
      </w:r>
      <w:r w:rsidR="00197704" w:rsidRPr="00197704">
        <w:t>The IRMS instrument must not radiate more than 100 watts of heat into the telescope dome ambient environment.  All heat generated by the IRMS instr</w:t>
      </w:r>
      <w:r w:rsidR="00197704" w:rsidRPr="00197704">
        <w:t>u</w:t>
      </w:r>
      <w:r w:rsidR="00197704" w:rsidRPr="00197704">
        <w:t>ment in excess of this amount must be carried away by a glycol based cooling system.</w:t>
      </w:r>
    </w:p>
    <w:p w:rsidR="00197704" w:rsidRPr="00197704" w:rsidRDefault="00197704" w:rsidP="00611603">
      <w:pPr>
        <w:pStyle w:val="Heading5"/>
      </w:pPr>
      <w:r w:rsidRPr="00197704">
        <w:t>Guider Thermal Interface and Enclosure</w:t>
      </w:r>
    </w:p>
    <w:p w:rsidR="00C066E4" w:rsidRDefault="00C066E4" w:rsidP="00611603">
      <w:pPr>
        <w:pStyle w:val="BodyText"/>
        <w:ind w:left="810"/>
        <w:rPr>
          <w:highlight w:val="yellow"/>
        </w:rPr>
      </w:pPr>
      <w:r>
        <w:t xml:space="preserve">[REQ-2-IRMS-2685] </w:t>
      </w:r>
      <w:r w:rsidR="00197704" w:rsidRPr="0018015D">
        <w:rPr>
          <w:highlight w:val="yellow"/>
        </w:rPr>
        <w:t>The guider enclosure must be designed such that it forms an u</w:t>
      </w:r>
      <w:r w:rsidR="00197704" w:rsidRPr="0018015D">
        <w:rPr>
          <w:highlight w:val="yellow"/>
        </w:rPr>
        <w:t>n</w:t>
      </w:r>
      <w:r w:rsidR="00197704" w:rsidRPr="0018015D">
        <w:rPr>
          <w:highlight w:val="yellow"/>
        </w:rPr>
        <w:t xml:space="preserve">pressurized seal with the NFIRAOS enclosure.  </w:t>
      </w:r>
    </w:p>
    <w:p w:rsidR="00C066E4" w:rsidRDefault="00C066E4" w:rsidP="00611603">
      <w:pPr>
        <w:pStyle w:val="BodyText"/>
        <w:ind w:left="810"/>
        <w:rPr>
          <w:highlight w:val="yellow"/>
        </w:rPr>
      </w:pPr>
      <w:r>
        <w:t xml:space="preserve">[REQ-2-IRMS-2690] </w:t>
      </w:r>
      <w:r w:rsidR="00197704" w:rsidRPr="0018015D">
        <w:rPr>
          <w:highlight w:val="yellow"/>
        </w:rPr>
        <w:t>The enclosure design must also include a thermal seal that elim</w:t>
      </w:r>
      <w:r w:rsidR="00197704" w:rsidRPr="0018015D">
        <w:rPr>
          <w:highlight w:val="yellow"/>
        </w:rPr>
        <w:t>i</w:t>
      </w:r>
      <w:r w:rsidR="00197704" w:rsidRPr="0018015D">
        <w:rPr>
          <w:highlight w:val="yellow"/>
        </w:rPr>
        <w:t>nates infiltration and thermal plumes into the NFIRAOS encl</w:t>
      </w:r>
      <w:r w:rsidR="00197704" w:rsidRPr="0018015D">
        <w:rPr>
          <w:highlight w:val="yellow"/>
        </w:rPr>
        <w:t>o</w:t>
      </w:r>
      <w:r w:rsidR="00197704" w:rsidRPr="0018015D">
        <w:rPr>
          <w:highlight w:val="yellow"/>
        </w:rPr>
        <w:t xml:space="preserve">sure.  </w:t>
      </w:r>
    </w:p>
    <w:p w:rsidR="00C066E4" w:rsidRDefault="00C066E4" w:rsidP="00611603">
      <w:pPr>
        <w:pStyle w:val="BodyText"/>
        <w:ind w:left="810"/>
        <w:rPr>
          <w:highlight w:val="yellow"/>
        </w:rPr>
      </w:pPr>
      <w:r>
        <w:t xml:space="preserve">[REQ-2-IRMS-2700] </w:t>
      </w:r>
      <w:r w:rsidR="00197704" w:rsidRPr="0018015D">
        <w:rPr>
          <w:highlight w:val="yellow"/>
        </w:rPr>
        <w:t xml:space="preserve">The enclosure seals must allow rotation of the IRMS with respect to the NFIRAOS enclosure.  </w:t>
      </w:r>
    </w:p>
    <w:p w:rsidR="00197704" w:rsidRPr="00197704" w:rsidRDefault="00C066E4" w:rsidP="00611603">
      <w:pPr>
        <w:pStyle w:val="BodyText"/>
        <w:ind w:left="810"/>
      </w:pPr>
      <w:r>
        <w:t xml:space="preserve">[REQ-2-IRMS-2710] </w:t>
      </w:r>
      <w:r w:rsidR="00197704" w:rsidRPr="0018015D">
        <w:rPr>
          <w:highlight w:val="yellow"/>
        </w:rPr>
        <w:t>All components within the guider enclosure must be maintained within +/- 2 C of the -30 C operating temperature of the NFIRAOS enclosure during o</w:t>
      </w:r>
      <w:r w:rsidR="00197704" w:rsidRPr="0018015D">
        <w:rPr>
          <w:highlight w:val="yellow"/>
        </w:rPr>
        <w:t>p</w:t>
      </w:r>
      <w:r w:rsidR="00197704" w:rsidRPr="0018015D">
        <w:rPr>
          <w:highlight w:val="yellow"/>
        </w:rPr>
        <w:t>erations.</w:t>
      </w:r>
    </w:p>
    <w:p w:rsidR="00197704" w:rsidRPr="00197704" w:rsidRDefault="00197704" w:rsidP="009C58FD">
      <w:pPr>
        <w:pStyle w:val="Heading4"/>
      </w:pPr>
      <w:r w:rsidRPr="00197704">
        <w:t xml:space="preserve">  </w:t>
      </w:r>
      <w:bookmarkStart w:id="215" w:name="_Toc66768777"/>
      <w:bookmarkStart w:id="216" w:name="_Toc345654925"/>
      <w:r w:rsidRPr="00197704">
        <w:t>Operational Performance Requirements</w:t>
      </w:r>
      <w:bookmarkEnd w:id="215"/>
      <w:bookmarkEnd w:id="216"/>
    </w:p>
    <w:p w:rsidR="00197704" w:rsidRPr="00197704" w:rsidRDefault="00197704" w:rsidP="003659CF">
      <w:pPr>
        <w:pStyle w:val="Heading5"/>
      </w:pPr>
      <w:bookmarkStart w:id="217" w:name="_Toc345654926"/>
      <w:r w:rsidRPr="00197704">
        <w:t>Operating Temperature Range</w:t>
      </w:r>
      <w:bookmarkEnd w:id="217"/>
    </w:p>
    <w:p w:rsidR="00197704" w:rsidRPr="00197704" w:rsidRDefault="00274835" w:rsidP="003659CF">
      <w:pPr>
        <w:pStyle w:val="BodyText"/>
        <w:ind w:left="810"/>
      </w:pPr>
      <w:r>
        <w:t xml:space="preserve">[REQ-2-IRMS-2720] </w:t>
      </w:r>
      <w:r w:rsidR="00197704" w:rsidRPr="00197704">
        <w:t>IRMS should be designed for operation over the ambient temper</w:t>
      </w:r>
      <w:r w:rsidR="00197704" w:rsidRPr="00197704">
        <w:t>a</w:t>
      </w:r>
      <w:r w:rsidR="00197704" w:rsidRPr="00197704">
        <w:t>ture range given in §</w:t>
      </w:r>
      <w:r w:rsidR="00197704" w:rsidRPr="00197704">
        <w:fldChar w:fldCharType="begin"/>
      </w:r>
      <w:r w:rsidR="00197704" w:rsidRPr="00197704">
        <w:instrText xml:space="preserve"> REF _Ref131123774 \r \h </w:instrText>
      </w:r>
      <w:r w:rsidR="00197704" w:rsidRPr="00197704">
        <w:fldChar w:fldCharType="separate"/>
      </w:r>
      <w:r w:rsidR="009C58FD">
        <w:t>3.1.2.1.3</w:t>
      </w:r>
      <w:r w:rsidR="00197704" w:rsidRPr="00197704">
        <w:fldChar w:fldCharType="end"/>
      </w:r>
      <w:r w:rsidR="00197704" w:rsidRPr="00197704">
        <w:t>.</w:t>
      </w:r>
    </w:p>
    <w:p w:rsidR="00197704" w:rsidRPr="00197704" w:rsidRDefault="00197704" w:rsidP="003659CF">
      <w:pPr>
        <w:pStyle w:val="Heading5"/>
      </w:pPr>
      <w:bookmarkStart w:id="218" w:name="_Ref66854020"/>
      <w:bookmarkStart w:id="219" w:name="_Toc345654927"/>
      <w:r w:rsidRPr="00197704">
        <w:t>Configurable Slit Unit</w:t>
      </w:r>
      <w:bookmarkEnd w:id="219"/>
    </w:p>
    <w:p w:rsidR="00197704" w:rsidRPr="00197704" w:rsidRDefault="00274835" w:rsidP="003659CF">
      <w:pPr>
        <w:pStyle w:val="BodyText"/>
        <w:ind w:left="810"/>
      </w:pPr>
      <w:r>
        <w:t xml:space="preserve">[REQ-2-IRMS-2730] </w:t>
      </w:r>
      <w:r w:rsidR="00197704" w:rsidRPr="00197704">
        <w:t>The configurable slit unit (CSU) should meet the performance r</w:t>
      </w:r>
      <w:r w:rsidR="00197704" w:rsidRPr="00197704">
        <w:t>e</w:t>
      </w:r>
      <w:r w:rsidR="00197704" w:rsidRPr="00197704">
        <w:t xml:space="preserve">quirements given in </w:t>
      </w:r>
      <w:r w:rsidR="00197704" w:rsidRPr="00197704">
        <w:fldChar w:fldCharType="begin"/>
      </w:r>
      <w:r w:rsidR="00197704" w:rsidRPr="00197704">
        <w:instrText xml:space="preserve"> REF _Ref131243358 \h </w:instrText>
      </w:r>
      <w:r w:rsidR="00197704" w:rsidRPr="00197704">
        <w:fldChar w:fldCharType="separate"/>
      </w:r>
      <w:r w:rsidR="003659CF" w:rsidRPr="00197704">
        <w:t xml:space="preserve">Table </w:t>
      </w:r>
      <w:r w:rsidR="003659CF">
        <w:rPr>
          <w:noProof/>
        </w:rPr>
        <w:t>11</w:t>
      </w:r>
      <w:r w:rsidR="00197704" w:rsidRPr="00197704">
        <w:fldChar w:fldCharType="end"/>
      </w:r>
      <w:r w:rsidR="00197704" w:rsidRPr="00197704">
        <w:t xml:space="preserve"> at all rotator positions.  The CSU should meet the perfo</w:t>
      </w:r>
      <w:r w:rsidR="00197704" w:rsidRPr="00197704">
        <w:t>r</w:t>
      </w:r>
      <w:r w:rsidR="00197704" w:rsidRPr="00197704">
        <w:t xml:space="preserve">mance requirements given in </w:t>
      </w:r>
      <w:r w:rsidR="00197704" w:rsidRPr="00197704">
        <w:fldChar w:fldCharType="begin"/>
      </w:r>
      <w:r w:rsidR="00197704" w:rsidRPr="00197704">
        <w:instrText xml:space="preserve"> REF _Ref131243358 \h </w:instrText>
      </w:r>
      <w:r w:rsidR="00197704" w:rsidRPr="00197704">
        <w:fldChar w:fldCharType="separate"/>
      </w:r>
      <w:r w:rsidR="00197704" w:rsidRPr="00197704">
        <w:t>Table 12</w:t>
      </w:r>
      <w:r w:rsidR="00197704" w:rsidRPr="00197704">
        <w:fldChar w:fldCharType="end"/>
      </w:r>
      <w:r w:rsidR="00197704" w:rsidRPr="00197704">
        <w:t xml:space="preserve"> at the internal opto-mechanical operating te</w:t>
      </w:r>
      <w:r w:rsidR="00197704" w:rsidRPr="00197704">
        <w:t>m</w:t>
      </w:r>
      <w:r w:rsidR="00197704" w:rsidRPr="00197704">
        <w:t xml:space="preserve">perature given in </w:t>
      </w:r>
      <w:r w:rsidR="00197704" w:rsidRPr="00197704">
        <w:fldChar w:fldCharType="begin"/>
      </w:r>
      <w:r w:rsidR="00197704" w:rsidRPr="00197704">
        <w:instrText xml:space="preserve"> REF _Ref66162773 \h </w:instrText>
      </w:r>
      <w:r w:rsidR="00197704" w:rsidRPr="00197704">
        <w:fldChar w:fldCharType="separate"/>
      </w:r>
      <w:r w:rsidR="003659CF" w:rsidRPr="00197704">
        <w:t xml:space="preserve">Table </w:t>
      </w:r>
      <w:r w:rsidR="003659CF">
        <w:rPr>
          <w:noProof/>
        </w:rPr>
        <w:t>10</w:t>
      </w:r>
      <w:r w:rsidR="00197704" w:rsidRPr="00197704">
        <w:fldChar w:fldCharType="end"/>
      </w:r>
      <w:r w:rsidR="00197704" w:rsidRPr="00197704">
        <w:t xml:space="preserve">.  See </w:t>
      </w:r>
      <w:r w:rsidR="003659CF">
        <w:t>RD</w:t>
      </w:r>
      <w:r w:rsidR="00197704" w:rsidRPr="00197704">
        <w:t>1 for additional details on the performance requir</w:t>
      </w:r>
      <w:r w:rsidR="00197704" w:rsidRPr="00197704">
        <w:t>e</w:t>
      </w:r>
      <w:r w:rsidR="00197704" w:rsidRPr="00197704">
        <w:t>ments for the CSU.</w:t>
      </w:r>
    </w:p>
    <w:p w:rsidR="00197704" w:rsidRPr="00197704" w:rsidRDefault="00197704" w:rsidP="003659CF">
      <w:pPr>
        <w:pStyle w:val="Heading5"/>
      </w:pPr>
      <w:bookmarkStart w:id="220" w:name="_Toc345654928"/>
      <w:r w:rsidRPr="00197704">
        <w:t>Flexure Correction</w:t>
      </w:r>
      <w:bookmarkEnd w:id="220"/>
    </w:p>
    <w:p w:rsidR="00197704" w:rsidRPr="00197704" w:rsidRDefault="00274835" w:rsidP="00F64504">
      <w:pPr>
        <w:pStyle w:val="BodyText"/>
        <w:ind w:left="810"/>
      </w:pPr>
      <w:r>
        <w:t xml:space="preserve">[REQ-2-IRMS-2740] </w:t>
      </w:r>
      <w:r w:rsidR="00197704" w:rsidRPr="00197704">
        <w:t>Where piezoelectric actuators are used in these mechanisms they should be operated by a closed loop servo in order to eliminate hysteresis.</w:t>
      </w:r>
    </w:p>
    <w:p w:rsidR="00197704" w:rsidRPr="00F64504" w:rsidRDefault="00197704" w:rsidP="003659CF">
      <w:pPr>
        <w:pStyle w:val="Heading5"/>
        <w:rPr>
          <w:highlight w:val="yellow"/>
        </w:rPr>
      </w:pPr>
      <w:bookmarkStart w:id="221" w:name="_Toc345654929"/>
      <w:r w:rsidRPr="00F64504">
        <w:rPr>
          <w:highlight w:val="yellow"/>
        </w:rPr>
        <w:t>Vibration</w:t>
      </w:r>
      <w:bookmarkEnd w:id="218"/>
      <w:r w:rsidRPr="00F64504">
        <w:rPr>
          <w:highlight w:val="yellow"/>
        </w:rPr>
        <w:t xml:space="preserve"> (TBD)</w:t>
      </w:r>
      <w:bookmarkEnd w:id="221"/>
    </w:p>
    <w:p w:rsidR="00197704" w:rsidRPr="00F64504" w:rsidRDefault="00197704" w:rsidP="00F64504">
      <w:pPr>
        <w:pStyle w:val="BodyText"/>
        <w:ind w:left="810"/>
        <w:rPr>
          <w:b/>
          <w:i/>
          <w:highlight w:val="yellow"/>
        </w:rPr>
      </w:pPr>
      <w:r w:rsidRPr="00F64504">
        <w:rPr>
          <w:highlight w:val="yellow"/>
        </w:rPr>
        <w:t>Vibration isolation should be employed as required to isolate sources of vibration within the IRMS instrument due to moving components such as fans, pumps and motors.</w:t>
      </w:r>
    </w:p>
    <w:p w:rsidR="00093EA0" w:rsidRPr="00B46CB2" w:rsidRDefault="00B46CB2" w:rsidP="00093EA0">
      <w:pPr>
        <w:pStyle w:val="BodyText"/>
        <w:ind w:left="810"/>
        <w:rPr>
          <w:i/>
          <w:highlight w:val="yellow"/>
        </w:rPr>
      </w:pPr>
      <w:r w:rsidRPr="00B46CB2">
        <w:rPr>
          <w:i/>
          <w:highlight w:val="yellow"/>
        </w:rPr>
        <w:t>Discussion: For MOSFIRE, the requirement was: “</w:t>
      </w:r>
      <w:r w:rsidR="00197704" w:rsidRPr="00B46CB2">
        <w:rPr>
          <w:i/>
          <w:highlight w:val="yellow"/>
        </w:rPr>
        <w:t xml:space="preserve">The </w:t>
      </w:r>
      <w:r w:rsidRPr="00B46CB2">
        <w:rPr>
          <w:i/>
          <w:highlight w:val="yellow"/>
        </w:rPr>
        <w:t>i</w:t>
      </w:r>
      <w:r w:rsidR="00197704" w:rsidRPr="00B46CB2">
        <w:rPr>
          <w:i/>
          <w:highlight w:val="yellow"/>
        </w:rPr>
        <w:t>nstrument should meet all pe</w:t>
      </w:r>
      <w:r w:rsidR="00197704" w:rsidRPr="00B46CB2">
        <w:rPr>
          <w:i/>
          <w:highlight w:val="yellow"/>
        </w:rPr>
        <w:t>r</w:t>
      </w:r>
      <w:r w:rsidR="00197704" w:rsidRPr="00B46CB2">
        <w:rPr>
          <w:i/>
          <w:highlight w:val="yellow"/>
        </w:rPr>
        <w:t>formance and operating requirements when installed in a vibration environment that conforms to the Generic V</w:t>
      </w:r>
      <w:r w:rsidR="00197704" w:rsidRPr="00B46CB2">
        <w:rPr>
          <w:i/>
          <w:highlight w:val="yellow"/>
        </w:rPr>
        <w:t>i</w:t>
      </w:r>
      <w:r w:rsidR="00197704" w:rsidRPr="00B46CB2">
        <w:rPr>
          <w:i/>
          <w:highlight w:val="yellow"/>
        </w:rPr>
        <w:t>bration Criteria</w:t>
      </w:r>
      <w:r w:rsidR="00197704" w:rsidRPr="00B46CB2">
        <w:rPr>
          <w:i/>
          <w:highlight w:val="yellow"/>
          <w:vertAlign w:val="superscript"/>
        </w:rPr>
        <w:footnoteReference w:id="1"/>
      </w:r>
      <w:r w:rsidR="00197704" w:rsidRPr="00B46CB2">
        <w:rPr>
          <w:i/>
          <w:highlight w:val="yellow"/>
        </w:rPr>
        <w:t xml:space="preserve"> Curve “C” as shown in</w:t>
      </w:r>
      <w:r w:rsidR="00197704" w:rsidRPr="00B46CB2">
        <w:rPr>
          <w:i/>
          <w:highlight w:val="yellow"/>
        </w:rPr>
        <w:fldChar w:fldCharType="begin"/>
      </w:r>
      <w:r w:rsidR="00197704" w:rsidRPr="00B46CB2">
        <w:rPr>
          <w:i/>
          <w:highlight w:val="yellow"/>
        </w:rPr>
        <w:instrText xml:space="preserve"> REF _Ref111023380 \h </w:instrText>
      </w:r>
      <w:r w:rsidR="00197704" w:rsidRPr="00B46CB2">
        <w:rPr>
          <w:i/>
          <w:highlight w:val="yellow"/>
        </w:rPr>
      </w:r>
      <w:r w:rsidR="00197704" w:rsidRPr="00B46CB2">
        <w:rPr>
          <w:i/>
          <w:highlight w:val="yellow"/>
        </w:rPr>
        <w:instrText xml:space="preserve"> \* MERGEFORMAT </w:instrText>
      </w:r>
      <w:r w:rsidR="00197704" w:rsidRPr="00B46CB2">
        <w:rPr>
          <w:i/>
          <w:highlight w:val="yellow"/>
        </w:rPr>
        <w:fldChar w:fldCharType="separate"/>
      </w:r>
    </w:p>
    <w:p w:rsidR="00093EA0" w:rsidRPr="00B46CB2" w:rsidRDefault="00093EA0" w:rsidP="00093EA0">
      <w:pPr>
        <w:pStyle w:val="BodyText"/>
        <w:ind w:left="810"/>
        <w:rPr>
          <w:i/>
          <w:highlight w:val="yellow"/>
        </w:rPr>
      </w:pPr>
      <w:r w:rsidRPr="00B46CB2">
        <w:rPr>
          <w:i/>
          <w:highlight w:val="yellow"/>
        </w:rPr>
        <w:lastRenderedPageBreak/>
        <w:t xml:space="preserve">Figure </w:t>
      </w:r>
      <w:r w:rsidRPr="00B46CB2">
        <w:rPr>
          <w:i/>
          <w:noProof/>
        </w:rPr>
        <w:t>4</w:t>
      </w:r>
      <w:r w:rsidR="00197704" w:rsidRPr="00B46CB2">
        <w:rPr>
          <w:i/>
          <w:highlight w:val="yellow"/>
        </w:rPr>
        <w:fldChar w:fldCharType="end"/>
      </w:r>
      <w:r w:rsidR="00197704" w:rsidRPr="00B46CB2">
        <w:rPr>
          <w:i/>
          <w:highlight w:val="yellow"/>
        </w:rPr>
        <w:t xml:space="preserve">.  The </w:t>
      </w:r>
      <w:r w:rsidR="00B46CB2" w:rsidRPr="00B46CB2">
        <w:rPr>
          <w:i/>
          <w:highlight w:val="yellow"/>
        </w:rPr>
        <w:t>i</w:t>
      </w:r>
      <w:r w:rsidR="00197704" w:rsidRPr="00B46CB2">
        <w:rPr>
          <w:i/>
          <w:highlight w:val="yellow"/>
        </w:rPr>
        <w:t>nstrument should not produce vibrations that result in rms velocities in excess of those given in curve “C” of</w:t>
      </w:r>
      <w:r w:rsidR="00197704" w:rsidRPr="00B46CB2">
        <w:rPr>
          <w:i/>
          <w:highlight w:val="yellow"/>
        </w:rPr>
        <w:fldChar w:fldCharType="begin"/>
      </w:r>
      <w:r w:rsidR="00197704" w:rsidRPr="00B46CB2">
        <w:rPr>
          <w:i/>
          <w:highlight w:val="yellow"/>
        </w:rPr>
        <w:instrText xml:space="preserve"> REF _Ref111023380 \h </w:instrText>
      </w:r>
      <w:r w:rsidR="00197704" w:rsidRPr="00B46CB2">
        <w:rPr>
          <w:i/>
          <w:highlight w:val="yellow"/>
        </w:rPr>
      </w:r>
      <w:r w:rsidR="00197704" w:rsidRPr="00B46CB2">
        <w:rPr>
          <w:i/>
          <w:highlight w:val="yellow"/>
        </w:rPr>
        <w:instrText xml:space="preserve"> \* MERGEFORMAT </w:instrText>
      </w:r>
      <w:r w:rsidR="00197704" w:rsidRPr="00B46CB2">
        <w:rPr>
          <w:i/>
          <w:highlight w:val="yellow"/>
        </w:rPr>
        <w:fldChar w:fldCharType="separate"/>
      </w:r>
    </w:p>
    <w:p w:rsidR="00197704" w:rsidRPr="00197704" w:rsidRDefault="00093EA0" w:rsidP="00F64504">
      <w:pPr>
        <w:pStyle w:val="BodyText"/>
        <w:ind w:left="810"/>
      </w:pPr>
      <w:r w:rsidRPr="00B46CB2">
        <w:rPr>
          <w:i/>
          <w:highlight w:val="yellow"/>
        </w:rPr>
        <w:t xml:space="preserve">Figure </w:t>
      </w:r>
      <w:r w:rsidRPr="00B46CB2">
        <w:rPr>
          <w:i/>
          <w:noProof/>
        </w:rPr>
        <w:t>4</w:t>
      </w:r>
      <w:r w:rsidR="00197704" w:rsidRPr="00B46CB2">
        <w:rPr>
          <w:i/>
          <w:highlight w:val="yellow"/>
        </w:rPr>
        <w:fldChar w:fldCharType="end"/>
      </w:r>
      <w:r w:rsidR="00197704" w:rsidRPr="00B46CB2">
        <w:rPr>
          <w:i/>
          <w:highlight w:val="yellow"/>
        </w:rPr>
        <w:t>.</w:t>
      </w:r>
      <w:r w:rsidR="00B46CB2" w:rsidRPr="00B46CB2">
        <w:rPr>
          <w:i/>
        </w:rPr>
        <w:t>”</w:t>
      </w:r>
    </w:p>
    <w:p w:rsidR="00197704" w:rsidRDefault="00197704" w:rsidP="00197704">
      <w:pPr>
        <w:pStyle w:val="BodyText"/>
      </w:pPr>
    </w:p>
    <w:p w:rsidR="00093EA0" w:rsidRDefault="00093EA0" w:rsidP="00197704">
      <w:pPr>
        <w:pStyle w:val="BodyText"/>
      </w:pPr>
    </w:p>
    <w:p w:rsidR="00093EA0" w:rsidRPr="00197704" w:rsidRDefault="00093EA0" w:rsidP="00197704">
      <w:pPr>
        <w:pStyle w:val="BodyText"/>
      </w:pPr>
    </w:p>
    <w:p w:rsidR="00197704" w:rsidRPr="00B46CB2" w:rsidRDefault="00197704" w:rsidP="00197704">
      <w:pPr>
        <w:pStyle w:val="BodyText"/>
        <w:rPr>
          <w:highlight w:val="yellow"/>
        </w:rPr>
      </w:pPr>
      <w:r w:rsidRPr="00B46CB2">
        <w:rPr>
          <w:highlight w:val="yellow"/>
        </w:rPr>
        <w:drawing>
          <wp:anchor distT="0" distB="0" distL="114300" distR="114300" simplePos="0" relativeHeight="251705344" behindDoc="0" locked="0" layoutInCell="1" allowOverlap="1" wp14:anchorId="1BB09BD3" wp14:editId="6156A147">
            <wp:simplePos x="0" y="0"/>
            <wp:positionH relativeFrom="column">
              <wp:posOffset>342900</wp:posOffset>
            </wp:positionH>
            <wp:positionV relativeFrom="paragraph">
              <wp:posOffset>-142875</wp:posOffset>
            </wp:positionV>
            <wp:extent cx="5495925" cy="3098165"/>
            <wp:effectExtent l="0" t="0" r="9525" b="698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3098165"/>
                    </a:xfrm>
                    <a:prstGeom prst="rect">
                      <a:avLst/>
                    </a:prstGeom>
                    <a:noFill/>
                  </pic:spPr>
                </pic:pic>
              </a:graphicData>
            </a:graphic>
            <wp14:sizeRelH relativeFrom="page">
              <wp14:pctWidth>0</wp14:pctWidth>
            </wp14:sizeRelH>
            <wp14:sizeRelV relativeFrom="page">
              <wp14:pctHeight>0</wp14:pctHeight>
            </wp14:sizeRelV>
          </wp:anchor>
        </w:drawing>
      </w: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197704" w:rsidRPr="00B46CB2" w:rsidRDefault="00197704" w:rsidP="00197704">
      <w:pPr>
        <w:pStyle w:val="BodyText"/>
        <w:rPr>
          <w:highlight w:val="yellow"/>
        </w:rPr>
      </w:pPr>
    </w:p>
    <w:p w:rsidR="00093EA0" w:rsidRPr="00B46CB2" w:rsidRDefault="00093EA0" w:rsidP="00F64504">
      <w:pPr>
        <w:pStyle w:val="Caption"/>
        <w:rPr>
          <w:highlight w:val="yellow"/>
        </w:rPr>
      </w:pPr>
      <w:bookmarkStart w:id="222" w:name="_Ref111023380"/>
      <w:bookmarkStart w:id="223" w:name="_Toc112521393"/>
      <w:bookmarkStart w:id="224" w:name="_Toc345655028"/>
    </w:p>
    <w:p w:rsidR="00197704" w:rsidRPr="00197704" w:rsidRDefault="00197704" w:rsidP="00F64504">
      <w:pPr>
        <w:pStyle w:val="Caption"/>
      </w:pPr>
      <w:bookmarkStart w:id="225" w:name="_Toc347222471"/>
      <w:r w:rsidRPr="00B46CB2">
        <w:rPr>
          <w:highlight w:val="yellow"/>
        </w:rPr>
        <w:t xml:space="preserve">Figure </w:t>
      </w:r>
      <w:r w:rsidRPr="00B46CB2">
        <w:rPr>
          <w:highlight w:val="yellow"/>
        </w:rPr>
        <w:fldChar w:fldCharType="begin"/>
      </w:r>
      <w:r w:rsidRPr="00B46CB2">
        <w:rPr>
          <w:highlight w:val="yellow"/>
        </w:rPr>
        <w:instrText xml:space="preserve"> SEQ Figure \* ARABIC </w:instrText>
      </w:r>
      <w:r w:rsidRPr="00B46CB2">
        <w:rPr>
          <w:highlight w:val="yellow"/>
        </w:rPr>
        <w:fldChar w:fldCharType="separate"/>
      </w:r>
      <w:r w:rsidR="00093EA0" w:rsidRPr="00B46CB2">
        <w:rPr>
          <w:noProof/>
          <w:highlight w:val="yellow"/>
        </w:rPr>
        <w:t>4</w:t>
      </w:r>
      <w:r w:rsidRPr="00B46CB2">
        <w:rPr>
          <w:highlight w:val="yellow"/>
        </w:rPr>
        <w:fldChar w:fldCharType="end"/>
      </w:r>
      <w:bookmarkEnd w:id="222"/>
      <w:r w:rsidRPr="00B46CB2">
        <w:rPr>
          <w:highlight w:val="yellow"/>
        </w:rPr>
        <w:t>: Keck I Telescope Equipment Vibration Limits</w:t>
      </w:r>
      <w:bookmarkEnd w:id="223"/>
      <w:bookmarkEnd w:id="224"/>
      <w:bookmarkEnd w:id="225"/>
    </w:p>
    <w:p w:rsidR="00197704" w:rsidRPr="00197704" w:rsidRDefault="00197704" w:rsidP="00F64504">
      <w:pPr>
        <w:pStyle w:val="Heading3"/>
      </w:pPr>
      <w:bookmarkStart w:id="226" w:name="_Toc66768778"/>
      <w:bookmarkStart w:id="227" w:name="_Toc345654930"/>
      <w:bookmarkStart w:id="228" w:name="_Toc347222443"/>
      <w:r w:rsidRPr="00197704">
        <w:t>Implementation Requirements</w:t>
      </w:r>
      <w:bookmarkEnd w:id="226"/>
      <w:bookmarkEnd w:id="227"/>
      <w:bookmarkEnd w:id="228"/>
    </w:p>
    <w:p w:rsidR="00197704" w:rsidRPr="00197704" w:rsidRDefault="00197704" w:rsidP="00F64504">
      <w:pPr>
        <w:pStyle w:val="Heading4"/>
      </w:pPr>
      <w:bookmarkStart w:id="229" w:name="_Ref59613250"/>
      <w:bookmarkStart w:id="230" w:name="_Toc66768779"/>
      <w:bookmarkStart w:id="231" w:name="_Toc345654931"/>
      <w:r w:rsidRPr="00197704">
        <w:t>Feature Implementation Requirements</w:t>
      </w:r>
      <w:bookmarkEnd w:id="229"/>
      <w:bookmarkEnd w:id="230"/>
      <w:bookmarkEnd w:id="231"/>
    </w:p>
    <w:p w:rsidR="00197704" w:rsidRPr="00197704" w:rsidRDefault="00197704" w:rsidP="00F64504">
      <w:pPr>
        <w:pStyle w:val="Heading5"/>
      </w:pPr>
      <w:bookmarkStart w:id="232" w:name="_Toc345654932"/>
      <w:r w:rsidRPr="00197704">
        <w:t>IRMS Instrument Dewar</w:t>
      </w:r>
      <w:bookmarkEnd w:id="232"/>
    </w:p>
    <w:p w:rsidR="00197704" w:rsidRPr="00197704" w:rsidRDefault="00B46CB2" w:rsidP="00F64504">
      <w:pPr>
        <w:pStyle w:val="BodyText"/>
        <w:ind w:left="810"/>
      </w:pPr>
      <w:r>
        <w:t xml:space="preserve">[REQ-2-IRMS-2750] </w:t>
      </w:r>
      <w:r w:rsidR="00197704" w:rsidRPr="00197704">
        <w:t>Because the mechanisms internal to the IRMS instrument dewar are difficult to access for service, features should be provided that maximize the reliabi</w:t>
      </w:r>
      <w:r w:rsidR="00197704" w:rsidRPr="00197704">
        <w:t>l</w:t>
      </w:r>
      <w:r w:rsidR="00197704" w:rsidRPr="00197704">
        <w:t>ity of the mechanisms and provide as much information as possible about the status and performance of each mechanism.</w:t>
      </w:r>
    </w:p>
    <w:p w:rsidR="00197704" w:rsidRPr="00197704" w:rsidRDefault="00B46CB2" w:rsidP="00F64504">
      <w:pPr>
        <w:pStyle w:val="BodyText"/>
        <w:ind w:left="810"/>
      </w:pPr>
      <w:r>
        <w:t xml:space="preserve">[REQ-2-IRMS-2760] </w:t>
      </w:r>
      <w:r w:rsidR="00197704" w:rsidRPr="00197704">
        <w:t>All IRMS instrument dewar mechanisms should provide a positive indication that the requested move(s) have been completed.  The use of a relative pos</w:t>
      </w:r>
      <w:r w:rsidR="00197704" w:rsidRPr="00197704">
        <w:t>i</w:t>
      </w:r>
      <w:r w:rsidR="00197704" w:rsidRPr="00197704">
        <w:t>tion indicating means in conjunction with limit switches is preferred.</w:t>
      </w:r>
    </w:p>
    <w:p w:rsidR="00B46CB2" w:rsidRDefault="00B46CB2" w:rsidP="00F64504">
      <w:pPr>
        <w:pStyle w:val="BodyText"/>
        <w:ind w:left="810"/>
      </w:pPr>
      <w:r>
        <w:t xml:space="preserve">[REQ-2-IRMS-2770] </w:t>
      </w:r>
      <w:r w:rsidR="00197704" w:rsidRPr="00197704">
        <w:t>Mechanisms should operate properly with reduced speed over the ambient temperature range given in §</w:t>
      </w:r>
      <w:r w:rsidR="00197704" w:rsidRPr="00197704">
        <w:fldChar w:fldCharType="begin"/>
      </w:r>
      <w:r w:rsidR="00197704" w:rsidRPr="00197704">
        <w:instrText xml:space="preserve"> REF _Ref131123774 \r \h </w:instrText>
      </w:r>
      <w:r w:rsidR="00197704" w:rsidRPr="00197704">
        <w:fldChar w:fldCharType="separate"/>
      </w:r>
      <w:r w:rsidR="00093EA0">
        <w:t>3.1.2.1.3</w:t>
      </w:r>
      <w:r w:rsidR="00197704" w:rsidRPr="00197704">
        <w:fldChar w:fldCharType="end"/>
      </w:r>
      <w:r w:rsidR="00197704" w:rsidRPr="00197704">
        <w:t xml:space="preserve">.  </w:t>
      </w:r>
    </w:p>
    <w:p w:rsidR="00197704" w:rsidRDefault="00B46CB2" w:rsidP="00F64504">
      <w:pPr>
        <w:pStyle w:val="BodyText"/>
        <w:ind w:left="810"/>
        <w:rPr>
          <w:i/>
        </w:rPr>
      </w:pPr>
      <w:r w:rsidRPr="00B46CB2">
        <w:rPr>
          <w:i/>
        </w:rPr>
        <w:t xml:space="preserve">Discussion: </w:t>
      </w:r>
      <w:r w:rsidR="00197704" w:rsidRPr="00B46CB2">
        <w:rPr>
          <w:i/>
        </w:rPr>
        <w:t>This is essential to permit servicing and verification of proper operation prior to evacuation and cooling of the instrument dewar.</w:t>
      </w:r>
    </w:p>
    <w:p w:rsidR="00B46CB2" w:rsidRDefault="00B46CB2" w:rsidP="00F64504">
      <w:pPr>
        <w:pStyle w:val="BodyText"/>
        <w:ind w:left="810"/>
        <w:rPr>
          <w:i/>
        </w:rPr>
      </w:pPr>
    </w:p>
    <w:p w:rsidR="00B46CB2" w:rsidRPr="00B46CB2" w:rsidRDefault="00B46CB2" w:rsidP="00F64504">
      <w:pPr>
        <w:pStyle w:val="BodyText"/>
        <w:ind w:left="810"/>
        <w:rPr>
          <w:i/>
        </w:rPr>
      </w:pPr>
    </w:p>
    <w:p w:rsidR="00197704" w:rsidRPr="00197704" w:rsidRDefault="00197704" w:rsidP="00F64504">
      <w:pPr>
        <w:pStyle w:val="Heading5"/>
      </w:pPr>
      <w:bookmarkStart w:id="233" w:name="_Toc345654933"/>
      <w:r w:rsidRPr="00197704">
        <w:lastRenderedPageBreak/>
        <w:t>Rotator</w:t>
      </w:r>
      <w:bookmarkEnd w:id="233"/>
    </w:p>
    <w:p w:rsidR="00197704" w:rsidRPr="00197704" w:rsidRDefault="00CF0D5A" w:rsidP="00F64504">
      <w:pPr>
        <w:pStyle w:val="BodyText"/>
        <w:ind w:left="810"/>
      </w:pPr>
      <w:r w:rsidRPr="00CF0D5A">
        <w:rPr>
          <w:i/>
        </w:rPr>
        <w:t xml:space="preserve">Discussion: </w:t>
      </w:r>
      <w:r w:rsidR="00197704" w:rsidRPr="00CF0D5A">
        <w:rPr>
          <w:i/>
        </w:rPr>
        <w:t xml:space="preserve">A rotator </w:t>
      </w:r>
      <w:r w:rsidRPr="00CF0D5A">
        <w:rPr>
          <w:i/>
        </w:rPr>
        <w:t xml:space="preserve">is </w:t>
      </w:r>
      <w:r w:rsidR="00197704" w:rsidRPr="00CF0D5A">
        <w:rPr>
          <w:i/>
        </w:rPr>
        <w:t>required to rotate the IRMS instrument about the telescope’s o</w:t>
      </w:r>
      <w:r w:rsidR="00197704" w:rsidRPr="00CF0D5A">
        <w:rPr>
          <w:i/>
        </w:rPr>
        <w:t>p</w:t>
      </w:r>
      <w:r w:rsidR="00197704" w:rsidRPr="00CF0D5A">
        <w:rPr>
          <w:i/>
        </w:rPr>
        <w:t>tical axis in order to compensate for the image rotation that occurs as the telescope fo</w:t>
      </w:r>
      <w:r w:rsidR="00197704" w:rsidRPr="00CF0D5A">
        <w:rPr>
          <w:i/>
        </w:rPr>
        <w:t>l</w:t>
      </w:r>
      <w:r w:rsidR="00197704" w:rsidRPr="00CF0D5A">
        <w:rPr>
          <w:i/>
        </w:rPr>
        <w:t>lows the sid</w:t>
      </w:r>
      <w:r w:rsidR="00197704" w:rsidRPr="00CF0D5A">
        <w:rPr>
          <w:i/>
        </w:rPr>
        <w:t>e</w:t>
      </w:r>
      <w:r w:rsidR="00197704" w:rsidRPr="00CF0D5A">
        <w:rPr>
          <w:i/>
        </w:rPr>
        <w:t>real motion of the sky</w:t>
      </w:r>
      <w:r w:rsidR="00197704" w:rsidRPr="00197704">
        <w:t xml:space="preserve">.  </w:t>
      </w:r>
    </w:p>
    <w:p w:rsidR="00CF0D5A" w:rsidRDefault="00CF0D5A" w:rsidP="00F64504">
      <w:pPr>
        <w:pStyle w:val="BodyText"/>
        <w:ind w:left="810"/>
      </w:pPr>
      <w:r>
        <w:t xml:space="preserve">[REQ-2-IRMS-2790] </w:t>
      </w:r>
      <w:r w:rsidR="00197704" w:rsidRPr="00197704">
        <w:t>The rotator should incorporate a manual mechanical lockout fe</w:t>
      </w:r>
      <w:r w:rsidR="00197704" w:rsidRPr="00197704">
        <w:t>a</w:t>
      </w:r>
      <w:r w:rsidR="00197704" w:rsidRPr="00197704">
        <w:t xml:space="preserve">ture that locks the IRMS instrument in place so that it cannot rotate.  </w:t>
      </w:r>
    </w:p>
    <w:p w:rsidR="00197704" w:rsidRPr="00CF0D5A" w:rsidRDefault="00CF0D5A" w:rsidP="00F64504">
      <w:pPr>
        <w:pStyle w:val="BodyText"/>
        <w:ind w:left="810"/>
        <w:rPr>
          <w:i/>
        </w:rPr>
      </w:pPr>
      <w:r w:rsidRPr="00CF0D5A">
        <w:rPr>
          <w:i/>
        </w:rPr>
        <w:t xml:space="preserve">Discussion: </w:t>
      </w:r>
      <w:r w:rsidR="00197704" w:rsidRPr="00CF0D5A">
        <w:rPr>
          <w:i/>
        </w:rPr>
        <w:t>This feature will ensure that the instrument will not move due to an imba</w:t>
      </w:r>
      <w:r w:rsidR="00197704" w:rsidRPr="00CF0D5A">
        <w:rPr>
          <w:i/>
        </w:rPr>
        <w:t>l</w:t>
      </w:r>
      <w:r w:rsidR="00197704" w:rsidRPr="00CF0D5A">
        <w:rPr>
          <w:i/>
        </w:rPr>
        <w:t>ance caused by removal of a component for service or during instrument integration a</w:t>
      </w:r>
      <w:r w:rsidR="00197704" w:rsidRPr="00CF0D5A">
        <w:rPr>
          <w:i/>
        </w:rPr>
        <w:t>c</w:t>
      </w:r>
      <w:r w:rsidR="00197704" w:rsidRPr="00CF0D5A">
        <w:rPr>
          <w:i/>
        </w:rPr>
        <w:t>tivities which will be performed with the instrument oriented in differing gravity orient</w:t>
      </w:r>
      <w:r w:rsidR="00197704" w:rsidRPr="00CF0D5A">
        <w:rPr>
          <w:i/>
        </w:rPr>
        <w:t>a</w:t>
      </w:r>
      <w:r w:rsidR="00197704" w:rsidRPr="00CF0D5A">
        <w:rPr>
          <w:i/>
        </w:rPr>
        <w:t xml:space="preserve">tions.  </w:t>
      </w:r>
    </w:p>
    <w:p w:rsidR="00197704" w:rsidRPr="00197704" w:rsidRDefault="00197704" w:rsidP="00F64504">
      <w:pPr>
        <w:pStyle w:val="Heading5"/>
      </w:pPr>
      <w:bookmarkStart w:id="234" w:name="_Toc345654934"/>
      <w:r w:rsidRPr="00197704">
        <w:t>Instrument Support Assembly</w:t>
      </w:r>
      <w:bookmarkEnd w:id="234"/>
    </w:p>
    <w:p w:rsidR="00197704" w:rsidRDefault="00785107" w:rsidP="00F64504">
      <w:pPr>
        <w:pStyle w:val="BodyText"/>
        <w:ind w:left="810"/>
      </w:pPr>
      <w:r>
        <w:t xml:space="preserve">[REQ-2-IRMS-2800] </w:t>
      </w:r>
      <w:r w:rsidR="00197704" w:rsidRPr="00197704">
        <w:t>The instrument support structure must incorporate structural co</w:t>
      </w:r>
      <w:r w:rsidR="00197704" w:rsidRPr="00197704">
        <w:t>m</w:t>
      </w:r>
      <w:r w:rsidR="00197704" w:rsidRPr="00197704">
        <w:t>ponents that will maintain its integrity and ensure secure mounting during an earthquake with the IRMS instrument installed as required by seismic standards for a zone 4 eart</w:t>
      </w:r>
      <w:r w:rsidR="00197704" w:rsidRPr="00197704">
        <w:t>h</w:t>
      </w:r>
      <w:r w:rsidR="00197704" w:rsidRPr="00197704">
        <w:t>quake zone (see §</w:t>
      </w:r>
      <w:r w:rsidR="00197704" w:rsidRPr="00197704">
        <w:fldChar w:fldCharType="begin"/>
      </w:r>
      <w:r w:rsidR="00197704" w:rsidRPr="00197704">
        <w:instrText xml:space="preserve"> REF _Ref66854758 \r \h </w:instrText>
      </w:r>
      <w:r w:rsidR="00197704" w:rsidRPr="00197704">
        <w:fldChar w:fldCharType="separate"/>
      </w:r>
      <w:r w:rsidR="00093EA0">
        <w:t>3.3.3.3.1</w:t>
      </w:r>
      <w:r w:rsidR="00197704" w:rsidRPr="00197704">
        <w:fldChar w:fldCharType="end"/>
      </w:r>
      <w:r w:rsidR="00197704" w:rsidRPr="00197704">
        <w:t xml:space="preserve"> below).</w:t>
      </w:r>
    </w:p>
    <w:p w:rsidR="00785107" w:rsidRPr="00785107" w:rsidRDefault="00785107" w:rsidP="00F64504">
      <w:pPr>
        <w:pStyle w:val="BodyText"/>
        <w:ind w:left="810"/>
        <w:rPr>
          <w:i/>
        </w:rPr>
      </w:pPr>
      <w:r w:rsidRPr="00785107">
        <w:rPr>
          <w:i/>
        </w:rPr>
        <w:t>Discussion:  MOSFIRE was designed per this requirement.</w:t>
      </w:r>
    </w:p>
    <w:p w:rsidR="00197704" w:rsidRPr="00197704" w:rsidRDefault="00197704" w:rsidP="00F64504">
      <w:pPr>
        <w:pStyle w:val="Heading5"/>
      </w:pPr>
      <w:bookmarkStart w:id="235" w:name="_Toc345654935"/>
      <w:r w:rsidRPr="00197704">
        <w:t>Access and Covers</w:t>
      </w:r>
      <w:bookmarkEnd w:id="235"/>
    </w:p>
    <w:p w:rsidR="00197704" w:rsidRPr="00197704" w:rsidRDefault="00785107" w:rsidP="00F64504">
      <w:pPr>
        <w:pStyle w:val="BodyText"/>
        <w:ind w:left="810"/>
      </w:pPr>
      <w:r>
        <w:t xml:space="preserve">[REQ-2-IRMS-2810] </w:t>
      </w:r>
      <w:r w:rsidR="00197704" w:rsidRPr="00197704">
        <w:t>Components requiring routine service or maintenance should be accessible by removing a single cover secured by no more than 8 fasteners.  Covers that may be removed in a location where fasteners could fall into the interior of the e</w:t>
      </w:r>
      <w:r w:rsidR="00197704" w:rsidRPr="00197704">
        <w:t>n</w:t>
      </w:r>
      <w:r w:rsidR="00197704" w:rsidRPr="00197704">
        <w:t>closure shall be equipped with captive fasteners.  Captive fasteners shall be of the threaded type and shall not be captivated by swaged sleeve fittings.  Quarter turn fa</w:t>
      </w:r>
      <w:r w:rsidR="00197704" w:rsidRPr="00197704">
        <w:t>s</w:t>
      </w:r>
      <w:r w:rsidR="00197704" w:rsidRPr="00197704">
        <w:t>teners engaging spring hooks are specifically discouraged for reasons of fit and reliabi</w:t>
      </w:r>
      <w:r w:rsidR="00197704" w:rsidRPr="00197704">
        <w:t>l</w:t>
      </w:r>
      <w:r w:rsidR="00197704" w:rsidRPr="00197704">
        <w:t>ity.</w:t>
      </w:r>
    </w:p>
    <w:p w:rsidR="00197704" w:rsidRPr="00197704" w:rsidRDefault="00197704" w:rsidP="00F64504">
      <w:pPr>
        <w:pStyle w:val="BodyText"/>
        <w:ind w:left="810"/>
      </w:pPr>
      <w:r w:rsidRPr="00197704">
        <w:t>Whenever possible service access provisions should be provided that do not require disassembly of the entire instrument to access motors or switches for replacement.</w:t>
      </w:r>
    </w:p>
    <w:p w:rsidR="00197704" w:rsidRPr="00197704" w:rsidRDefault="00197704" w:rsidP="00F64504">
      <w:pPr>
        <w:pStyle w:val="BodyText"/>
        <w:ind w:left="810"/>
      </w:pPr>
      <w:r w:rsidRPr="00197704">
        <w:t>All electronics systems of IRMS (not including the science detector and ASIC inside the instrument dewar) must be accessible for service without returning the instrument to a</w:t>
      </w:r>
      <w:r w:rsidRPr="00197704">
        <w:t>t</w:t>
      </w:r>
      <w:r w:rsidRPr="00197704">
        <w:t>mospheric pre</w:t>
      </w:r>
      <w:r w:rsidRPr="00197704">
        <w:t>s</w:t>
      </w:r>
      <w:r w:rsidRPr="00197704">
        <w:t>sure.</w:t>
      </w:r>
    </w:p>
    <w:p w:rsidR="00197704" w:rsidRPr="00197704" w:rsidRDefault="00197704" w:rsidP="00F64504">
      <w:pPr>
        <w:pStyle w:val="Heading5"/>
      </w:pPr>
      <w:bookmarkStart w:id="236" w:name="_Ref59613326"/>
      <w:bookmarkStart w:id="237" w:name="_Ref131676906"/>
      <w:bookmarkStart w:id="238" w:name="_Toc345654936"/>
      <w:r w:rsidRPr="00197704">
        <w:t>Glycol Cooling</w:t>
      </w:r>
      <w:bookmarkEnd w:id="236"/>
      <w:bookmarkEnd w:id="237"/>
      <w:bookmarkEnd w:id="238"/>
    </w:p>
    <w:p w:rsidR="00785107" w:rsidRDefault="00785107" w:rsidP="00F64504">
      <w:pPr>
        <w:pStyle w:val="BodyText"/>
        <w:ind w:left="810"/>
      </w:pPr>
      <w:r>
        <w:t>[REQ-2-IRMS-2</w:t>
      </w:r>
      <w:r w:rsidR="00410872">
        <w:t>82</w:t>
      </w:r>
      <w:r>
        <w:t xml:space="preserve">0] </w:t>
      </w:r>
      <w:r w:rsidR="00197704" w:rsidRPr="00197704">
        <w:t xml:space="preserve">All glycol cooling should be plumbed with braided stainless steel hose and stainless steel fittings.  </w:t>
      </w:r>
    </w:p>
    <w:p w:rsidR="00785107" w:rsidRDefault="00785107" w:rsidP="00F64504">
      <w:pPr>
        <w:pStyle w:val="BodyText"/>
        <w:ind w:left="810"/>
      </w:pPr>
      <w:r>
        <w:t>[REQ-2-IRMS-2</w:t>
      </w:r>
      <w:r w:rsidR="00410872">
        <w:t>83</w:t>
      </w:r>
      <w:r>
        <w:t xml:space="preserve">0] </w:t>
      </w:r>
      <w:r w:rsidR="00197704" w:rsidRPr="00197704">
        <w:t xml:space="preserve">Custom manifolds should be used rather than arrangements of “T” fittings and hose.  </w:t>
      </w:r>
    </w:p>
    <w:p w:rsidR="00410872" w:rsidRDefault="00785107" w:rsidP="00F64504">
      <w:pPr>
        <w:pStyle w:val="BodyText"/>
        <w:ind w:left="810"/>
      </w:pPr>
      <w:r>
        <w:t>[REQ-2-IRMS-2</w:t>
      </w:r>
      <w:r w:rsidR="00410872">
        <w:t>84</w:t>
      </w:r>
      <w:r>
        <w:t xml:space="preserve">0] </w:t>
      </w:r>
      <w:r w:rsidR="00197704" w:rsidRPr="00197704">
        <w:t>Permanent connections should be made with JIC 37º flare co</w:t>
      </w:r>
      <w:r w:rsidR="00197704" w:rsidRPr="00197704">
        <w:t>m</w:t>
      </w:r>
      <w:r w:rsidR="00197704" w:rsidRPr="00197704">
        <w:t xml:space="preserve">pression fittings or SAE straight thread O-ring fittings.  </w:t>
      </w:r>
    </w:p>
    <w:p w:rsidR="00197704" w:rsidRPr="00197704" w:rsidRDefault="00410872" w:rsidP="00F64504">
      <w:pPr>
        <w:pStyle w:val="BodyText"/>
        <w:ind w:left="810"/>
      </w:pPr>
      <w:r>
        <w:t xml:space="preserve">[REQ-2-IRMS-2850] </w:t>
      </w:r>
      <w:r w:rsidR="00197704" w:rsidRPr="00197704">
        <w:t>Teflon tape should not be used to seal threaded conne</w:t>
      </w:r>
      <w:r w:rsidR="00197704" w:rsidRPr="00197704">
        <w:t>c</w:t>
      </w:r>
      <w:r w:rsidR="00197704" w:rsidRPr="00197704">
        <w:t>tions.</w:t>
      </w:r>
    </w:p>
    <w:p w:rsidR="00410872" w:rsidRDefault="00410872" w:rsidP="00F64504">
      <w:pPr>
        <w:pStyle w:val="BodyText"/>
        <w:ind w:left="810"/>
      </w:pPr>
      <w:r>
        <w:t xml:space="preserve">[REQ-2-IRMS-2860] </w:t>
      </w:r>
      <w:r w:rsidR="00197704" w:rsidRPr="00197704">
        <w:t xml:space="preserve">Removable connections should be made with ½” Parker Hannifin series FS quick disconnect fittings.  </w:t>
      </w:r>
    </w:p>
    <w:p w:rsidR="00197704" w:rsidRPr="00197704" w:rsidRDefault="00410872" w:rsidP="00F64504">
      <w:pPr>
        <w:pStyle w:val="BodyText"/>
        <w:ind w:left="810"/>
      </w:pPr>
      <w:r>
        <w:t xml:space="preserve">[REQ-2-IRMS-2870] </w:t>
      </w:r>
      <w:r w:rsidR="00197704" w:rsidRPr="00197704">
        <w:t>The instrument supply coupler is male and the return coupler is f</w:t>
      </w:r>
      <w:r w:rsidR="00197704" w:rsidRPr="00197704">
        <w:t>e</w:t>
      </w:r>
      <w:r w:rsidR="00197704" w:rsidRPr="00197704">
        <w:t xml:space="preserve">male.  </w:t>
      </w:r>
    </w:p>
    <w:p w:rsidR="00197704" w:rsidRPr="00197704" w:rsidRDefault="00410872" w:rsidP="00F64504">
      <w:pPr>
        <w:pStyle w:val="BodyText"/>
        <w:ind w:left="810"/>
      </w:pPr>
      <w:r>
        <w:t xml:space="preserve">[REQ-2-IRMS-2880] </w:t>
      </w:r>
      <w:r w:rsidR="00197704" w:rsidRPr="00197704">
        <w:t xml:space="preserve">Where required King Instrument Company flow meters and needle valves are preferred for flow metering and control applications.  Where variable gravity orientations are encountered a spring loaded variable area flow meter, such as the </w:t>
      </w:r>
      <w:r w:rsidR="00197704" w:rsidRPr="00197704">
        <w:lastRenderedPageBreak/>
        <w:t>in</w:t>
      </w:r>
      <w:r w:rsidR="00197704" w:rsidRPr="00197704">
        <w:noBreakHyphen/>
        <w:t>line flow meters manufactured by the Hedland Division of Racine Federated Inc. should be employed.  The Hedland T303 stainless steel models are preferred.</w:t>
      </w:r>
    </w:p>
    <w:p w:rsidR="00197704" w:rsidRPr="00197704" w:rsidRDefault="00410872" w:rsidP="00F64504">
      <w:pPr>
        <w:pStyle w:val="BodyText"/>
        <w:ind w:left="810"/>
      </w:pPr>
      <w:r>
        <w:t xml:space="preserve">[REQ-2-IRMS-2890] </w:t>
      </w:r>
      <w:r w:rsidR="00197704" w:rsidRPr="00197704">
        <w:t>All glycol cooling systems should be provided with a flow switch, Proteus Industries Inc. type 100B110 is preferred, to generate a loss of coolant alarm.  This flow switch should interrupt power to the affected system unless a separate over</w:t>
      </w:r>
      <w:r w:rsidR="00197704" w:rsidRPr="00197704">
        <w:noBreakHyphen/>
        <w:t>temperature detection system is provided to remove power from the affected sy</w:t>
      </w:r>
      <w:r w:rsidR="00197704" w:rsidRPr="00197704">
        <w:t>s</w:t>
      </w:r>
      <w:r w:rsidR="00197704" w:rsidRPr="00197704">
        <w:t>tem.</w:t>
      </w:r>
    </w:p>
    <w:p w:rsidR="00197704" w:rsidRPr="00197704" w:rsidRDefault="00197704" w:rsidP="002D313D">
      <w:pPr>
        <w:pStyle w:val="Heading5"/>
      </w:pPr>
      <w:bookmarkStart w:id="239" w:name="_Ref59613391"/>
      <w:bookmarkStart w:id="240" w:name="_Toc345654937"/>
      <w:r w:rsidRPr="00197704">
        <w:t>Vacuum</w:t>
      </w:r>
      <w:bookmarkEnd w:id="239"/>
      <w:r w:rsidRPr="00197704">
        <w:t xml:space="preserve"> Systems</w:t>
      </w:r>
      <w:bookmarkEnd w:id="240"/>
    </w:p>
    <w:p w:rsidR="00197704" w:rsidRPr="00197704" w:rsidRDefault="00410872" w:rsidP="002D313D">
      <w:pPr>
        <w:pStyle w:val="BodyText"/>
        <w:ind w:left="810"/>
      </w:pPr>
      <w:r>
        <w:t xml:space="preserve">[REQ-2-IRMS-2900] </w:t>
      </w:r>
      <w:r w:rsidR="00197704" w:rsidRPr="00197704">
        <w:t>Vacuum system implementations must prevent contamination of the dewar from back streaming of oil or other contaminants.  Oil free pumps are pr</w:t>
      </w:r>
      <w:r w:rsidR="00197704" w:rsidRPr="00197704">
        <w:t>e</w:t>
      </w:r>
      <w:r w:rsidR="00197704" w:rsidRPr="00197704">
        <w:t>ferred.</w:t>
      </w:r>
    </w:p>
    <w:p w:rsidR="00197704" w:rsidRPr="00197704" w:rsidRDefault="00410872" w:rsidP="002D313D">
      <w:pPr>
        <w:pStyle w:val="BodyText"/>
        <w:ind w:left="810"/>
      </w:pPr>
      <w:r>
        <w:t xml:space="preserve">[REQ-2-IRMS-2910] </w:t>
      </w:r>
      <w:r w:rsidR="00197704" w:rsidRPr="00197704">
        <w:t>NW 40 size KF flanges are preferred.  All vacuum system fittings, including valves and piping and flexible couplings should be stainless steel.</w:t>
      </w:r>
    </w:p>
    <w:p w:rsidR="00197704" w:rsidRPr="00197704" w:rsidRDefault="00197704" w:rsidP="002D313D">
      <w:pPr>
        <w:pStyle w:val="Heading6"/>
      </w:pPr>
      <w:bookmarkStart w:id="241" w:name="_Toc345654938"/>
      <w:r w:rsidRPr="00197704">
        <w:t>Pressure Control</w:t>
      </w:r>
      <w:bookmarkEnd w:id="241"/>
    </w:p>
    <w:p w:rsidR="00410872" w:rsidRPr="00410872" w:rsidRDefault="00410872" w:rsidP="002D313D">
      <w:pPr>
        <w:pStyle w:val="BodyText"/>
        <w:ind w:left="810"/>
        <w:rPr>
          <w:i/>
        </w:rPr>
      </w:pPr>
      <w:r w:rsidRPr="00410872">
        <w:rPr>
          <w:i/>
        </w:rPr>
        <w:t xml:space="preserve">Discussion: </w:t>
      </w:r>
      <w:r w:rsidR="00197704" w:rsidRPr="00410872">
        <w:rPr>
          <w:i/>
        </w:rPr>
        <w:t xml:space="preserve">Vacuum systems must be equipped with vacuum gauge facilities capable of accurately measuring the pressure in the dewar.  </w:t>
      </w:r>
    </w:p>
    <w:p w:rsidR="00410872" w:rsidRDefault="00410872" w:rsidP="002D313D">
      <w:pPr>
        <w:pStyle w:val="BodyText"/>
        <w:ind w:left="810"/>
      </w:pPr>
      <w:r>
        <w:t xml:space="preserve">[REQ-2-IRMS-2920] </w:t>
      </w:r>
      <w:r w:rsidR="00197704" w:rsidRPr="00197704">
        <w:t xml:space="preserve">This should consist of at least one low vacuum gauge </w:t>
      </w:r>
    </w:p>
    <w:p w:rsidR="00410872" w:rsidRDefault="00410872" w:rsidP="002D313D">
      <w:pPr>
        <w:pStyle w:val="BodyText"/>
        <w:ind w:left="810"/>
      </w:pPr>
      <w:r>
        <w:t>[REQ-2-IRMS-2930] This should consist of at least one high vacuum gauge</w:t>
      </w:r>
      <w:r w:rsidR="00197704" w:rsidRPr="00197704">
        <w:t xml:space="preserve"> </w:t>
      </w:r>
    </w:p>
    <w:p w:rsidR="00197704" w:rsidRPr="00197704" w:rsidRDefault="00410872" w:rsidP="002D313D">
      <w:pPr>
        <w:pStyle w:val="BodyText"/>
        <w:ind w:left="810"/>
      </w:pPr>
      <w:r>
        <w:t xml:space="preserve">[REQ-2-IRMS-2940] </w:t>
      </w:r>
      <w:r w:rsidR="00197704" w:rsidRPr="00197704">
        <w:t>A back</w:t>
      </w:r>
      <w:r w:rsidR="00197704" w:rsidRPr="00197704">
        <w:noBreakHyphen/>
        <w:t xml:space="preserve">up high vacuum gauge is also </w:t>
      </w:r>
      <w:r>
        <w:t>required</w:t>
      </w:r>
    </w:p>
    <w:p w:rsidR="00197704" w:rsidRPr="00197704" w:rsidRDefault="00410872" w:rsidP="002D313D">
      <w:pPr>
        <w:pStyle w:val="BodyText"/>
        <w:ind w:left="810"/>
      </w:pPr>
      <w:r>
        <w:t xml:space="preserve">[REQ-2-IRMS-2950] </w:t>
      </w:r>
      <w:r w:rsidR="00197704" w:rsidRPr="00197704">
        <w:t>Dewars must be equipped with pressure relief valves to protect against over pressure due to the liberation of adsorbed gasses during the warm up pr</w:t>
      </w:r>
      <w:r w:rsidR="00197704" w:rsidRPr="00197704">
        <w:t>o</w:t>
      </w:r>
      <w:r w:rsidR="00197704" w:rsidRPr="00197704">
        <w:t>cess.</w:t>
      </w:r>
    </w:p>
    <w:p w:rsidR="00197704" w:rsidRPr="00197704" w:rsidRDefault="00197704" w:rsidP="002D313D">
      <w:pPr>
        <w:pStyle w:val="Heading6"/>
      </w:pPr>
      <w:bookmarkStart w:id="242" w:name="_Toc345654939"/>
      <w:r w:rsidRPr="00197704">
        <w:t>Gettering</w:t>
      </w:r>
      <w:bookmarkEnd w:id="242"/>
    </w:p>
    <w:p w:rsidR="00197704" w:rsidRPr="00197704" w:rsidRDefault="00F9386D" w:rsidP="002D313D">
      <w:pPr>
        <w:pStyle w:val="BodyText"/>
        <w:ind w:left="810"/>
      </w:pPr>
      <w:r>
        <w:t xml:space="preserve">[REQ-2-IRMS-2960] </w:t>
      </w:r>
      <w:r w:rsidR="00197704" w:rsidRPr="00197704">
        <w:t>Vacuum systems must be equipped with passive gettering for the reduction of water and gasses adsorbed by the dewar walls and internal components.</w:t>
      </w:r>
    </w:p>
    <w:p w:rsidR="00197704" w:rsidRPr="00F9386D" w:rsidRDefault="00F9386D" w:rsidP="002D313D">
      <w:pPr>
        <w:pStyle w:val="BodyText"/>
        <w:ind w:left="810"/>
        <w:rPr>
          <w:i/>
        </w:rPr>
      </w:pPr>
      <w:r w:rsidRPr="00F9386D">
        <w:rPr>
          <w:i/>
        </w:rPr>
        <w:t xml:space="preserve">Discussion: </w:t>
      </w:r>
      <w:r w:rsidR="00197704" w:rsidRPr="00F9386D">
        <w:rPr>
          <w:i/>
        </w:rPr>
        <w:t xml:space="preserve">The grain size of molecular sieve material should be selected to minimize the potential for migration of sieve material from the sieve holder.   </w:t>
      </w:r>
    </w:p>
    <w:p w:rsidR="00197704" w:rsidRPr="00197704" w:rsidRDefault="00197704" w:rsidP="004B576D">
      <w:pPr>
        <w:pStyle w:val="Heading5"/>
      </w:pPr>
      <w:bookmarkStart w:id="243" w:name="_Ref66773377"/>
      <w:bookmarkStart w:id="244" w:name="_Ref66773383"/>
      <w:bookmarkStart w:id="245" w:name="_Toc345654940"/>
      <w:r w:rsidRPr="00197704">
        <w:t>Cryogenic Systems</w:t>
      </w:r>
      <w:bookmarkEnd w:id="243"/>
      <w:bookmarkEnd w:id="244"/>
      <w:bookmarkEnd w:id="245"/>
    </w:p>
    <w:p w:rsidR="00197704" w:rsidRPr="00F9386D" w:rsidRDefault="00F9386D" w:rsidP="004B576D">
      <w:pPr>
        <w:pStyle w:val="BodyText"/>
        <w:tabs>
          <w:tab w:val="left" w:pos="810"/>
        </w:tabs>
        <w:ind w:left="810"/>
        <w:rPr>
          <w:i/>
        </w:rPr>
      </w:pPr>
      <w:r w:rsidRPr="00F9386D">
        <w:rPr>
          <w:i/>
        </w:rPr>
        <w:t xml:space="preserve">Discussion: </w:t>
      </w:r>
      <w:r w:rsidR="00197704" w:rsidRPr="00F9386D">
        <w:rPr>
          <w:i/>
        </w:rPr>
        <w:t>Cryogenic systems should provide adequate cryo-pumping capability to completely condense all residual gasses remaining at initial cool down.</w:t>
      </w:r>
    </w:p>
    <w:p w:rsidR="00197704" w:rsidRPr="00197704" w:rsidRDefault="00F9386D" w:rsidP="004B576D">
      <w:pPr>
        <w:pStyle w:val="BodyText"/>
        <w:tabs>
          <w:tab w:val="left" w:pos="810"/>
        </w:tabs>
        <w:ind w:left="810"/>
      </w:pPr>
      <w:r>
        <w:t xml:space="preserve">[REQ-2-IRMS-2970] </w:t>
      </w:r>
      <w:r w:rsidR="00197704" w:rsidRPr="00197704">
        <w:t>CCR heads should be vibration isolated from the instrument dewar.</w:t>
      </w:r>
    </w:p>
    <w:p w:rsidR="00197704" w:rsidRPr="00197704" w:rsidRDefault="00F9386D" w:rsidP="004B576D">
      <w:pPr>
        <w:pStyle w:val="BodyText"/>
        <w:tabs>
          <w:tab w:val="left" w:pos="810"/>
        </w:tabs>
        <w:ind w:left="810"/>
      </w:pPr>
      <w:r>
        <w:t xml:space="preserve">[REQ-2-IRMS-2980] </w:t>
      </w:r>
      <w:r w:rsidR="00197704" w:rsidRPr="00197704">
        <w:t>Manifolds should be provided for the distribution of helium to the CCR heads according to the capacity of the associated compressors in order to min</w:t>
      </w:r>
      <w:r w:rsidR="00197704" w:rsidRPr="00197704">
        <w:t>i</w:t>
      </w:r>
      <w:r w:rsidR="00197704" w:rsidRPr="00197704">
        <w:t>mize the number of instrument interco</w:t>
      </w:r>
      <w:r w:rsidR="00197704" w:rsidRPr="00197704">
        <w:t>n</w:t>
      </w:r>
      <w:r w:rsidR="00197704" w:rsidRPr="00197704">
        <w:t>nections required.</w:t>
      </w:r>
    </w:p>
    <w:p w:rsidR="00197704" w:rsidRPr="00197704" w:rsidRDefault="00197704" w:rsidP="004B576D">
      <w:pPr>
        <w:pStyle w:val="Heading4"/>
      </w:pPr>
      <w:bookmarkStart w:id="246" w:name="_Toc66768780"/>
      <w:bookmarkStart w:id="247" w:name="_Toc345654941"/>
      <w:r w:rsidRPr="00197704">
        <w:t>Common Practices Implementation Requirements</w:t>
      </w:r>
      <w:bookmarkEnd w:id="246"/>
      <w:bookmarkEnd w:id="247"/>
    </w:p>
    <w:p w:rsidR="00197704" w:rsidRPr="00197704" w:rsidRDefault="00197704" w:rsidP="004B576D">
      <w:pPr>
        <w:pStyle w:val="Heading5"/>
      </w:pPr>
      <w:bookmarkStart w:id="248" w:name="_Toc345654942"/>
      <w:r w:rsidRPr="00197704">
        <w:t>Fit and Finish</w:t>
      </w:r>
      <w:bookmarkEnd w:id="248"/>
    </w:p>
    <w:p w:rsidR="00F9386D" w:rsidRDefault="00F9386D" w:rsidP="004B576D">
      <w:pPr>
        <w:pStyle w:val="BodyText"/>
        <w:ind w:left="810"/>
      </w:pPr>
      <w:r>
        <w:t xml:space="preserve">[REQ-2-IRMS-2990] </w:t>
      </w:r>
      <w:r w:rsidR="00197704" w:rsidRPr="00197704">
        <w:t xml:space="preserve">All steel or iron components should be plated or painted to prevent rust.  This includes fasteners and rivets.  </w:t>
      </w:r>
    </w:p>
    <w:p w:rsidR="00F9386D" w:rsidRDefault="00F9386D" w:rsidP="004B576D">
      <w:pPr>
        <w:pStyle w:val="BodyText"/>
        <w:ind w:left="810"/>
      </w:pPr>
      <w:r>
        <w:t>[REQ-2-IRMS-</w:t>
      </w:r>
      <w:r w:rsidR="00DB705A">
        <w:t>300</w:t>
      </w:r>
      <w:r>
        <w:t xml:space="preserve">0] </w:t>
      </w:r>
      <w:r w:rsidR="00197704" w:rsidRPr="00197704">
        <w:t xml:space="preserve">Welds not ground to the surface or joint profile should be of dress quality.  </w:t>
      </w:r>
    </w:p>
    <w:p w:rsidR="00197704" w:rsidRPr="00197704" w:rsidRDefault="00F9386D" w:rsidP="004B576D">
      <w:pPr>
        <w:pStyle w:val="BodyText"/>
        <w:ind w:left="810"/>
      </w:pPr>
      <w:r>
        <w:lastRenderedPageBreak/>
        <w:t>[REQ-2-IRMS-</w:t>
      </w:r>
      <w:r w:rsidR="00DB705A">
        <w:t>30</w:t>
      </w:r>
      <w:r>
        <w:t xml:space="preserve">10] </w:t>
      </w:r>
      <w:r w:rsidR="00197704" w:rsidRPr="00197704">
        <w:t>All welds and castings must be stress relieved prior to painting and assembly.</w:t>
      </w:r>
    </w:p>
    <w:p w:rsidR="00197704" w:rsidRPr="00197704" w:rsidRDefault="00F9386D" w:rsidP="004B576D">
      <w:pPr>
        <w:pStyle w:val="BodyText"/>
        <w:ind w:left="810"/>
      </w:pPr>
      <w:r>
        <w:t>[REQ-2-IRMS-</w:t>
      </w:r>
      <w:r w:rsidR="00DB705A">
        <w:t>30</w:t>
      </w:r>
      <w:r>
        <w:t xml:space="preserve">20] </w:t>
      </w:r>
      <w:r w:rsidR="00197704" w:rsidRPr="00197704">
        <w:t>Machined components should be free of tool marks, scratches and material flaws such as incl</w:t>
      </w:r>
      <w:r w:rsidR="00197704" w:rsidRPr="00197704">
        <w:t>u</w:t>
      </w:r>
      <w:r w:rsidR="00197704" w:rsidRPr="00197704">
        <w:t>sions or voids.</w:t>
      </w:r>
    </w:p>
    <w:p w:rsidR="00197704" w:rsidRPr="00197704" w:rsidRDefault="00F9386D" w:rsidP="004B576D">
      <w:pPr>
        <w:pStyle w:val="BodyText"/>
        <w:ind w:left="810"/>
      </w:pPr>
      <w:r>
        <w:t>[REQ-2-IRMS-</w:t>
      </w:r>
      <w:r w:rsidR="00DB705A">
        <w:t>30</w:t>
      </w:r>
      <w:r>
        <w:t xml:space="preserve">30] </w:t>
      </w:r>
      <w:r w:rsidR="00197704" w:rsidRPr="00197704">
        <w:t xml:space="preserve">Unless otherwise specified all external enclosure and exposed structural elements should be finished in </w:t>
      </w:r>
      <w:r>
        <w:t xml:space="preserve">TBD </w:t>
      </w:r>
      <w:r w:rsidR="00197704" w:rsidRPr="00197704">
        <w:t>epoxy paint applied in accord with the man</w:t>
      </w:r>
      <w:r w:rsidR="00197704" w:rsidRPr="00197704">
        <w:t>u</w:t>
      </w:r>
      <w:r w:rsidR="00197704" w:rsidRPr="00197704">
        <w:t>facturer’s instructions.</w:t>
      </w:r>
    </w:p>
    <w:p w:rsidR="00197704" w:rsidRPr="00197704" w:rsidRDefault="00F9386D" w:rsidP="004B576D">
      <w:pPr>
        <w:pStyle w:val="BodyText"/>
        <w:ind w:left="810"/>
      </w:pPr>
      <w:r>
        <w:t>[REQ-2-IRMS-</w:t>
      </w:r>
      <w:r w:rsidR="00DB705A">
        <w:t>30</w:t>
      </w:r>
      <w:r>
        <w:t xml:space="preserve">40] </w:t>
      </w:r>
      <w:r w:rsidR="00197704" w:rsidRPr="00197704">
        <w:t>All burrs and sharp edges shall be removed from all fabricated components unless the function of the component requires a sharp edge.</w:t>
      </w:r>
    </w:p>
    <w:p w:rsidR="00197704" w:rsidRPr="00197704" w:rsidRDefault="00F9386D" w:rsidP="004B576D">
      <w:pPr>
        <w:pStyle w:val="BodyText"/>
        <w:ind w:left="810"/>
      </w:pPr>
      <w:r>
        <w:t>[REQ-2-IRMS-</w:t>
      </w:r>
      <w:r w:rsidR="00DB705A">
        <w:t>30</w:t>
      </w:r>
      <w:r>
        <w:t xml:space="preserve">50] </w:t>
      </w:r>
      <w:r w:rsidR="00197704" w:rsidRPr="00197704">
        <w:t>Mild steel surfaces that cannot be painted for functional reasons (such as accurate interface su</w:t>
      </w:r>
      <w:r w:rsidR="00197704" w:rsidRPr="00197704">
        <w:t>r</w:t>
      </w:r>
      <w:r w:rsidR="00197704" w:rsidRPr="00197704">
        <w:t>faces) shall be protected by a non-tracking anti-corrosion dry film lubricant.</w:t>
      </w:r>
    </w:p>
    <w:p w:rsidR="00197704" w:rsidRPr="00197704" w:rsidRDefault="00197704" w:rsidP="004B576D">
      <w:pPr>
        <w:pStyle w:val="Heading5"/>
      </w:pPr>
      <w:bookmarkStart w:id="249" w:name="_Ref59500235"/>
      <w:bookmarkStart w:id="250" w:name="_Toc345654943"/>
      <w:r w:rsidRPr="00197704">
        <w:t>Continuity of Shielding and Grounding</w:t>
      </w:r>
      <w:bookmarkEnd w:id="249"/>
      <w:bookmarkEnd w:id="250"/>
    </w:p>
    <w:p w:rsidR="00611859" w:rsidRDefault="00611859" w:rsidP="004B576D">
      <w:pPr>
        <w:pStyle w:val="BodyText"/>
        <w:ind w:left="810"/>
      </w:pPr>
      <w:r>
        <w:t>[REQ-2-IRMS-</w:t>
      </w:r>
      <w:r w:rsidR="00DB705A">
        <w:t>30</w:t>
      </w:r>
      <w:r w:rsidR="009A4A4F">
        <w:t>6</w:t>
      </w:r>
      <w:r>
        <w:t xml:space="preserve">0] </w:t>
      </w:r>
      <w:r w:rsidR="00197704" w:rsidRPr="00197704">
        <w:t>Dissimilar metals in contact under conditions where electrolytic co</w:t>
      </w:r>
      <w:r w:rsidR="00197704" w:rsidRPr="00197704">
        <w:t>r</w:t>
      </w:r>
      <w:r w:rsidR="00197704" w:rsidRPr="00197704">
        <w:t xml:space="preserve">rosion may occur will be isolated by a dielectric finish or insulating spacers.  </w:t>
      </w:r>
    </w:p>
    <w:p w:rsidR="00611859" w:rsidRDefault="00611859" w:rsidP="004B576D">
      <w:pPr>
        <w:pStyle w:val="BodyText"/>
        <w:ind w:left="810"/>
      </w:pPr>
      <w:r>
        <w:t>[REQ-2-IRMS-</w:t>
      </w:r>
      <w:r w:rsidR="00DB705A">
        <w:t>30</w:t>
      </w:r>
      <w:r w:rsidR="009A4A4F">
        <w:t>7</w:t>
      </w:r>
      <w:r>
        <w:t xml:space="preserve">0] </w:t>
      </w:r>
      <w:r w:rsidR="00197704" w:rsidRPr="00197704">
        <w:t>Notwithstanding this requirement all components of enclosures that are required to provide protective grounding or EMI shielding must be electrically bon</w:t>
      </w:r>
      <w:r w:rsidR="00197704" w:rsidRPr="00197704">
        <w:t>d</w:t>
      </w:r>
      <w:r w:rsidR="00197704" w:rsidRPr="00197704">
        <w:t xml:space="preserve">ed at multiple points by threaded fasteners, finger stock, or a continuous conductive elastomeric gasket.   </w:t>
      </w:r>
    </w:p>
    <w:p w:rsidR="009A4A4F" w:rsidRDefault="00611859" w:rsidP="004B576D">
      <w:pPr>
        <w:pStyle w:val="BodyText"/>
        <w:ind w:left="810"/>
      </w:pPr>
      <w:r>
        <w:t>[REQ-2-IRMS-</w:t>
      </w:r>
      <w:r w:rsidR="00DB705A">
        <w:t>30</w:t>
      </w:r>
      <w:r w:rsidR="009A4A4F">
        <w:t>8</w:t>
      </w:r>
      <w:r>
        <w:t xml:space="preserve">0] </w:t>
      </w:r>
      <w:r w:rsidR="00197704" w:rsidRPr="00197704">
        <w:t xml:space="preserve">Anodized aluminum parts must be free of anodizing at the points where electrical contact is required.  </w:t>
      </w:r>
    </w:p>
    <w:p w:rsidR="00197704" w:rsidRPr="00197704" w:rsidRDefault="009A4A4F" w:rsidP="004B576D">
      <w:pPr>
        <w:pStyle w:val="BodyText"/>
        <w:ind w:left="810"/>
      </w:pPr>
      <w:r>
        <w:t>[REQ-2-IRMS-</w:t>
      </w:r>
      <w:r w:rsidR="00DB705A">
        <w:t>30</w:t>
      </w:r>
      <w:r>
        <w:t xml:space="preserve">90] </w:t>
      </w:r>
      <w:r w:rsidR="00197704" w:rsidRPr="00197704">
        <w:t>Painted metal parts must be free of paint at the points where ele</w:t>
      </w:r>
      <w:r w:rsidR="00197704" w:rsidRPr="00197704">
        <w:t>c</w:t>
      </w:r>
      <w:r w:rsidR="00197704" w:rsidRPr="00197704">
        <w:t>trical contact is r</w:t>
      </w:r>
      <w:r w:rsidR="00197704" w:rsidRPr="00197704">
        <w:t>e</w:t>
      </w:r>
      <w:r w:rsidR="00197704" w:rsidRPr="00197704">
        <w:t xml:space="preserve">quired.  </w:t>
      </w:r>
    </w:p>
    <w:p w:rsidR="00197704" w:rsidRPr="00197704" w:rsidRDefault="00197704" w:rsidP="004B576D">
      <w:pPr>
        <w:pStyle w:val="Heading5"/>
      </w:pPr>
      <w:bookmarkStart w:id="251" w:name="_Toc345654944"/>
      <w:r w:rsidRPr="00197704">
        <w:t>Corrosion resistance</w:t>
      </w:r>
      <w:bookmarkEnd w:id="251"/>
    </w:p>
    <w:p w:rsidR="00197704" w:rsidRPr="00197704" w:rsidRDefault="00DB705A" w:rsidP="004B576D">
      <w:pPr>
        <w:pStyle w:val="BodyText"/>
        <w:tabs>
          <w:tab w:val="left" w:pos="810"/>
        </w:tabs>
        <w:ind w:left="810"/>
      </w:pPr>
      <w:r>
        <w:t xml:space="preserve">[REQ-2-IRMS-3100] </w:t>
      </w:r>
      <w:r w:rsidR="00197704" w:rsidRPr="00197704">
        <w:t xml:space="preserve">All metal components should be finished to prevent corrosion in the operating environment (see </w:t>
      </w:r>
      <w:r w:rsidR="00197704" w:rsidRPr="00197704">
        <w:fldChar w:fldCharType="begin"/>
      </w:r>
      <w:r w:rsidR="00197704" w:rsidRPr="00197704">
        <w:instrText xml:space="preserve"> REF _Ref104891561 \h </w:instrText>
      </w:r>
      <w:r w:rsidR="00197704" w:rsidRPr="00197704">
        <w:fldChar w:fldCharType="separate"/>
      </w:r>
      <w:r w:rsidR="004B576D">
        <w:t xml:space="preserve">Table </w:t>
      </w:r>
      <w:r w:rsidR="004B576D">
        <w:rPr>
          <w:noProof/>
        </w:rPr>
        <w:t>5</w:t>
      </w:r>
      <w:r w:rsidR="00197704" w:rsidRPr="00197704">
        <w:fldChar w:fldCharType="end"/>
      </w:r>
      <w:r w:rsidR="00197704" w:rsidRPr="00197704">
        <w:t>) over a normal 10 year lifetime of operation inclu</w:t>
      </w:r>
      <w:r w:rsidR="00197704" w:rsidRPr="00197704">
        <w:t>d</w:t>
      </w:r>
      <w:r w:rsidR="00197704" w:rsidRPr="00197704">
        <w:t>ing handling, maintenance and repair.</w:t>
      </w:r>
    </w:p>
    <w:p w:rsidR="00197704" w:rsidRPr="00197704" w:rsidRDefault="00DB705A" w:rsidP="004B576D">
      <w:pPr>
        <w:pStyle w:val="BodyText"/>
        <w:tabs>
          <w:tab w:val="left" w:pos="810"/>
        </w:tabs>
        <w:ind w:left="810"/>
      </w:pPr>
      <w:r>
        <w:t xml:space="preserve">[REQ-2-IRMS-3110] </w:t>
      </w:r>
      <w:r w:rsidR="00197704" w:rsidRPr="00197704">
        <w:t>All removable fasteners must be plated or treated to prevent corr</w:t>
      </w:r>
      <w:r w:rsidR="00197704" w:rsidRPr="00197704">
        <w:t>o</w:t>
      </w:r>
      <w:r w:rsidR="00197704" w:rsidRPr="00197704">
        <w:t>sion.</w:t>
      </w:r>
    </w:p>
    <w:p w:rsidR="00197704" w:rsidRPr="00197704" w:rsidRDefault="00DB705A" w:rsidP="004B576D">
      <w:pPr>
        <w:pStyle w:val="BodyText"/>
        <w:tabs>
          <w:tab w:val="left" w:pos="810"/>
        </w:tabs>
        <w:ind w:left="810"/>
      </w:pPr>
      <w:r>
        <w:t xml:space="preserve">[REQ-2-IRMS-3120] </w:t>
      </w:r>
      <w:r w:rsidR="00197704" w:rsidRPr="00197704">
        <w:t>Internal components may be plated or paint finished.  A contractor who can show conformance to the requirements of MIL-STD-171E “Finishing of Metal and Wood Surfaces” or equivalent should perform any required painting, plating or an</w:t>
      </w:r>
      <w:r w:rsidR="00197704" w:rsidRPr="00197704">
        <w:t>o</w:t>
      </w:r>
      <w:r w:rsidR="00197704" w:rsidRPr="00197704">
        <w:t>dizing.</w:t>
      </w:r>
    </w:p>
    <w:p w:rsidR="00197704" w:rsidRPr="00197704" w:rsidRDefault="00197704" w:rsidP="004B576D">
      <w:pPr>
        <w:pStyle w:val="Heading5"/>
      </w:pPr>
      <w:bookmarkStart w:id="252" w:name="_Toc345654945"/>
      <w:r w:rsidRPr="00197704">
        <w:t>Fasteners</w:t>
      </w:r>
      <w:bookmarkEnd w:id="252"/>
    </w:p>
    <w:p w:rsidR="00DB705A" w:rsidRDefault="00DB705A" w:rsidP="004B576D">
      <w:pPr>
        <w:pStyle w:val="BodyText"/>
        <w:ind w:left="810"/>
      </w:pPr>
      <w:r>
        <w:t xml:space="preserve">[REQ-2-IRMS-3130] </w:t>
      </w:r>
      <w:r w:rsidR="00197704" w:rsidRPr="00197704">
        <w:t>Press fit studs or threaded inserts must be installed in the correct material (i.e. no alum</w:t>
      </w:r>
      <w:r w:rsidR="00197704" w:rsidRPr="00197704">
        <w:t>i</w:t>
      </w:r>
      <w:r w:rsidR="00197704" w:rsidRPr="00197704">
        <w:t xml:space="preserve">num inserts in steel) according to the manufacturer’s instructions.  </w:t>
      </w:r>
    </w:p>
    <w:p w:rsidR="00197704" w:rsidRPr="00197704" w:rsidRDefault="00DB705A" w:rsidP="004B576D">
      <w:pPr>
        <w:pStyle w:val="BodyText"/>
        <w:ind w:left="810"/>
      </w:pPr>
      <w:r>
        <w:t xml:space="preserve">[REQ-2-IRMS-3140] </w:t>
      </w:r>
      <w:r w:rsidR="00197704" w:rsidRPr="00197704">
        <w:t>Self-tapping screws should not be used for removable covers or to secure components that will have to be removed for repair or replacement.</w:t>
      </w:r>
    </w:p>
    <w:p w:rsidR="00197704" w:rsidRPr="00197704" w:rsidRDefault="00DB705A" w:rsidP="004B576D">
      <w:pPr>
        <w:pStyle w:val="BodyText"/>
        <w:ind w:left="810"/>
      </w:pPr>
      <w:r>
        <w:t xml:space="preserve">[REQ-2-IRMS-3150] </w:t>
      </w:r>
      <w:r w:rsidR="00197704" w:rsidRPr="00197704">
        <w:t>Fasteners should have either Phillips or hex socket heads.  Hex socket button head fasteners should not be used except where space or specific fun</w:t>
      </w:r>
      <w:r w:rsidR="00197704" w:rsidRPr="00197704">
        <w:t>c</w:t>
      </w:r>
      <w:r w:rsidR="00197704" w:rsidRPr="00197704">
        <w:t>tion requires them.  Undercut machine screws should not be used except in special ca</w:t>
      </w:r>
      <w:r w:rsidR="00197704" w:rsidRPr="00197704">
        <w:t>s</w:t>
      </w:r>
      <w:r w:rsidR="00197704" w:rsidRPr="00197704">
        <w:t>es where there is no other appropriate design alternative.</w:t>
      </w:r>
    </w:p>
    <w:p w:rsidR="00197704" w:rsidRPr="00197704" w:rsidRDefault="00DB705A" w:rsidP="004B576D">
      <w:pPr>
        <w:pStyle w:val="BodyText"/>
        <w:ind w:left="810"/>
      </w:pPr>
      <w:r>
        <w:lastRenderedPageBreak/>
        <w:t xml:space="preserve">[REQ-2-IRMS-3160] </w:t>
      </w:r>
      <w:r w:rsidR="00197704" w:rsidRPr="00197704">
        <w:t>Prevailing torque locknuts or lock washers are preferred to thread locking compounds.  Soft insert locknuts should have Kel-F or Vespel inserts, and should only be used where subsequent remo</w:t>
      </w:r>
      <w:r w:rsidR="00197704" w:rsidRPr="00197704">
        <w:t>v</w:t>
      </w:r>
      <w:r w:rsidR="00197704" w:rsidRPr="00197704">
        <w:t>al is not anticipated.</w:t>
      </w:r>
    </w:p>
    <w:p w:rsidR="00197704" w:rsidRPr="00197704" w:rsidRDefault="00197704" w:rsidP="004B576D">
      <w:pPr>
        <w:pStyle w:val="Heading5"/>
      </w:pPr>
      <w:bookmarkStart w:id="253" w:name="_Toc345654946"/>
      <w:r w:rsidRPr="00197704">
        <w:t>Lubricants</w:t>
      </w:r>
      <w:bookmarkEnd w:id="253"/>
    </w:p>
    <w:p w:rsidR="00197704" w:rsidRPr="00197704" w:rsidRDefault="00DB705A" w:rsidP="004B576D">
      <w:pPr>
        <w:pStyle w:val="BodyText"/>
        <w:ind w:left="810"/>
      </w:pPr>
      <w:r>
        <w:t xml:space="preserve">[REQ-2-IRMS-3170] </w:t>
      </w:r>
      <w:r w:rsidR="00197704" w:rsidRPr="00197704">
        <w:t>Lubricants must be suited for the low temperature environment e</w:t>
      </w:r>
      <w:r w:rsidR="00197704" w:rsidRPr="00197704">
        <w:t>n</w:t>
      </w:r>
      <w:r w:rsidR="00197704" w:rsidRPr="00197704">
        <w:t>countered at the summit.  The base oil in a grease lubricant should have a high viscosity index, a low pour point temperature and a low viscosity at the average operating te</w:t>
      </w:r>
      <w:r w:rsidR="00197704" w:rsidRPr="00197704">
        <w:t>m</w:t>
      </w:r>
      <w:r w:rsidR="00197704" w:rsidRPr="00197704">
        <w:t xml:space="preserve">perature (based on a 0 ˚C ambient).  </w:t>
      </w:r>
    </w:p>
    <w:p w:rsidR="00197704" w:rsidRPr="00197704" w:rsidRDefault="00197704" w:rsidP="004B576D">
      <w:pPr>
        <w:pStyle w:val="Heading5"/>
      </w:pPr>
      <w:bookmarkStart w:id="254" w:name="_Toc345654947"/>
      <w:r w:rsidRPr="00197704">
        <w:t>Lubricated Components</w:t>
      </w:r>
      <w:bookmarkEnd w:id="254"/>
    </w:p>
    <w:p w:rsidR="00197704" w:rsidRPr="00197704" w:rsidRDefault="00DB705A" w:rsidP="004B576D">
      <w:pPr>
        <w:pStyle w:val="BodyText"/>
        <w:ind w:left="810"/>
      </w:pPr>
      <w:r>
        <w:t xml:space="preserve">[REQ-2-IRMS-3180] </w:t>
      </w:r>
      <w:r w:rsidR="00197704" w:rsidRPr="00197704">
        <w:t>Exposed lubricated components such as gear trains or lead screws should be enclosed in a shroud or boot to prevent the collection of dust and dirt and also to prevent accidental contact that may result in the transfer of the lubricant to other su</w:t>
      </w:r>
      <w:r w:rsidR="00197704" w:rsidRPr="00197704">
        <w:t>r</w:t>
      </w:r>
      <w:r w:rsidR="00197704" w:rsidRPr="00197704">
        <w:t>faces.</w:t>
      </w:r>
    </w:p>
    <w:p w:rsidR="00197704" w:rsidRPr="00197704" w:rsidRDefault="00197704" w:rsidP="004B576D">
      <w:pPr>
        <w:pStyle w:val="Heading4"/>
      </w:pPr>
      <w:bookmarkStart w:id="255" w:name="_Ref59500275"/>
      <w:bookmarkStart w:id="256" w:name="_Toc66768781"/>
      <w:bookmarkStart w:id="257" w:name="_Toc345654948"/>
      <w:r w:rsidRPr="00197704">
        <w:t>Standards Implementation Requirements</w:t>
      </w:r>
      <w:bookmarkEnd w:id="255"/>
      <w:bookmarkEnd w:id="256"/>
      <w:bookmarkEnd w:id="257"/>
    </w:p>
    <w:p w:rsidR="00197704" w:rsidRPr="00197704" w:rsidRDefault="00197704" w:rsidP="004B576D">
      <w:pPr>
        <w:pStyle w:val="Heading5"/>
      </w:pPr>
      <w:bookmarkStart w:id="258" w:name="_Ref66854758"/>
      <w:bookmarkStart w:id="259" w:name="_Toc345654949"/>
      <w:r w:rsidRPr="00197704">
        <w:t>Structural</w:t>
      </w:r>
      <w:bookmarkEnd w:id="258"/>
      <w:bookmarkEnd w:id="259"/>
    </w:p>
    <w:p w:rsidR="00197704" w:rsidRPr="00197704" w:rsidRDefault="00DB705A" w:rsidP="004B576D">
      <w:pPr>
        <w:pStyle w:val="BodyText"/>
        <w:ind w:left="810"/>
      </w:pPr>
      <w:r>
        <w:t xml:space="preserve">[REQ-2-IRMS-3190] </w:t>
      </w:r>
      <w:r w:rsidR="00197704" w:rsidRPr="00197704">
        <w:t>The structure of IRMS should meet the zone 4 earthquake survival requirements of Telcordia Standard GR-63-CORE, “NEBS</w:t>
      </w:r>
      <w:r w:rsidR="00197704" w:rsidRPr="00197704">
        <w:rPr>
          <w:vertAlign w:val="superscript"/>
        </w:rPr>
        <w:t xml:space="preserve">™ </w:t>
      </w:r>
      <w:r w:rsidR="00197704" w:rsidRPr="00197704">
        <w:t>Requirements”.</w:t>
      </w:r>
      <w:r w:rsidR="002F08CA">
        <w:t xml:space="preserve"> </w:t>
      </w:r>
      <w:r w:rsidR="002F08CA" w:rsidRPr="002F08CA">
        <w:rPr>
          <w:highlight w:val="yellow"/>
        </w:rPr>
        <w:t>(TBD)</w:t>
      </w:r>
    </w:p>
    <w:p w:rsidR="00197704" w:rsidRPr="00197704" w:rsidRDefault="00197704" w:rsidP="00093EA0">
      <w:pPr>
        <w:pStyle w:val="Heading5"/>
      </w:pPr>
      <w:bookmarkStart w:id="260" w:name="_Toc345654950"/>
      <w:r w:rsidRPr="00197704">
        <w:t>Vacuum Systems</w:t>
      </w:r>
      <w:bookmarkEnd w:id="260"/>
    </w:p>
    <w:p w:rsidR="00DB705A" w:rsidRDefault="00DB705A" w:rsidP="004B576D">
      <w:pPr>
        <w:pStyle w:val="BodyText"/>
        <w:ind w:left="810"/>
      </w:pPr>
      <w:r>
        <w:t xml:space="preserve">[REQ-2-IRMS-3200] </w:t>
      </w:r>
      <w:r w:rsidR="00197704" w:rsidRPr="00197704">
        <w:t>Vacuum systems should be implemented in conformance with the requirements of ASME HPS</w:t>
      </w:r>
      <w:r w:rsidR="00197704" w:rsidRPr="00197704">
        <w:noBreakHyphen/>
        <w:t xml:space="preserve">2003, “High Pressure Systems” </w:t>
      </w:r>
    </w:p>
    <w:p w:rsidR="00197704" w:rsidRPr="00197704" w:rsidRDefault="00DB705A" w:rsidP="004B576D">
      <w:pPr>
        <w:pStyle w:val="BodyText"/>
        <w:ind w:left="810"/>
      </w:pPr>
      <w:r>
        <w:t xml:space="preserve">[REQ-2-IRMS-3210] </w:t>
      </w:r>
      <w:r w:rsidR="00197704" w:rsidRPr="00197704">
        <w:t>and NFPA 99C, “Standard on Gas and Vacuum Systems”, 2005 edition.</w:t>
      </w:r>
    </w:p>
    <w:p w:rsidR="00197704" w:rsidRPr="00197704" w:rsidRDefault="00197704" w:rsidP="004B576D">
      <w:pPr>
        <w:pStyle w:val="Heading5"/>
      </w:pPr>
      <w:bookmarkStart w:id="261" w:name="_Toc345654951"/>
      <w:r w:rsidRPr="00197704">
        <w:t>Cryogenic Systems</w:t>
      </w:r>
      <w:bookmarkEnd w:id="261"/>
    </w:p>
    <w:p w:rsidR="00197704" w:rsidRDefault="00756213" w:rsidP="004B576D">
      <w:pPr>
        <w:pStyle w:val="BodyText"/>
        <w:tabs>
          <w:tab w:val="left" w:pos="810"/>
        </w:tabs>
        <w:ind w:left="810"/>
      </w:pPr>
      <w:r>
        <w:t xml:space="preserve">[REQ-2-IRMS-3220] </w:t>
      </w:r>
      <w:r w:rsidR="00197704" w:rsidRPr="00197704">
        <w:t>Cryogenic systems should be implemented in conformance with the requirements of NFPA 55, “Standard for the Storage, Use, and Handling of Co</w:t>
      </w:r>
      <w:r w:rsidR="00197704" w:rsidRPr="00197704">
        <w:t>m</w:t>
      </w:r>
      <w:r w:rsidR="00197704" w:rsidRPr="00197704">
        <w:t>pressed Gases and Cryogenic Fluids in Portable and Stationary Containers, Cylinders and Tanks”, 2005 ed</w:t>
      </w:r>
      <w:r w:rsidR="00197704" w:rsidRPr="00197704">
        <w:t>i</w:t>
      </w:r>
      <w:r w:rsidR="00197704" w:rsidRPr="00197704">
        <w:t>tion.</w:t>
      </w:r>
    </w:p>
    <w:p w:rsidR="00093EA0" w:rsidRPr="00197704" w:rsidRDefault="00093EA0" w:rsidP="004B576D">
      <w:pPr>
        <w:pStyle w:val="BodyText"/>
        <w:tabs>
          <w:tab w:val="left" w:pos="810"/>
        </w:tabs>
        <w:ind w:left="810"/>
      </w:pPr>
    </w:p>
    <w:p w:rsidR="00197704" w:rsidRPr="00197704" w:rsidRDefault="00197704" w:rsidP="004B576D">
      <w:pPr>
        <w:pStyle w:val="Heading4"/>
      </w:pPr>
      <w:bookmarkStart w:id="262" w:name="_Toc66768782"/>
      <w:bookmarkStart w:id="263" w:name="_Toc345654952"/>
      <w:r w:rsidRPr="00197704">
        <w:t>Regulatory Implementation Requirements</w:t>
      </w:r>
      <w:bookmarkEnd w:id="262"/>
      <w:bookmarkEnd w:id="263"/>
    </w:p>
    <w:p w:rsidR="00197704" w:rsidRPr="00197704" w:rsidRDefault="00197704" w:rsidP="004B576D">
      <w:pPr>
        <w:pStyle w:val="BodyText"/>
        <w:ind w:left="810"/>
      </w:pPr>
      <w:r w:rsidRPr="00197704">
        <w:t>None.</w:t>
      </w:r>
    </w:p>
    <w:p w:rsidR="00197704" w:rsidRPr="00197704" w:rsidRDefault="00197704" w:rsidP="004B576D">
      <w:pPr>
        <w:pStyle w:val="Heading3"/>
      </w:pPr>
      <w:bookmarkStart w:id="264" w:name="_Toc66768783"/>
      <w:bookmarkStart w:id="265" w:name="_Toc345654953"/>
      <w:bookmarkStart w:id="266" w:name="_Toc347222444"/>
      <w:r w:rsidRPr="00197704">
        <w:t>Design Requirements</w:t>
      </w:r>
      <w:bookmarkEnd w:id="264"/>
      <w:bookmarkEnd w:id="265"/>
      <w:bookmarkEnd w:id="266"/>
    </w:p>
    <w:p w:rsidR="00197704" w:rsidRPr="00197704" w:rsidRDefault="00197704" w:rsidP="004B576D">
      <w:pPr>
        <w:pStyle w:val="Heading4"/>
      </w:pPr>
      <w:bookmarkStart w:id="267" w:name="_Toc66768784"/>
      <w:bookmarkStart w:id="268" w:name="_Toc345654954"/>
      <w:r w:rsidRPr="00197704">
        <w:t>Technological Design Requirements</w:t>
      </w:r>
      <w:bookmarkEnd w:id="267"/>
      <w:bookmarkEnd w:id="268"/>
    </w:p>
    <w:p w:rsidR="00197704" w:rsidRPr="00197704" w:rsidRDefault="00197704" w:rsidP="004B576D">
      <w:pPr>
        <w:pStyle w:val="Heading5"/>
      </w:pPr>
      <w:bookmarkStart w:id="269" w:name="_Ref59609328"/>
      <w:bookmarkStart w:id="270" w:name="_Toc345654955"/>
      <w:r w:rsidRPr="00197704">
        <w:t>Vacuum and Cryogenic Components</w:t>
      </w:r>
      <w:bookmarkEnd w:id="269"/>
      <w:bookmarkEnd w:id="270"/>
    </w:p>
    <w:p w:rsidR="00494FF5" w:rsidRDefault="00494FF5" w:rsidP="004B576D">
      <w:pPr>
        <w:pStyle w:val="BodyText"/>
        <w:ind w:left="810"/>
      </w:pPr>
      <w:r>
        <w:t xml:space="preserve">[REQ-2-IRMS-3230] </w:t>
      </w:r>
      <w:r w:rsidR="00197704" w:rsidRPr="00197704">
        <w:t>Materials used in the construction of components for vacuum env</w:t>
      </w:r>
      <w:r w:rsidR="00197704" w:rsidRPr="00197704">
        <w:t>i</w:t>
      </w:r>
      <w:r w:rsidR="00197704" w:rsidRPr="00197704">
        <w:t xml:space="preserve">ronments should have a total mass loss (TML) of ≤ 1%.  </w:t>
      </w:r>
    </w:p>
    <w:p w:rsidR="00494FF5" w:rsidRDefault="00494FF5" w:rsidP="004B576D">
      <w:pPr>
        <w:pStyle w:val="BodyText"/>
        <w:ind w:left="810"/>
      </w:pPr>
      <w:r>
        <w:t xml:space="preserve">[REQ-2-IRMS-3240] </w:t>
      </w:r>
      <w:r w:rsidR="00197704" w:rsidRPr="00197704">
        <w:t>Materials used in the construction of components for vacuum env</w:t>
      </w:r>
      <w:r w:rsidR="00197704" w:rsidRPr="00197704">
        <w:t>i</w:t>
      </w:r>
      <w:r w:rsidR="00197704" w:rsidRPr="00197704">
        <w:t xml:space="preserve">ronments should have a collected volatile condensable materials (CVCM) value of ≤ 0.1%. </w:t>
      </w:r>
    </w:p>
    <w:p w:rsidR="00197704" w:rsidRPr="00197704" w:rsidRDefault="00494FF5" w:rsidP="004B576D">
      <w:pPr>
        <w:pStyle w:val="BodyText"/>
        <w:ind w:left="810"/>
      </w:pPr>
      <w:r>
        <w:lastRenderedPageBreak/>
        <w:t xml:space="preserve">[REQ-2-IRMS-3250] </w:t>
      </w:r>
      <w:r w:rsidR="00197704" w:rsidRPr="00197704">
        <w:t xml:space="preserve"> Values for TML and CVCM should be determined in accord with the methods of ASTM standard E595-93 (2003)e1 “Standard Test Method for Total Mass Loss and Collected Volatile Condensable Materials from Outgassing in a Vacuum Env</w:t>
      </w:r>
      <w:r w:rsidR="00197704" w:rsidRPr="00197704">
        <w:t>i</w:t>
      </w:r>
      <w:r w:rsidR="00197704" w:rsidRPr="00197704">
        <w:t>ronment”.</w:t>
      </w:r>
    </w:p>
    <w:p w:rsidR="00197704" w:rsidRPr="00197704" w:rsidRDefault="00197704" w:rsidP="004B576D">
      <w:pPr>
        <w:pStyle w:val="Heading5"/>
      </w:pPr>
      <w:bookmarkStart w:id="271" w:name="_Toc345654956"/>
      <w:r w:rsidRPr="00197704">
        <w:t>Opto-Mechanical Assemblies</w:t>
      </w:r>
      <w:bookmarkEnd w:id="271"/>
    </w:p>
    <w:p w:rsidR="00197704" w:rsidRPr="00197704" w:rsidRDefault="0036462A" w:rsidP="004B576D">
      <w:pPr>
        <w:pStyle w:val="BodyText"/>
        <w:ind w:left="810"/>
      </w:pPr>
      <w:r>
        <w:t xml:space="preserve">[REQ-2-IRMS-3260] </w:t>
      </w:r>
      <w:r w:rsidR="00197704" w:rsidRPr="00197704">
        <w:t>Optical and mechanical assemblies, modules or components that must be removed for service shall be provided with locating pins or other features as r</w:t>
      </w:r>
      <w:r w:rsidR="00197704" w:rsidRPr="00197704">
        <w:t>e</w:t>
      </w:r>
      <w:r w:rsidR="00197704" w:rsidRPr="00197704">
        <w:t>quired to permit r</w:t>
      </w:r>
      <w:r w:rsidR="00197704" w:rsidRPr="00197704">
        <w:t>e</w:t>
      </w:r>
      <w:r w:rsidR="00197704" w:rsidRPr="00197704">
        <w:t>peatable removal and replacement.</w:t>
      </w:r>
    </w:p>
    <w:p w:rsidR="0036462A" w:rsidRDefault="0036462A" w:rsidP="004B576D">
      <w:pPr>
        <w:pStyle w:val="BodyText"/>
        <w:ind w:left="810"/>
      </w:pPr>
      <w:r>
        <w:t xml:space="preserve">[REQ-2-IRMS-3270] </w:t>
      </w:r>
      <w:r w:rsidR="00197704" w:rsidRPr="00197704">
        <w:t xml:space="preserve">Handling features shall be provided on all components unless they are inherently easy to handle without risk of damage.   </w:t>
      </w:r>
    </w:p>
    <w:p w:rsidR="00197704" w:rsidRPr="00197704" w:rsidRDefault="0036462A" w:rsidP="004B576D">
      <w:pPr>
        <w:pStyle w:val="BodyText"/>
        <w:ind w:left="810"/>
      </w:pPr>
      <w:r>
        <w:t xml:space="preserve">[REQ-2-IRMS-3280] </w:t>
      </w:r>
      <w:r w:rsidR="00197704" w:rsidRPr="00197704">
        <w:t xml:space="preserve"> </w:t>
      </w:r>
      <w:r w:rsidR="001A655C">
        <w:t>C</w:t>
      </w:r>
      <w:r w:rsidR="00197704" w:rsidRPr="00197704">
        <w:t xml:space="preserve">omponents </w:t>
      </w:r>
      <w:r w:rsidR="001A655C">
        <w:t xml:space="preserve">heavier than 25 kg </w:t>
      </w:r>
      <w:r w:rsidR="00197704" w:rsidRPr="00197704">
        <w:t>and subassemblies shall be pr</w:t>
      </w:r>
      <w:r w:rsidR="00197704" w:rsidRPr="00197704">
        <w:t>o</w:t>
      </w:r>
      <w:r w:rsidR="00197704" w:rsidRPr="00197704">
        <w:t xml:space="preserve">vided with lifting eyes or ‘A’ brackets. </w:t>
      </w:r>
    </w:p>
    <w:p w:rsidR="00197704" w:rsidRPr="00197704" w:rsidRDefault="00197704" w:rsidP="004B576D">
      <w:pPr>
        <w:pStyle w:val="Heading5"/>
      </w:pPr>
      <w:bookmarkStart w:id="272" w:name="_Ref131254612"/>
      <w:bookmarkStart w:id="273" w:name="_Toc345654957"/>
      <w:r w:rsidRPr="00197704">
        <w:t>Electrical/Electronic Assemblies and Enclosures</w:t>
      </w:r>
      <w:bookmarkEnd w:id="272"/>
      <w:bookmarkEnd w:id="273"/>
    </w:p>
    <w:p w:rsidR="00197704" w:rsidRDefault="00C55F81" w:rsidP="004B576D">
      <w:pPr>
        <w:pStyle w:val="BodyText"/>
        <w:ind w:left="810"/>
      </w:pPr>
      <w:r>
        <w:t>[REQ-2-IRMS-</w:t>
      </w:r>
      <w:r w:rsidR="00D22944">
        <w:t>329</w:t>
      </w:r>
      <w:r>
        <w:t xml:space="preserve">0] </w:t>
      </w:r>
      <w:r w:rsidR="00197704" w:rsidRPr="00197704">
        <w:t>Service access and regulatory compliance in electronic assemblies and enclosures requires attention to the dimensions of components and the space pr</w:t>
      </w:r>
      <w:r w:rsidR="00197704" w:rsidRPr="00197704">
        <w:t>o</w:t>
      </w:r>
      <w:r w:rsidR="00197704" w:rsidRPr="00197704">
        <w:t>vided for terminal access, wire ben</w:t>
      </w:r>
      <w:r w:rsidR="00197704" w:rsidRPr="00197704">
        <w:t>d</w:t>
      </w:r>
      <w:r w:rsidR="00197704" w:rsidRPr="00197704">
        <w:t>ing and component mounting.</w:t>
      </w:r>
    </w:p>
    <w:p w:rsidR="00D22944" w:rsidRDefault="00D22944" w:rsidP="004B576D">
      <w:pPr>
        <w:pStyle w:val="BodyText"/>
        <w:ind w:left="810"/>
      </w:pPr>
      <w:r>
        <w:t>[REQ-2-IRMS-3300]Sufficient space shall be provided for adequate terminal access.</w:t>
      </w:r>
    </w:p>
    <w:p w:rsidR="00D22944" w:rsidRPr="00197704" w:rsidRDefault="00D22944" w:rsidP="004B576D">
      <w:pPr>
        <w:pStyle w:val="BodyText"/>
        <w:ind w:left="810"/>
      </w:pPr>
      <w:r>
        <w:t>[REQ-2-IRMS-3310]</w:t>
      </w:r>
      <w:r w:rsidRPr="00D22944">
        <w:t xml:space="preserve"> </w:t>
      </w:r>
      <w:r>
        <w:t>Sufficient space shall be provided to meet wire bend radii and ele</w:t>
      </w:r>
      <w:r>
        <w:t>c</w:t>
      </w:r>
      <w:r>
        <w:t>tronic component spacing requirements.</w:t>
      </w:r>
    </w:p>
    <w:p w:rsidR="00197704" w:rsidRPr="00D22944" w:rsidRDefault="00C55F81" w:rsidP="004B576D">
      <w:pPr>
        <w:pStyle w:val="BodyText"/>
        <w:ind w:left="810"/>
        <w:rPr>
          <w:i/>
        </w:rPr>
      </w:pPr>
      <w:r w:rsidRPr="00D22944">
        <w:rPr>
          <w:i/>
        </w:rPr>
        <w:t xml:space="preserve">Discussion: </w:t>
      </w:r>
      <w:r w:rsidR="00197704" w:rsidRPr="00D22944">
        <w:rPr>
          <w:i/>
        </w:rPr>
        <w:t>The mechanical arrangement of the electronic assemblies within enclosures should be designed using techniques that document the proposed arrangement and permit the verification of accessibility, wire bend radii and electrical spacings.  Computer aided design techniques including solid modeling may be of value in achieving these o</w:t>
      </w:r>
      <w:r w:rsidR="00197704" w:rsidRPr="00D22944">
        <w:rPr>
          <w:i/>
        </w:rPr>
        <w:t>b</w:t>
      </w:r>
      <w:r w:rsidR="00197704" w:rsidRPr="00D22944">
        <w:rPr>
          <w:i/>
        </w:rPr>
        <w:t>jectives.</w:t>
      </w:r>
    </w:p>
    <w:p w:rsidR="00D22944" w:rsidRDefault="00D22944" w:rsidP="004B576D">
      <w:pPr>
        <w:pStyle w:val="BodyText"/>
        <w:ind w:left="810"/>
      </w:pPr>
      <w:r>
        <w:t>[REQ-2-IRMS-3320]</w:t>
      </w:r>
      <w:r w:rsidRPr="00D22944">
        <w:t xml:space="preserve"> </w:t>
      </w:r>
      <w:r w:rsidR="00197704" w:rsidRPr="00197704">
        <w:t>Where possible electrical and electronic subsystems should consist of rack mounted modules conforming to the 19 inch (482.6 mm) width pattern of Ele</w:t>
      </w:r>
      <w:r w:rsidR="00197704" w:rsidRPr="00197704">
        <w:t>c</w:t>
      </w:r>
      <w:r w:rsidR="00197704" w:rsidRPr="00197704">
        <w:t>tronic Industries Association (EIA) standard 310-D, “Cabinets, Racks, Panels, and A</w:t>
      </w:r>
      <w:r w:rsidR="00197704" w:rsidRPr="00197704">
        <w:t>s</w:t>
      </w:r>
      <w:r w:rsidR="00197704" w:rsidRPr="00197704">
        <w:t xml:space="preserve">sociated Equipment”, section 1.  </w:t>
      </w:r>
    </w:p>
    <w:p w:rsidR="00197704" w:rsidRPr="00197704" w:rsidRDefault="00D22944" w:rsidP="004B576D">
      <w:pPr>
        <w:pStyle w:val="BodyText"/>
        <w:ind w:left="810"/>
      </w:pPr>
      <w:r>
        <w:t>[REQ-2-IRMS-3330]</w:t>
      </w:r>
      <w:r w:rsidRPr="00D22944">
        <w:t xml:space="preserve"> </w:t>
      </w:r>
      <w:r w:rsidR="00197704" w:rsidRPr="00197704">
        <w:t>Where rack mounted modules are used each module should be i</w:t>
      </w:r>
      <w:r w:rsidR="00197704" w:rsidRPr="00197704">
        <w:t>n</w:t>
      </w:r>
      <w:r w:rsidR="00197704" w:rsidRPr="00197704">
        <w:t>stalled using rack slides.</w:t>
      </w:r>
    </w:p>
    <w:p w:rsidR="00197704" w:rsidRPr="00197704" w:rsidRDefault="00D22944" w:rsidP="004B576D">
      <w:pPr>
        <w:pStyle w:val="BodyText"/>
        <w:ind w:left="810"/>
      </w:pPr>
      <w:r>
        <w:t>[REQ-2-IRMS-3340]</w:t>
      </w:r>
      <w:r w:rsidRPr="00D22944">
        <w:t xml:space="preserve"> </w:t>
      </w:r>
      <w:r w:rsidR="00197704" w:rsidRPr="00197704">
        <w:t>Where rack mounted equipment can be accessed only from the front all rack slides must extend far enough to permit disconnection of any rear panel connections prior to remo</w:t>
      </w:r>
      <w:r w:rsidR="00197704" w:rsidRPr="00197704">
        <w:t>v</w:t>
      </w:r>
      <w:r w:rsidR="00197704" w:rsidRPr="00197704">
        <w:t>al of the rack module from the slides.</w:t>
      </w:r>
    </w:p>
    <w:p w:rsidR="00D22944" w:rsidRDefault="00197704" w:rsidP="004B576D">
      <w:pPr>
        <w:pStyle w:val="BodyText"/>
        <w:ind w:left="810"/>
      </w:pPr>
      <w:r w:rsidRPr="00197704">
        <w:t>In systems that consist predominantly of rack mounted modules</w:t>
      </w:r>
      <w:r w:rsidR="00D22944">
        <w:t>:</w:t>
      </w:r>
    </w:p>
    <w:p w:rsidR="00D22944" w:rsidRDefault="00D22944" w:rsidP="00D22944">
      <w:pPr>
        <w:pStyle w:val="BodyText"/>
        <w:ind w:left="1124"/>
      </w:pPr>
      <w:r>
        <w:t>[REQ-2-IRMS-3350]</w:t>
      </w:r>
      <w:r w:rsidRPr="00D22944">
        <w:t xml:space="preserve"> </w:t>
      </w:r>
      <w:r>
        <w:t>A</w:t>
      </w:r>
      <w:r w:rsidR="00197704" w:rsidRPr="00197704">
        <w:t>ll commercial off the shelf (COTS) modules, components and subsystems that are not available in rack mount configurations should be mounted in suitable rack module chassis or on rack mount shelves.</w:t>
      </w:r>
    </w:p>
    <w:p w:rsidR="00D22944" w:rsidRDefault="00D22944" w:rsidP="00D22944">
      <w:pPr>
        <w:pStyle w:val="BodyText"/>
        <w:ind w:left="1124"/>
      </w:pPr>
      <w:r>
        <w:t>[REQ-2-IRMS-3360]</w:t>
      </w:r>
      <w:r w:rsidRPr="00D22944">
        <w:t xml:space="preserve"> </w:t>
      </w:r>
      <w:r w:rsidR="00197704" w:rsidRPr="00197704">
        <w:t xml:space="preserve"> All rack module chassis and shelves should be mounted on slides.  </w:t>
      </w:r>
    </w:p>
    <w:p w:rsidR="00197704" w:rsidRPr="00197704" w:rsidRDefault="00D22944" w:rsidP="00D22944">
      <w:pPr>
        <w:pStyle w:val="BodyText"/>
        <w:ind w:left="1124"/>
      </w:pPr>
      <w:r>
        <w:t>[REQ-2-IRMS-3370]</w:t>
      </w:r>
      <w:r w:rsidRPr="00D22944">
        <w:t xml:space="preserve"> </w:t>
      </w:r>
      <w:r w:rsidR="00197704" w:rsidRPr="00197704">
        <w:t>Components or modules mounted on shelves must be fully e</w:t>
      </w:r>
      <w:r w:rsidR="00197704" w:rsidRPr="00197704">
        <w:t>n</w:t>
      </w:r>
      <w:r w:rsidR="00197704" w:rsidRPr="00197704">
        <w:t>closed as required to meet all other requirements for grounding, shielding and ele</w:t>
      </w:r>
      <w:r w:rsidR="00197704" w:rsidRPr="00197704">
        <w:t>c</w:t>
      </w:r>
      <w:r w:rsidR="00197704" w:rsidRPr="00197704">
        <w:t>trical safety.</w:t>
      </w:r>
    </w:p>
    <w:p w:rsidR="00197704" w:rsidRPr="00197704" w:rsidRDefault="00D22944" w:rsidP="00D22944">
      <w:pPr>
        <w:pStyle w:val="BodyText"/>
        <w:ind w:left="1124"/>
      </w:pPr>
      <w:r>
        <w:t>[REQ-2-IRMS-3380]</w:t>
      </w:r>
      <w:r w:rsidRPr="00D22944">
        <w:t xml:space="preserve"> </w:t>
      </w:r>
      <w:r w:rsidR="00197704" w:rsidRPr="00197704">
        <w:t>Components or modules weighing less than 0.5 kg may be mounted on hinged or screw mounted rack panels provided that all other requir</w:t>
      </w:r>
      <w:r w:rsidR="00197704" w:rsidRPr="00197704">
        <w:t>e</w:t>
      </w:r>
      <w:r w:rsidR="00197704" w:rsidRPr="00197704">
        <w:t>ments for grounding, shielding and electrical safety are met.</w:t>
      </w:r>
    </w:p>
    <w:p w:rsidR="00D22944" w:rsidRDefault="00D22944" w:rsidP="00D22944">
      <w:pPr>
        <w:pStyle w:val="BodyText"/>
        <w:ind w:left="1124"/>
      </w:pPr>
      <w:r>
        <w:lastRenderedPageBreak/>
        <w:t>[REQ-2-IRMS-3390]</w:t>
      </w:r>
      <w:r w:rsidRPr="00D22944">
        <w:t xml:space="preserve"> </w:t>
      </w:r>
      <w:r w:rsidR="00197704" w:rsidRPr="00197704">
        <w:t xml:space="preserve">Rails in 19 inch rack cabinets should be tapped or equipped with captive tapped inserts.  </w:t>
      </w:r>
    </w:p>
    <w:p w:rsidR="00197704" w:rsidRPr="00197704" w:rsidRDefault="00D22944" w:rsidP="00D22944">
      <w:pPr>
        <w:pStyle w:val="BodyText"/>
        <w:ind w:left="1124"/>
      </w:pPr>
      <w:r>
        <w:t>[REQ-2-IRMS-3400]</w:t>
      </w:r>
      <w:r w:rsidRPr="00D22944">
        <w:t xml:space="preserve"> </w:t>
      </w:r>
      <w:r w:rsidR="00197704" w:rsidRPr="00197704">
        <w:t>Clip nuts should not be used.</w:t>
      </w:r>
    </w:p>
    <w:p w:rsidR="007E36DC" w:rsidRDefault="00D22944" w:rsidP="004B576D">
      <w:pPr>
        <w:pStyle w:val="BodyText"/>
        <w:ind w:left="810"/>
      </w:pPr>
      <w:r>
        <w:t>[REQ-2-IRMS-3</w:t>
      </w:r>
      <w:r w:rsidR="007E36DC">
        <w:t>4</w:t>
      </w:r>
      <w:r>
        <w:t>10]</w:t>
      </w:r>
      <w:r w:rsidRPr="00D22944">
        <w:t xml:space="preserve"> </w:t>
      </w:r>
      <w:r w:rsidR="00197704" w:rsidRPr="00197704">
        <w:t xml:space="preserve">Enclosures for electrical and electronic components must provide a continuous shield to prevent the entry or emission of electromagnetic energy.  </w:t>
      </w:r>
    </w:p>
    <w:p w:rsidR="007E36DC" w:rsidRDefault="007E36DC" w:rsidP="004B576D">
      <w:pPr>
        <w:pStyle w:val="BodyText"/>
        <w:ind w:left="810"/>
      </w:pPr>
      <w:r>
        <w:t>[REQ-2-IRMS-3420]</w:t>
      </w:r>
      <w:r w:rsidRPr="00D22944">
        <w:t xml:space="preserve"> </w:t>
      </w:r>
      <w:r w:rsidR="00197704" w:rsidRPr="00197704">
        <w:t>No openings greater than 3 mm in diameter or 3 mm in width and 15 cm in length should be permitted on the exterior of any enclosure for electrical and electronic components.  This includes gaps due to access covers, hinges or other e</w:t>
      </w:r>
      <w:r w:rsidR="00197704" w:rsidRPr="00197704">
        <w:t>n</w:t>
      </w:r>
      <w:r w:rsidR="00197704" w:rsidRPr="00197704">
        <w:t xml:space="preserve">closure components.  </w:t>
      </w:r>
    </w:p>
    <w:p w:rsidR="00197704" w:rsidRPr="00197704" w:rsidRDefault="007E36DC" w:rsidP="004B576D">
      <w:pPr>
        <w:pStyle w:val="BodyText"/>
        <w:ind w:left="810"/>
      </w:pPr>
      <w:r>
        <w:t>[REQ-2-IRMS-3430]</w:t>
      </w:r>
      <w:r w:rsidRPr="00D22944">
        <w:t xml:space="preserve"> </w:t>
      </w:r>
      <w:r w:rsidR="00197704" w:rsidRPr="00197704">
        <w:t>Removable covers that do not make continuous contact with the enclosure must be provided with a fastener every 15 cm or with conductive gaskets or finger stock as d</w:t>
      </w:r>
      <w:r w:rsidR="00197704" w:rsidRPr="00197704">
        <w:t>e</w:t>
      </w:r>
      <w:r w:rsidR="00197704" w:rsidRPr="00197704">
        <w:t>scribed in §</w:t>
      </w:r>
      <w:r w:rsidR="00197704" w:rsidRPr="00197704">
        <w:fldChar w:fldCharType="begin"/>
      </w:r>
      <w:r w:rsidR="00197704" w:rsidRPr="00197704">
        <w:instrText xml:space="preserve"> REF _Ref59500235 \r \h </w:instrText>
      </w:r>
      <w:r w:rsidR="00197704" w:rsidRPr="00197704">
        <w:fldChar w:fldCharType="separate"/>
      </w:r>
      <w:r w:rsidR="00093EA0">
        <w:t>3.3.3.2.2</w:t>
      </w:r>
      <w:r w:rsidR="00197704" w:rsidRPr="00197704">
        <w:fldChar w:fldCharType="end"/>
      </w:r>
      <w:r w:rsidR="00197704" w:rsidRPr="00197704">
        <w:t>.</w:t>
      </w:r>
    </w:p>
    <w:p w:rsidR="00197704" w:rsidRPr="00253616" w:rsidRDefault="00253616" w:rsidP="004B576D">
      <w:pPr>
        <w:pStyle w:val="BodyText"/>
        <w:ind w:left="810"/>
        <w:rPr>
          <w:i/>
        </w:rPr>
      </w:pPr>
      <w:r w:rsidRPr="00253616">
        <w:rPr>
          <w:i/>
        </w:rPr>
        <w:t xml:space="preserve">Discussion: </w:t>
      </w:r>
      <w:r w:rsidR="00197704" w:rsidRPr="00253616">
        <w:rPr>
          <w:i/>
        </w:rPr>
        <w:t>Thermal analysis should be performed to ensure that all components ope</w:t>
      </w:r>
      <w:r w:rsidR="00197704" w:rsidRPr="00253616">
        <w:rPr>
          <w:i/>
        </w:rPr>
        <w:t>r</w:t>
      </w:r>
      <w:r w:rsidR="00197704" w:rsidRPr="00253616">
        <w:rPr>
          <w:i/>
        </w:rPr>
        <w:t>ate within their temperature limits and to ensure that excess heat is not transmitted to other components or sub-systems of the instrument.</w:t>
      </w:r>
    </w:p>
    <w:p w:rsidR="00197704" w:rsidRPr="00197704" w:rsidRDefault="00197704" w:rsidP="004B576D">
      <w:pPr>
        <w:pStyle w:val="Heading5"/>
      </w:pPr>
      <w:bookmarkStart w:id="274" w:name="_Toc345654958"/>
      <w:r w:rsidRPr="00197704">
        <w:t>Mechanisms</w:t>
      </w:r>
      <w:bookmarkEnd w:id="274"/>
    </w:p>
    <w:p w:rsidR="00CD5AE2" w:rsidRDefault="00CD5AE2" w:rsidP="004B576D">
      <w:pPr>
        <w:pStyle w:val="BodyText"/>
        <w:ind w:left="810"/>
      </w:pPr>
      <w:r>
        <w:t>[REQ-2-IRMS-3440]</w:t>
      </w:r>
      <w:r w:rsidRPr="00D22944">
        <w:t xml:space="preserve"> </w:t>
      </w:r>
      <w:r w:rsidR="00197704" w:rsidRPr="00197704">
        <w:t>Mechanisms in IRMS should be based on as few identical mecha</w:t>
      </w:r>
      <w:r w:rsidR="00197704" w:rsidRPr="00197704">
        <w:t>n</w:t>
      </w:r>
      <w:r w:rsidR="00197704" w:rsidRPr="00197704">
        <w:t xml:space="preserve">ical assemblies as possible. </w:t>
      </w:r>
    </w:p>
    <w:p w:rsidR="00CD5AE2" w:rsidRDefault="00CD5AE2" w:rsidP="004B576D">
      <w:pPr>
        <w:pStyle w:val="BodyText"/>
        <w:ind w:left="810"/>
      </w:pPr>
      <w:r>
        <w:t>[REQ-2-IRMS-3450]</w:t>
      </w:r>
      <w:r w:rsidRPr="00D22944">
        <w:t xml:space="preserve"> </w:t>
      </w:r>
      <w:r w:rsidR="00197704" w:rsidRPr="00197704">
        <w:t xml:space="preserve"> Mechanisms should be designed in modular assemblies</w:t>
      </w:r>
      <w:r>
        <w:t>.</w:t>
      </w:r>
    </w:p>
    <w:p w:rsidR="00197704" w:rsidRPr="00197704" w:rsidRDefault="00CD5AE2" w:rsidP="004B576D">
      <w:pPr>
        <w:pStyle w:val="BodyText"/>
        <w:ind w:left="810"/>
      </w:pPr>
      <w:r>
        <w:t>[REQ-2-IRMS-3460]</w:t>
      </w:r>
      <w:r w:rsidRPr="00D22944">
        <w:t xml:space="preserve"> </w:t>
      </w:r>
      <w:r w:rsidRPr="00197704">
        <w:t xml:space="preserve"> Mechanisms should be designed </w:t>
      </w:r>
      <w:r w:rsidR="00197704" w:rsidRPr="00197704">
        <w:t>with a minimum of parts and with provisions for simple installation and removal during servicing and repair.</w:t>
      </w:r>
    </w:p>
    <w:p w:rsidR="00197704" w:rsidRPr="00197704" w:rsidRDefault="00197704" w:rsidP="004B576D">
      <w:pPr>
        <w:pStyle w:val="Heading5"/>
      </w:pPr>
      <w:bookmarkStart w:id="275" w:name="_Toc345654959"/>
      <w:r w:rsidRPr="00197704">
        <w:t>Drive Couplings</w:t>
      </w:r>
      <w:bookmarkEnd w:id="275"/>
    </w:p>
    <w:p w:rsidR="00715BA7" w:rsidRDefault="00715BA7" w:rsidP="004B576D">
      <w:pPr>
        <w:pStyle w:val="BodyText"/>
        <w:ind w:left="810"/>
      </w:pPr>
      <w:r>
        <w:t>[REQ-2-IRMS-3470]</w:t>
      </w:r>
      <w:r w:rsidRPr="00D22944">
        <w:t xml:space="preserve"> </w:t>
      </w:r>
      <w:r w:rsidRPr="00197704">
        <w:t xml:space="preserve"> </w:t>
      </w:r>
      <w:r w:rsidR="00197704" w:rsidRPr="00197704">
        <w:t xml:space="preserve">Shaft couplings for motors, encoders and other drive components should be pinned or locked so that the shaft and coupling cannot slip.  </w:t>
      </w:r>
    </w:p>
    <w:p w:rsidR="00197704" w:rsidRPr="00197704" w:rsidRDefault="00715BA7" w:rsidP="004B576D">
      <w:pPr>
        <w:pStyle w:val="BodyText"/>
        <w:ind w:left="810"/>
      </w:pPr>
      <w:r>
        <w:t>[REQ-2-IRMS-3480]</w:t>
      </w:r>
      <w:r w:rsidRPr="00D22944">
        <w:t xml:space="preserve"> </w:t>
      </w:r>
      <w:r w:rsidRPr="00197704">
        <w:t xml:space="preserve"> </w:t>
      </w:r>
      <w:r w:rsidR="00197704" w:rsidRPr="00197704">
        <w:t>Separable couplings should be used whenever possible for motors to facilitate motor r</w:t>
      </w:r>
      <w:r w:rsidR="00197704" w:rsidRPr="00197704">
        <w:t>e</w:t>
      </w:r>
      <w:r w:rsidR="00197704" w:rsidRPr="00197704">
        <w:t>placement.</w:t>
      </w:r>
    </w:p>
    <w:p w:rsidR="00197704" w:rsidRPr="00197704" w:rsidRDefault="00197704" w:rsidP="004B576D">
      <w:pPr>
        <w:pStyle w:val="Heading5"/>
      </w:pPr>
      <w:bookmarkStart w:id="276" w:name="_Toc345654960"/>
      <w:r w:rsidRPr="00197704">
        <w:t>Component Ratings</w:t>
      </w:r>
      <w:bookmarkEnd w:id="276"/>
    </w:p>
    <w:p w:rsidR="00197704" w:rsidRPr="00197704" w:rsidRDefault="00715BA7" w:rsidP="004B576D">
      <w:pPr>
        <w:pStyle w:val="BodyText"/>
        <w:ind w:left="810"/>
      </w:pPr>
      <w:r>
        <w:t>[REQ-2-IRMS-3490]</w:t>
      </w:r>
      <w:r w:rsidRPr="00D22944">
        <w:t xml:space="preserve"> </w:t>
      </w:r>
      <w:r w:rsidRPr="00197704">
        <w:t xml:space="preserve"> </w:t>
      </w:r>
      <w:r w:rsidR="00197704" w:rsidRPr="00197704">
        <w:t>Structural elements and fasteners whose failure could cause injury to personnel or equipment must be selected for a safety factor of 10 over ultimate strength of the material.  All other structures and fasteners should be designed with a safety factor of at least 5.</w:t>
      </w:r>
    </w:p>
    <w:p w:rsidR="00197704" w:rsidRPr="00197704" w:rsidRDefault="00715BA7" w:rsidP="004B576D">
      <w:pPr>
        <w:pStyle w:val="BodyText"/>
        <w:ind w:left="810"/>
      </w:pPr>
      <w:r>
        <w:t>[REQ-2-IRMS-3500]</w:t>
      </w:r>
      <w:r w:rsidRPr="00D22944">
        <w:t xml:space="preserve"> </w:t>
      </w:r>
      <w:r w:rsidRPr="00197704">
        <w:t xml:space="preserve"> </w:t>
      </w:r>
      <w:r w:rsidR="00197704" w:rsidRPr="00197704">
        <w:t>All mechanical moving parts should be selected for a 10 year o</w:t>
      </w:r>
      <w:r w:rsidR="00197704" w:rsidRPr="00197704">
        <w:t>p</w:t>
      </w:r>
      <w:r w:rsidR="00197704" w:rsidRPr="00197704">
        <w:t xml:space="preserve">erating lifetime in the operating environment specified in </w:t>
      </w:r>
      <w:r w:rsidR="00197704" w:rsidRPr="00197704">
        <w:fldChar w:fldCharType="begin"/>
      </w:r>
      <w:r w:rsidR="00197704" w:rsidRPr="00197704">
        <w:instrText xml:space="preserve"> REF _Ref104891561 \h </w:instrText>
      </w:r>
      <w:r w:rsidR="00197704" w:rsidRPr="00197704">
        <w:fldChar w:fldCharType="separate"/>
      </w:r>
      <w:r w:rsidR="00093EA0">
        <w:t xml:space="preserve">Table </w:t>
      </w:r>
      <w:r w:rsidR="00093EA0">
        <w:rPr>
          <w:noProof/>
        </w:rPr>
        <w:t>5</w:t>
      </w:r>
      <w:r w:rsidR="00197704" w:rsidRPr="00197704">
        <w:fldChar w:fldCharType="end"/>
      </w:r>
      <w:r w:rsidR="00197704" w:rsidRPr="00197704">
        <w:t>.</w:t>
      </w:r>
    </w:p>
    <w:p w:rsidR="00197704" w:rsidRPr="00197704" w:rsidRDefault="00197704" w:rsidP="004B576D">
      <w:pPr>
        <w:pStyle w:val="Heading4"/>
      </w:pPr>
      <w:bookmarkStart w:id="277" w:name="_Toc66768785"/>
      <w:bookmarkStart w:id="278" w:name="_Toc345654961"/>
      <w:r w:rsidRPr="00197704">
        <w:t>Regulatory Design Requirements</w:t>
      </w:r>
      <w:bookmarkEnd w:id="277"/>
      <w:bookmarkEnd w:id="278"/>
    </w:p>
    <w:p w:rsidR="00197704" w:rsidRPr="00197704" w:rsidRDefault="00197704" w:rsidP="004B576D">
      <w:pPr>
        <w:pStyle w:val="BodyText"/>
        <w:ind w:left="810"/>
      </w:pPr>
      <w:r w:rsidRPr="00197704">
        <w:t>None.</w:t>
      </w:r>
    </w:p>
    <w:p w:rsidR="00197704" w:rsidRPr="00197704" w:rsidRDefault="00197704" w:rsidP="00197704">
      <w:pPr>
        <w:pStyle w:val="BodyText"/>
      </w:pPr>
    </w:p>
    <w:p w:rsidR="00197704" w:rsidRPr="00197704" w:rsidRDefault="00197704" w:rsidP="004B576D">
      <w:pPr>
        <w:pStyle w:val="Heading4"/>
      </w:pPr>
      <w:bookmarkStart w:id="279" w:name="_Toc66768786"/>
      <w:bookmarkStart w:id="280" w:name="_Toc345654962"/>
      <w:r w:rsidRPr="00197704">
        <w:t>Standards Related Design Requirements</w:t>
      </w:r>
      <w:bookmarkEnd w:id="279"/>
      <w:bookmarkEnd w:id="280"/>
    </w:p>
    <w:p w:rsidR="00197704" w:rsidRPr="00197704" w:rsidRDefault="00715BA7" w:rsidP="004B576D">
      <w:pPr>
        <w:pStyle w:val="BodyText"/>
        <w:tabs>
          <w:tab w:val="left" w:pos="810"/>
        </w:tabs>
        <w:ind w:left="810"/>
      </w:pPr>
      <w:r>
        <w:t>[REQ-2-IRMS-3510]</w:t>
      </w:r>
      <w:r w:rsidRPr="00D22944">
        <w:t xml:space="preserve"> </w:t>
      </w:r>
      <w:r w:rsidRPr="00197704">
        <w:t xml:space="preserve"> </w:t>
      </w:r>
      <w:r w:rsidR="00197704" w:rsidRPr="00197704">
        <w:t xml:space="preserve">Enclosures for electrical/electronic components and wiring should conform to the requirements of the Underwriters Laboratories Inc. (UL) Standard for Safety 508 “Industrial Control Equipment”.  </w:t>
      </w:r>
    </w:p>
    <w:p w:rsidR="00197704" w:rsidRPr="00197704" w:rsidRDefault="00715BA7" w:rsidP="004B576D">
      <w:pPr>
        <w:pStyle w:val="BodyText"/>
        <w:tabs>
          <w:tab w:val="left" w:pos="810"/>
        </w:tabs>
        <w:ind w:left="810"/>
      </w:pPr>
      <w:r>
        <w:lastRenderedPageBreak/>
        <w:t>[REQ-2-IRMS-3520]</w:t>
      </w:r>
      <w:r w:rsidRPr="00D22944">
        <w:t xml:space="preserve"> </w:t>
      </w:r>
      <w:r w:rsidRPr="00197704">
        <w:t xml:space="preserve"> </w:t>
      </w:r>
      <w:r w:rsidR="00197704" w:rsidRPr="00197704">
        <w:t>All electrical and electronic components should be enclosed in a manner that meets the requirements for a NEMA type 4 or better enclosure.  The r</w:t>
      </w:r>
      <w:r w:rsidR="00197704" w:rsidRPr="00197704">
        <w:t>e</w:t>
      </w:r>
      <w:r w:rsidR="00197704" w:rsidRPr="00197704">
        <w:t>quirements of a NEMA type 4 enclosure are given in the National Electric Manufacturers Association (NEMA) standards publication 250-1997, “Enclosures for Electrical Equi</w:t>
      </w:r>
      <w:r w:rsidR="00197704" w:rsidRPr="00197704">
        <w:t>p</w:t>
      </w:r>
      <w:r w:rsidR="00197704" w:rsidRPr="00197704">
        <w:t>ment (1000 Volts Maximum)”.</w:t>
      </w:r>
    </w:p>
    <w:p w:rsidR="00197704" w:rsidRPr="00197704" w:rsidRDefault="00715BA7" w:rsidP="004B576D">
      <w:pPr>
        <w:pStyle w:val="BodyText"/>
        <w:tabs>
          <w:tab w:val="left" w:pos="810"/>
        </w:tabs>
        <w:ind w:left="810"/>
      </w:pPr>
      <w:r>
        <w:t>[REQ-2-IRMS-3530]</w:t>
      </w:r>
      <w:r w:rsidRPr="00D22944">
        <w:t xml:space="preserve"> </w:t>
      </w:r>
      <w:r w:rsidRPr="00197704">
        <w:t xml:space="preserve"> </w:t>
      </w:r>
      <w:r w:rsidR="00197704" w:rsidRPr="00197704">
        <w:t>Mechanical drawings should conform to ANSI standard Y14.5M-19994 (R1999) “Dimensioning and Tolerancing” and ASME standard Y14.100-2000 “Engineering Drawing Practices”.</w:t>
      </w:r>
    </w:p>
    <w:p w:rsidR="00197704" w:rsidRPr="00197704" w:rsidRDefault="00197704" w:rsidP="004B576D">
      <w:pPr>
        <w:pStyle w:val="Heading4"/>
      </w:pPr>
      <w:bookmarkStart w:id="281" w:name="_Ref59613100"/>
      <w:bookmarkStart w:id="282" w:name="_Toc66768787"/>
      <w:bookmarkStart w:id="283" w:name="_Toc345654963"/>
      <w:r w:rsidRPr="00197704">
        <w:t>Integration Related Design Requirements</w:t>
      </w:r>
      <w:bookmarkEnd w:id="281"/>
      <w:bookmarkEnd w:id="282"/>
      <w:bookmarkEnd w:id="283"/>
    </w:p>
    <w:p w:rsidR="00197704" w:rsidRPr="00197704" w:rsidRDefault="00197704" w:rsidP="004B576D">
      <w:pPr>
        <w:pStyle w:val="Heading5"/>
      </w:pPr>
      <w:bookmarkStart w:id="284" w:name="_Ref59613143"/>
      <w:bookmarkStart w:id="285" w:name="_Toc345654964"/>
      <w:r w:rsidRPr="00197704">
        <w:t>Mounting Position</w:t>
      </w:r>
      <w:bookmarkEnd w:id="285"/>
    </w:p>
    <w:p w:rsidR="00197704" w:rsidRPr="00197704" w:rsidRDefault="00C15B5F" w:rsidP="004B576D">
      <w:pPr>
        <w:pStyle w:val="BodyText"/>
        <w:ind w:left="810"/>
      </w:pPr>
      <w:r>
        <w:t>[REQ-2-IRMS-3540]</w:t>
      </w:r>
      <w:r w:rsidRPr="00D22944">
        <w:t xml:space="preserve"> </w:t>
      </w:r>
      <w:r w:rsidRPr="00197704">
        <w:t xml:space="preserve"> </w:t>
      </w:r>
      <w:r w:rsidR="00197704" w:rsidRPr="00197704">
        <w:t>IRMS should be designed for installation at the TMT NFIRAOS top focal station.</w:t>
      </w:r>
    </w:p>
    <w:p w:rsidR="00197704" w:rsidRPr="00197704" w:rsidRDefault="00197704" w:rsidP="00197704">
      <w:pPr>
        <w:pStyle w:val="BodyText"/>
      </w:pPr>
    </w:p>
    <w:p w:rsidR="00197704" w:rsidRPr="00197704" w:rsidRDefault="00197704" w:rsidP="004B576D">
      <w:pPr>
        <w:pStyle w:val="Heading5"/>
      </w:pPr>
      <w:bookmarkStart w:id="286" w:name="_Ref131676807"/>
      <w:bookmarkStart w:id="287" w:name="_Toc345654965"/>
      <w:r w:rsidRPr="00197704">
        <w:t>Handling</w:t>
      </w:r>
      <w:bookmarkEnd w:id="284"/>
      <w:bookmarkEnd w:id="286"/>
      <w:bookmarkEnd w:id="287"/>
    </w:p>
    <w:p w:rsidR="00197704" w:rsidRPr="00197704" w:rsidRDefault="00C15B5F" w:rsidP="004B576D">
      <w:pPr>
        <w:pStyle w:val="BodyText"/>
        <w:ind w:left="810"/>
      </w:pPr>
      <w:r>
        <w:t>[REQ-2-IRMS-3550]</w:t>
      </w:r>
      <w:r w:rsidRPr="00D22944">
        <w:t xml:space="preserve"> </w:t>
      </w:r>
      <w:r w:rsidRPr="00197704">
        <w:t xml:space="preserve"> </w:t>
      </w:r>
      <w:r w:rsidR="00197704" w:rsidRPr="00197704">
        <w:t>IRMS must be provided with all fixtures and equipment needed to disassemble the instrument dewar for service.  If required a crane will be provided by the observatory.  The footprint of service fixtures or stands must be minimized because storage and working space on the summit is at a premium.</w:t>
      </w:r>
    </w:p>
    <w:p w:rsidR="00C15B5F" w:rsidRDefault="00C15B5F" w:rsidP="004B576D">
      <w:pPr>
        <w:pStyle w:val="BodyText"/>
        <w:ind w:left="810"/>
      </w:pPr>
      <w:r>
        <w:t>[REQ-2-IRMS-3560]</w:t>
      </w:r>
      <w:r w:rsidRPr="00D22944">
        <w:t xml:space="preserve"> </w:t>
      </w:r>
      <w:r w:rsidRPr="00197704">
        <w:t xml:space="preserve"> </w:t>
      </w:r>
      <w:r w:rsidR="00197704" w:rsidRPr="00197704">
        <w:t xml:space="preserve">The profile of all service fixtures or stands must be designed with as low of a center of gravity as possible to resist tipping.  </w:t>
      </w:r>
    </w:p>
    <w:p w:rsidR="00197704" w:rsidRPr="00197704" w:rsidRDefault="00C15B5F" w:rsidP="004B576D">
      <w:pPr>
        <w:pStyle w:val="BodyText"/>
        <w:ind w:left="810"/>
      </w:pPr>
      <w:r>
        <w:t>[REQ-2-IRMS-3570]</w:t>
      </w:r>
      <w:r w:rsidRPr="00D22944">
        <w:t xml:space="preserve"> </w:t>
      </w:r>
      <w:r w:rsidRPr="00197704">
        <w:t xml:space="preserve"> </w:t>
      </w:r>
      <w:r w:rsidR="00197704" w:rsidRPr="00197704">
        <w:t>Seismic restraints may also be required.</w:t>
      </w:r>
    </w:p>
    <w:p w:rsidR="00197704" w:rsidRPr="00C15B5F" w:rsidRDefault="00C15B5F" w:rsidP="004B576D">
      <w:pPr>
        <w:pStyle w:val="BodyText"/>
        <w:ind w:left="810"/>
        <w:rPr>
          <w:i/>
        </w:rPr>
      </w:pPr>
      <w:r w:rsidRPr="00C15B5F">
        <w:rPr>
          <w:i/>
        </w:rPr>
        <w:t xml:space="preserve">Discussion: </w:t>
      </w:r>
      <w:r w:rsidR="00197704" w:rsidRPr="00C15B5F">
        <w:rPr>
          <w:i/>
        </w:rPr>
        <w:t>Handling provisions, fixtures and stands must be designed for safe oper</w:t>
      </w:r>
      <w:r w:rsidR="00197704" w:rsidRPr="00C15B5F">
        <w:rPr>
          <w:i/>
        </w:rPr>
        <w:t>a</w:t>
      </w:r>
      <w:r w:rsidR="00197704" w:rsidRPr="00C15B5F">
        <w:rPr>
          <w:i/>
        </w:rPr>
        <w:t>tion and with consideration for ergonomic factors such as range of motion and working po</w:t>
      </w:r>
      <w:r w:rsidR="00197704" w:rsidRPr="00C15B5F">
        <w:rPr>
          <w:i/>
        </w:rPr>
        <w:t>s</w:t>
      </w:r>
      <w:r w:rsidR="00197704" w:rsidRPr="00C15B5F">
        <w:rPr>
          <w:i/>
        </w:rPr>
        <w:t>ture.</w:t>
      </w:r>
    </w:p>
    <w:p w:rsidR="004B576D" w:rsidRPr="00197704" w:rsidRDefault="004B576D" w:rsidP="004B576D">
      <w:pPr>
        <w:pStyle w:val="BodyText"/>
        <w:ind w:left="810"/>
      </w:pPr>
    </w:p>
    <w:p w:rsidR="00197704" w:rsidRPr="00197704" w:rsidRDefault="00197704" w:rsidP="00093EA0">
      <w:pPr>
        <w:pStyle w:val="Heading2"/>
        <w:ind w:left="990" w:hanging="990"/>
      </w:pPr>
      <w:bookmarkStart w:id="288" w:name="_Toc66768806"/>
      <w:bookmarkStart w:id="289" w:name="_Toc345654966"/>
      <w:bookmarkStart w:id="290" w:name="_Toc347222445"/>
      <w:r w:rsidRPr="00197704">
        <w:t>Electronic/Electrical Requirements</w:t>
      </w:r>
      <w:bookmarkEnd w:id="289"/>
      <w:bookmarkEnd w:id="290"/>
    </w:p>
    <w:p w:rsidR="00197704" w:rsidRPr="00197704" w:rsidRDefault="00C15B5F" w:rsidP="00093EA0">
      <w:pPr>
        <w:pStyle w:val="BodyText"/>
        <w:ind w:left="810"/>
      </w:pPr>
      <w:r>
        <w:t>[REQ-2-IRMS-4000]</w:t>
      </w:r>
      <w:r w:rsidRPr="00D22944">
        <w:t xml:space="preserve"> </w:t>
      </w:r>
      <w:r w:rsidRPr="00197704">
        <w:t xml:space="preserve"> </w:t>
      </w:r>
      <w:r w:rsidR="00197704" w:rsidRPr="004B576D">
        <w:rPr>
          <w:highlight w:val="yellow"/>
        </w:rPr>
        <w:t>TBD</w:t>
      </w:r>
    </w:p>
    <w:p w:rsidR="00197704" w:rsidRPr="00197704" w:rsidRDefault="00197704" w:rsidP="00197704">
      <w:pPr>
        <w:pStyle w:val="BodyText"/>
      </w:pPr>
    </w:p>
    <w:p w:rsidR="00197704" w:rsidRPr="00197704" w:rsidRDefault="00197704" w:rsidP="00093EA0">
      <w:pPr>
        <w:pStyle w:val="Heading2"/>
        <w:tabs>
          <w:tab w:val="left" w:pos="990"/>
        </w:tabs>
        <w:ind w:left="990" w:hanging="990"/>
      </w:pPr>
      <w:bookmarkStart w:id="291" w:name="_Toc345654967"/>
      <w:bookmarkStart w:id="292" w:name="_Toc347222446"/>
      <w:r w:rsidRPr="00197704">
        <w:t>Safety Requirements</w:t>
      </w:r>
      <w:bookmarkEnd w:id="288"/>
      <w:bookmarkEnd w:id="291"/>
      <w:bookmarkEnd w:id="292"/>
    </w:p>
    <w:p w:rsidR="00197704" w:rsidRPr="00197704" w:rsidRDefault="00197704" w:rsidP="004B576D">
      <w:pPr>
        <w:pStyle w:val="Heading3"/>
      </w:pPr>
      <w:bookmarkStart w:id="293" w:name="_Toc66768807"/>
      <w:bookmarkStart w:id="294" w:name="_Toc345654968"/>
      <w:bookmarkStart w:id="295" w:name="_Toc347222447"/>
      <w:r w:rsidRPr="00197704">
        <w:t>Purpose and Objectives</w:t>
      </w:r>
      <w:bookmarkEnd w:id="293"/>
      <w:bookmarkEnd w:id="294"/>
      <w:bookmarkEnd w:id="295"/>
    </w:p>
    <w:p w:rsidR="00197704" w:rsidRPr="00197704" w:rsidRDefault="00197704" w:rsidP="004B576D">
      <w:pPr>
        <w:pStyle w:val="BodyText"/>
        <w:ind w:left="810"/>
      </w:pPr>
      <w:r w:rsidRPr="00197704">
        <w:t>Safety is the paramount concern for all activities at the observatory.  Specific regulations apply to health and safety as described in §</w:t>
      </w:r>
      <w:r w:rsidRPr="00197704">
        <w:fldChar w:fldCharType="begin"/>
      </w:r>
      <w:r w:rsidRPr="00197704">
        <w:instrText xml:space="preserve"> REF _Ref59611064 \r \h </w:instrText>
      </w:r>
      <w:r w:rsidRPr="00197704">
        <w:fldChar w:fldCharType="separate"/>
      </w:r>
      <w:r w:rsidR="00093EA0">
        <w:t>3.1.3.3</w:t>
      </w:r>
      <w:r w:rsidRPr="00197704">
        <w:fldChar w:fldCharType="end"/>
      </w:r>
      <w:r w:rsidRPr="00197704">
        <w:t>.  The purpose of this section is to provide requirements related to specific safety concerns during the operation and ha</w:t>
      </w:r>
      <w:r w:rsidRPr="00197704">
        <w:t>n</w:t>
      </w:r>
      <w:r w:rsidRPr="00197704">
        <w:t>dling of IRMS.</w:t>
      </w:r>
    </w:p>
    <w:p w:rsidR="00197704" w:rsidRPr="00197704" w:rsidRDefault="00197704" w:rsidP="004B576D">
      <w:pPr>
        <w:pStyle w:val="Heading3"/>
      </w:pPr>
      <w:bookmarkStart w:id="296" w:name="_Toc66768808"/>
      <w:bookmarkStart w:id="297" w:name="_Toc345654969"/>
      <w:bookmarkStart w:id="298" w:name="_Toc347222448"/>
      <w:r w:rsidRPr="00197704">
        <w:t>Scope</w:t>
      </w:r>
      <w:bookmarkEnd w:id="296"/>
      <w:bookmarkEnd w:id="297"/>
      <w:bookmarkEnd w:id="298"/>
    </w:p>
    <w:p w:rsidR="00197704" w:rsidRPr="00197704" w:rsidRDefault="00197704" w:rsidP="004B576D">
      <w:pPr>
        <w:pStyle w:val="BodyText"/>
        <w:ind w:left="810"/>
      </w:pPr>
      <w:r w:rsidRPr="00197704">
        <w:t>Unless otherwise indicated all of the requirements of this section apply to all comp</w:t>
      </w:r>
      <w:r w:rsidRPr="00197704">
        <w:t>o</w:t>
      </w:r>
      <w:r w:rsidRPr="00197704">
        <w:t>nents of IRMS.</w:t>
      </w:r>
    </w:p>
    <w:p w:rsidR="00197704" w:rsidRPr="00197704" w:rsidRDefault="00197704" w:rsidP="004B576D">
      <w:pPr>
        <w:pStyle w:val="Heading3"/>
      </w:pPr>
      <w:bookmarkStart w:id="299" w:name="_Toc66768809"/>
      <w:bookmarkStart w:id="300" w:name="_Toc345654970"/>
      <w:bookmarkStart w:id="301" w:name="_Toc347222449"/>
      <w:r w:rsidRPr="00197704">
        <w:t>Performance Requirements</w:t>
      </w:r>
      <w:bookmarkEnd w:id="299"/>
      <w:bookmarkEnd w:id="300"/>
      <w:bookmarkEnd w:id="301"/>
    </w:p>
    <w:p w:rsidR="00197704" w:rsidRPr="00197704" w:rsidRDefault="00197704" w:rsidP="004B576D">
      <w:pPr>
        <w:pStyle w:val="Heading4"/>
      </w:pPr>
      <w:bookmarkStart w:id="302" w:name="_Toc66768810"/>
      <w:bookmarkStart w:id="303" w:name="_Toc345654971"/>
      <w:r w:rsidRPr="00197704">
        <w:lastRenderedPageBreak/>
        <w:t>Parametric Performance Requirements</w:t>
      </w:r>
      <w:bookmarkEnd w:id="302"/>
      <w:bookmarkEnd w:id="303"/>
    </w:p>
    <w:p w:rsidR="00197704" w:rsidRPr="00197704" w:rsidRDefault="00197704" w:rsidP="004B576D">
      <w:pPr>
        <w:pStyle w:val="BodyText"/>
        <w:ind w:left="810"/>
      </w:pPr>
      <w:r w:rsidRPr="00197704">
        <w:t>None.</w:t>
      </w:r>
    </w:p>
    <w:p w:rsidR="00197704" w:rsidRPr="00197704" w:rsidRDefault="00197704" w:rsidP="004B576D">
      <w:pPr>
        <w:pStyle w:val="Heading4"/>
      </w:pPr>
      <w:bookmarkStart w:id="304" w:name="_Toc66768811"/>
      <w:bookmarkStart w:id="305" w:name="_Toc345654972"/>
      <w:r w:rsidRPr="00197704">
        <w:t>Operational Performance Requirements</w:t>
      </w:r>
      <w:bookmarkEnd w:id="304"/>
      <w:bookmarkEnd w:id="305"/>
    </w:p>
    <w:p w:rsidR="000F155F" w:rsidRDefault="000F155F" w:rsidP="004B576D">
      <w:pPr>
        <w:pStyle w:val="BodyText"/>
        <w:ind w:left="810"/>
      </w:pPr>
      <w:r>
        <w:t>[REQ-2-IRMS-5010]</w:t>
      </w:r>
      <w:r w:rsidRPr="00D22944">
        <w:t xml:space="preserve"> </w:t>
      </w:r>
      <w:r w:rsidRPr="00197704">
        <w:t xml:space="preserve"> </w:t>
      </w:r>
      <w:r w:rsidR="00197704" w:rsidRPr="00197704">
        <w:t xml:space="preserve">The normal operation of IRMS must not produce any safety hazard to personnel or equipment.  </w:t>
      </w:r>
    </w:p>
    <w:p w:rsidR="00197704" w:rsidRPr="00197704" w:rsidRDefault="000F155F" w:rsidP="004B576D">
      <w:pPr>
        <w:pStyle w:val="BodyText"/>
        <w:ind w:left="810"/>
      </w:pPr>
      <w:r>
        <w:t>[REQ-2-IRMS-5020]</w:t>
      </w:r>
      <w:r w:rsidRPr="00D22944">
        <w:t xml:space="preserve"> </w:t>
      </w:r>
      <w:r w:rsidRPr="00197704">
        <w:t xml:space="preserve"> </w:t>
      </w:r>
      <w:r w:rsidR="00197704" w:rsidRPr="00197704">
        <w:t>Interlocks, labeling and procedures must be provided to ensure the safety of personnel and equipment during maintenance and repair.</w:t>
      </w:r>
    </w:p>
    <w:p w:rsidR="000F155F" w:rsidRDefault="000F155F" w:rsidP="004B576D">
      <w:pPr>
        <w:pStyle w:val="BodyText"/>
        <w:ind w:left="810"/>
      </w:pPr>
      <w:r>
        <w:t>[REQ-2-IRMS-5030]</w:t>
      </w:r>
      <w:r w:rsidRPr="00D22944">
        <w:t xml:space="preserve"> </w:t>
      </w:r>
      <w:r w:rsidRPr="00197704">
        <w:t xml:space="preserve"> </w:t>
      </w:r>
      <w:r w:rsidR="00197704" w:rsidRPr="00197704">
        <w:t xml:space="preserve">As part of the processes for the detailed design review and the pre-shipment review the safety of the system will be reviewed. </w:t>
      </w:r>
    </w:p>
    <w:p w:rsidR="00197704" w:rsidRPr="000F155F" w:rsidRDefault="000F155F" w:rsidP="004B576D">
      <w:pPr>
        <w:pStyle w:val="BodyText"/>
        <w:ind w:left="810"/>
        <w:rPr>
          <w:i/>
        </w:rPr>
      </w:pPr>
      <w:r w:rsidRPr="000F155F">
        <w:rPr>
          <w:i/>
        </w:rPr>
        <w:t xml:space="preserve">Discussion: </w:t>
      </w:r>
      <w:r w:rsidR="00197704" w:rsidRPr="000F155F">
        <w:rPr>
          <w:i/>
        </w:rPr>
        <w:t xml:space="preserve"> In general it is expected that conformance to the requirements of this do</w:t>
      </w:r>
      <w:r w:rsidR="00197704" w:rsidRPr="000F155F">
        <w:rPr>
          <w:i/>
        </w:rPr>
        <w:t>c</w:t>
      </w:r>
      <w:r w:rsidR="00197704" w:rsidRPr="000F155F">
        <w:rPr>
          <w:i/>
        </w:rPr>
        <w:t>ument and the referenced regulatory stan</w:t>
      </w:r>
      <w:r w:rsidR="00197704" w:rsidRPr="000F155F">
        <w:rPr>
          <w:i/>
        </w:rPr>
        <w:t>d</w:t>
      </w:r>
      <w:r w:rsidR="00197704" w:rsidRPr="000F155F">
        <w:rPr>
          <w:i/>
        </w:rPr>
        <w:t>ards will ensure a safe system.</w:t>
      </w:r>
    </w:p>
    <w:p w:rsidR="00197704" w:rsidRPr="00197704" w:rsidRDefault="00197704" w:rsidP="00072105">
      <w:pPr>
        <w:pStyle w:val="Heading3"/>
      </w:pPr>
      <w:bookmarkStart w:id="306" w:name="_Toc66768812"/>
      <w:bookmarkStart w:id="307" w:name="_Toc345654973"/>
      <w:bookmarkStart w:id="308" w:name="_Toc347222450"/>
      <w:r w:rsidRPr="00197704">
        <w:t>Implementation Requirements</w:t>
      </w:r>
      <w:bookmarkEnd w:id="306"/>
      <w:bookmarkEnd w:id="307"/>
      <w:bookmarkEnd w:id="308"/>
    </w:p>
    <w:p w:rsidR="00197704" w:rsidRPr="00197704" w:rsidRDefault="00197704" w:rsidP="00072105">
      <w:pPr>
        <w:pStyle w:val="Heading4"/>
      </w:pPr>
      <w:bookmarkStart w:id="309" w:name="_Toc66768813"/>
      <w:bookmarkStart w:id="310" w:name="_Toc345654974"/>
      <w:r w:rsidRPr="00197704">
        <w:t>Feature Implementation Requirements</w:t>
      </w:r>
      <w:bookmarkEnd w:id="309"/>
      <w:bookmarkEnd w:id="310"/>
    </w:p>
    <w:p w:rsidR="00197704" w:rsidRPr="00197704" w:rsidRDefault="00197704" w:rsidP="00072105">
      <w:pPr>
        <w:pStyle w:val="Heading5"/>
      </w:pPr>
      <w:bookmarkStart w:id="311" w:name="_Toc345654975"/>
      <w:r w:rsidRPr="00197704">
        <w:t>Local Control</w:t>
      </w:r>
      <w:bookmarkEnd w:id="311"/>
    </w:p>
    <w:p w:rsidR="00197704" w:rsidRPr="00197704" w:rsidRDefault="007310B2" w:rsidP="00072105">
      <w:pPr>
        <w:pStyle w:val="BodyText"/>
        <w:ind w:left="810"/>
      </w:pPr>
      <w:r>
        <w:t>[REQ-2-IRMS-5040]</w:t>
      </w:r>
      <w:r w:rsidRPr="00D22944">
        <w:t xml:space="preserve"> </w:t>
      </w:r>
      <w:r w:rsidRPr="00197704">
        <w:t xml:space="preserve"> </w:t>
      </w:r>
      <w:r w:rsidR="00197704" w:rsidRPr="00197704">
        <w:t>Mechanisms internal to the IRMS instrument dewar will not be a</w:t>
      </w:r>
      <w:r w:rsidR="00197704" w:rsidRPr="00197704">
        <w:t>c</w:t>
      </w:r>
      <w:r w:rsidR="00197704" w:rsidRPr="00197704">
        <w:t>cessible during normal oper</w:t>
      </w:r>
      <w:r w:rsidR="00197704" w:rsidRPr="00197704">
        <w:t>a</w:t>
      </w:r>
      <w:r w:rsidR="00197704" w:rsidRPr="00197704">
        <w:t>tion.  However, during servicing a means must be provided to ensure that all IRMS mechanisms are under local control and remote control is locked out.</w:t>
      </w:r>
    </w:p>
    <w:p w:rsidR="007310B2" w:rsidRDefault="007310B2" w:rsidP="00072105">
      <w:pPr>
        <w:pStyle w:val="BodyText"/>
        <w:ind w:left="810"/>
      </w:pPr>
      <w:r>
        <w:t>[REQ-2-IRMS-5050]</w:t>
      </w:r>
      <w:r w:rsidRPr="00D22944">
        <w:t xml:space="preserve"> </w:t>
      </w:r>
      <w:r w:rsidRPr="00197704">
        <w:t xml:space="preserve"> </w:t>
      </w:r>
      <w:r w:rsidR="00197704" w:rsidRPr="00197704">
        <w:t>The rotator should be equipped with a local control switch to d</w:t>
      </w:r>
      <w:r w:rsidR="00197704" w:rsidRPr="00197704">
        <w:t>e</w:t>
      </w:r>
      <w:r w:rsidR="00197704" w:rsidRPr="00197704">
        <w:t xml:space="preserve">feat remote control during service and maintenance operations.  </w:t>
      </w:r>
    </w:p>
    <w:p w:rsidR="007310B2" w:rsidRDefault="007310B2" w:rsidP="00072105">
      <w:pPr>
        <w:pStyle w:val="BodyText"/>
        <w:ind w:left="810"/>
      </w:pPr>
      <w:r>
        <w:t>[REQ-2-IRMS-</w:t>
      </w:r>
      <w:r w:rsidR="005400C6">
        <w:t>506</w:t>
      </w:r>
      <w:r>
        <w:t>0]</w:t>
      </w:r>
      <w:r w:rsidRPr="00D22944">
        <w:t xml:space="preserve"> </w:t>
      </w:r>
      <w:r w:rsidRPr="00197704">
        <w:t xml:space="preserve"> </w:t>
      </w:r>
      <w:r w:rsidR="00197704" w:rsidRPr="00197704">
        <w:t>The rotator should be equipped with a motion stop switch to pr</w:t>
      </w:r>
      <w:r w:rsidR="00197704" w:rsidRPr="00197704">
        <w:t>e</w:t>
      </w:r>
      <w:r w:rsidR="00197704" w:rsidRPr="00197704">
        <w:t xml:space="preserve">vent motion of the mechanism during emergencies, service and maintenance.  </w:t>
      </w:r>
    </w:p>
    <w:p w:rsidR="00197704" w:rsidRPr="00197704" w:rsidRDefault="007310B2" w:rsidP="00072105">
      <w:pPr>
        <w:pStyle w:val="BodyText"/>
        <w:ind w:left="810"/>
      </w:pPr>
      <w:r>
        <w:t>[REQ-2-IRMS-</w:t>
      </w:r>
      <w:r w:rsidR="005400C6">
        <w:t>507</w:t>
      </w:r>
      <w:r>
        <w:t>0]</w:t>
      </w:r>
      <w:r w:rsidRPr="00D22944">
        <w:t xml:space="preserve"> </w:t>
      </w:r>
      <w:r w:rsidRPr="00197704">
        <w:t xml:space="preserve"> </w:t>
      </w:r>
      <w:r w:rsidR="00197704" w:rsidRPr="00197704">
        <w:t>The rotator should also be connected to the Observatory’s eme</w:t>
      </w:r>
      <w:r w:rsidR="00197704" w:rsidRPr="00197704">
        <w:t>r</w:t>
      </w:r>
      <w:r w:rsidR="00197704" w:rsidRPr="00197704">
        <w:t>gency stop circuit to disable rotator motion when the emergency stop is a</w:t>
      </w:r>
      <w:r w:rsidR="00197704" w:rsidRPr="00197704">
        <w:t>c</w:t>
      </w:r>
      <w:r w:rsidR="00197704" w:rsidRPr="00197704">
        <w:t>tivated.</w:t>
      </w:r>
    </w:p>
    <w:p w:rsidR="00197704" w:rsidRPr="00197704" w:rsidRDefault="00197704" w:rsidP="00072105">
      <w:pPr>
        <w:pStyle w:val="Heading5"/>
      </w:pPr>
      <w:bookmarkStart w:id="312" w:name="_Toc345654976"/>
      <w:r w:rsidRPr="00197704">
        <w:t>Mechanical</w:t>
      </w:r>
      <w:bookmarkEnd w:id="312"/>
    </w:p>
    <w:p w:rsidR="00197704" w:rsidRPr="00197704" w:rsidRDefault="005400C6" w:rsidP="00072105">
      <w:pPr>
        <w:pStyle w:val="BodyText"/>
        <w:tabs>
          <w:tab w:val="left" w:pos="810"/>
        </w:tabs>
        <w:ind w:left="810"/>
      </w:pPr>
      <w:r>
        <w:t>[REQ-2-IRMS-5080]</w:t>
      </w:r>
      <w:r w:rsidRPr="00D22944">
        <w:t xml:space="preserve"> </w:t>
      </w:r>
      <w:r w:rsidRPr="00197704">
        <w:t xml:space="preserve"> </w:t>
      </w:r>
      <w:r w:rsidR="00197704" w:rsidRPr="00197704">
        <w:t>All areas of the rotator where exposed moving parts can create a pinch hazard should be clearly marked with a hazard warning label or equipped with shrouds to prevent acc</w:t>
      </w:r>
      <w:r w:rsidR="00197704" w:rsidRPr="00197704">
        <w:t>i</w:t>
      </w:r>
      <w:r w:rsidR="00197704" w:rsidRPr="00197704">
        <w:t>dental contact.</w:t>
      </w:r>
    </w:p>
    <w:p w:rsidR="00197704" w:rsidRDefault="005400C6" w:rsidP="00072105">
      <w:pPr>
        <w:pStyle w:val="BodyText"/>
        <w:tabs>
          <w:tab w:val="left" w:pos="810"/>
        </w:tabs>
        <w:ind w:left="810"/>
      </w:pPr>
      <w:r>
        <w:t>[REQ-2-IRMS-5090]</w:t>
      </w:r>
      <w:r w:rsidRPr="00D22944">
        <w:t xml:space="preserve"> </w:t>
      </w:r>
      <w:r w:rsidRPr="00197704">
        <w:t xml:space="preserve"> </w:t>
      </w:r>
      <w:r w:rsidR="00197704" w:rsidRPr="00197704">
        <w:t>The rotator should incorporate a mechanical lockout feature that locks the IRMS instr</w:t>
      </w:r>
      <w:r w:rsidR="00197704" w:rsidRPr="00197704">
        <w:t>u</w:t>
      </w:r>
      <w:r w:rsidR="00197704" w:rsidRPr="00197704">
        <w:t xml:space="preserve">ment in place so that it cannot rotate.  This feature will ensure that the instrument will not move due to an imbalance caused by removal of a component for service.  </w:t>
      </w:r>
    </w:p>
    <w:p w:rsidR="00197704" w:rsidRPr="00197704" w:rsidRDefault="00197704" w:rsidP="00072105">
      <w:pPr>
        <w:pStyle w:val="Heading4"/>
      </w:pPr>
      <w:bookmarkStart w:id="313" w:name="_Toc66768814"/>
      <w:bookmarkStart w:id="314" w:name="_Toc345654977"/>
      <w:r w:rsidRPr="00197704">
        <w:t>Common Practice Implementation Requirements</w:t>
      </w:r>
      <w:bookmarkEnd w:id="313"/>
      <w:bookmarkEnd w:id="314"/>
    </w:p>
    <w:p w:rsidR="00197704" w:rsidRPr="00197704" w:rsidRDefault="00197704" w:rsidP="00072105">
      <w:pPr>
        <w:pStyle w:val="BodyText"/>
        <w:ind w:left="810"/>
      </w:pPr>
      <w:r w:rsidRPr="00197704">
        <w:t>None.</w:t>
      </w:r>
    </w:p>
    <w:p w:rsidR="00197704" w:rsidRPr="00197704" w:rsidRDefault="00197704" w:rsidP="00072105">
      <w:pPr>
        <w:pStyle w:val="Heading4"/>
      </w:pPr>
      <w:bookmarkStart w:id="315" w:name="_Toc66768815"/>
      <w:bookmarkStart w:id="316" w:name="_Toc345654978"/>
      <w:r w:rsidRPr="00197704">
        <w:t>Standards Implementation Requirements</w:t>
      </w:r>
      <w:bookmarkEnd w:id="315"/>
      <w:bookmarkEnd w:id="316"/>
    </w:p>
    <w:p w:rsidR="00197704" w:rsidRPr="00197704" w:rsidRDefault="00197704" w:rsidP="00072105">
      <w:pPr>
        <w:pStyle w:val="BodyText"/>
        <w:ind w:left="810"/>
      </w:pPr>
      <w:r w:rsidRPr="00197704">
        <w:t>None.</w:t>
      </w:r>
    </w:p>
    <w:p w:rsidR="00197704" w:rsidRPr="00197704" w:rsidRDefault="00197704" w:rsidP="00072105">
      <w:pPr>
        <w:pStyle w:val="Heading4"/>
      </w:pPr>
      <w:bookmarkStart w:id="317" w:name="_Toc66768816"/>
      <w:bookmarkStart w:id="318" w:name="_Toc345654979"/>
      <w:r w:rsidRPr="00197704">
        <w:t>Regulatory Implementation Requirements</w:t>
      </w:r>
      <w:bookmarkEnd w:id="317"/>
      <w:bookmarkEnd w:id="318"/>
    </w:p>
    <w:p w:rsidR="00197704" w:rsidRPr="00197704" w:rsidRDefault="00B30020" w:rsidP="00072105">
      <w:pPr>
        <w:pStyle w:val="BodyText"/>
        <w:ind w:left="810"/>
      </w:pPr>
      <w:r>
        <w:t>[REQ-2-IRMS-5110]</w:t>
      </w:r>
      <w:r w:rsidRPr="00D22944">
        <w:t xml:space="preserve"> </w:t>
      </w:r>
      <w:r w:rsidRPr="00197704">
        <w:t xml:space="preserve"> </w:t>
      </w:r>
      <w:r w:rsidR="00197704" w:rsidRPr="00197704">
        <w:t>See §</w:t>
      </w:r>
      <w:r w:rsidR="00197704" w:rsidRPr="00197704">
        <w:fldChar w:fldCharType="begin"/>
      </w:r>
      <w:r w:rsidR="00197704" w:rsidRPr="00197704">
        <w:instrText xml:space="preserve"> REF _Ref59611064 \r \h </w:instrText>
      </w:r>
      <w:r w:rsidR="00197704" w:rsidRPr="00197704">
        <w:fldChar w:fldCharType="separate"/>
      </w:r>
      <w:r w:rsidR="00093EA0">
        <w:t>3.1.3.3</w:t>
      </w:r>
      <w:r w:rsidR="00197704" w:rsidRPr="00197704">
        <w:fldChar w:fldCharType="end"/>
      </w:r>
      <w:r w:rsidR="00197704" w:rsidRPr="00197704">
        <w:t>.</w:t>
      </w:r>
    </w:p>
    <w:p w:rsidR="00197704" w:rsidRPr="00197704" w:rsidRDefault="00197704" w:rsidP="00072105">
      <w:pPr>
        <w:pStyle w:val="Heading3"/>
      </w:pPr>
      <w:bookmarkStart w:id="319" w:name="_Toc66768817"/>
      <w:bookmarkStart w:id="320" w:name="_Toc345654980"/>
      <w:bookmarkStart w:id="321" w:name="_Toc347222451"/>
      <w:r w:rsidRPr="00197704">
        <w:lastRenderedPageBreak/>
        <w:t>Design Requirements</w:t>
      </w:r>
      <w:bookmarkEnd w:id="319"/>
      <w:bookmarkEnd w:id="320"/>
      <w:bookmarkEnd w:id="321"/>
    </w:p>
    <w:p w:rsidR="00197704" w:rsidRPr="00197704" w:rsidRDefault="00197704" w:rsidP="00072105">
      <w:pPr>
        <w:pStyle w:val="Heading4"/>
      </w:pPr>
      <w:bookmarkStart w:id="322" w:name="_Toc66768818"/>
      <w:bookmarkStart w:id="323" w:name="_Toc345654981"/>
      <w:r w:rsidRPr="00197704">
        <w:t>Technological Design Requirements</w:t>
      </w:r>
      <w:bookmarkEnd w:id="322"/>
      <w:bookmarkEnd w:id="323"/>
    </w:p>
    <w:p w:rsidR="00197704" w:rsidRPr="00197704" w:rsidRDefault="00197704" w:rsidP="00072105">
      <w:pPr>
        <w:pStyle w:val="Heading5"/>
      </w:pPr>
      <w:bookmarkStart w:id="324" w:name="_Toc345654982"/>
      <w:r w:rsidRPr="00197704">
        <w:t>IRMS Instrument Dewar</w:t>
      </w:r>
      <w:bookmarkEnd w:id="324"/>
    </w:p>
    <w:p w:rsidR="00197704" w:rsidRPr="00A77C40" w:rsidRDefault="00B30020" w:rsidP="009E2617">
      <w:pPr>
        <w:pStyle w:val="BodyText"/>
        <w:ind w:left="810"/>
      </w:pPr>
      <w:r>
        <w:t>[REQ-2-IRMS-5120]</w:t>
      </w:r>
      <w:r w:rsidRPr="00D22944">
        <w:t xml:space="preserve"> </w:t>
      </w:r>
      <w:r w:rsidRPr="00197704">
        <w:t xml:space="preserve"> </w:t>
      </w:r>
      <w:r w:rsidR="00197704" w:rsidRPr="00A77C40">
        <w:t>No part of any IRMS mechanism should move when ac main po</w:t>
      </w:r>
      <w:r w:rsidR="00197704" w:rsidRPr="00A77C40">
        <w:t>w</w:t>
      </w:r>
      <w:r w:rsidR="00197704" w:rsidRPr="00A77C40">
        <w:t>er is applied to or removed from IRMS.  The IRMS motion control hardware should i</w:t>
      </w:r>
      <w:r w:rsidR="00197704" w:rsidRPr="00A77C40">
        <w:t>n</w:t>
      </w:r>
      <w:r w:rsidR="00197704" w:rsidRPr="00A77C40">
        <w:t>hibit all motion during a power on/reset.</w:t>
      </w:r>
    </w:p>
    <w:p w:rsidR="00B30020" w:rsidRDefault="00B30020" w:rsidP="00072105">
      <w:pPr>
        <w:pStyle w:val="BodyText"/>
        <w:ind w:left="810"/>
      </w:pPr>
      <w:r>
        <w:t>[REQ-2-IRMS-5150]</w:t>
      </w:r>
      <w:r w:rsidRPr="00D22944">
        <w:t xml:space="preserve"> </w:t>
      </w:r>
      <w:r w:rsidRPr="00197704">
        <w:t xml:space="preserve"> </w:t>
      </w:r>
      <w:r w:rsidR="00197704" w:rsidRPr="00A77C40">
        <w:t>Limit switches should be closed when not actuated (N.C. co</w:t>
      </w:r>
      <w:r w:rsidR="00197704" w:rsidRPr="00A77C40">
        <w:t>n</w:t>
      </w:r>
      <w:r w:rsidR="00197704" w:rsidRPr="00A77C40">
        <w:t xml:space="preserve">tacts).  </w:t>
      </w:r>
    </w:p>
    <w:p w:rsidR="00DF18ED" w:rsidRPr="00A77C40" w:rsidRDefault="00B30020" w:rsidP="00072105">
      <w:pPr>
        <w:pStyle w:val="BodyText"/>
        <w:ind w:left="810"/>
      </w:pPr>
      <w:r>
        <w:t>[REQ-2-IRMS-5160]</w:t>
      </w:r>
      <w:r w:rsidRPr="00D22944">
        <w:t xml:space="preserve"> </w:t>
      </w:r>
      <w:r w:rsidRPr="00197704">
        <w:t xml:space="preserve"> </w:t>
      </w:r>
      <w:r w:rsidR="00197704" w:rsidRPr="00A77C40">
        <w:t>Motion control software should be designed so that a disconnected limit switch will appear to be active, i</w:t>
      </w:r>
      <w:r w:rsidR="00197704" w:rsidRPr="00A77C40">
        <w:t>n</w:t>
      </w:r>
      <w:r w:rsidR="00197704" w:rsidRPr="00A77C40">
        <w:t xml:space="preserve">hibiting further motion towards that limit.  </w:t>
      </w:r>
    </w:p>
    <w:p w:rsidR="00197704" w:rsidRPr="00197704" w:rsidRDefault="00B30020" w:rsidP="00072105">
      <w:pPr>
        <w:pStyle w:val="BodyText"/>
        <w:ind w:left="810"/>
      </w:pPr>
      <w:r>
        <w:t>[REQ-2-IRMS-5180]</w:t>
      </w:r>
      <w:r w:rsidRPr="00D22944">
        <w:t xml:space="preserve"> </w:t>
      </w:r>
      <w:r w:rsidRPr="00197704">
        <w:t xml:space="preserve"> </w:t>
      </w:r>
      <w:r w:rsidR="00197704" w:rsidRPr="00A77C40">
        <w:t>Position encoders should include a status loop through the co</w:t>
      </w:r>
      <w:r w:rsidR="00197704" w:rsidRPr="00A77C40">
        <w:t>n</w:t>
      </w:r>
      <w:r w:rsidR="00197704" w:rsidRPr="00A77C40">
        <w:t>nections to the encoder so that in the event of loss of the encoder connection (or inte</w:t>
      </w:r>
      <w:r w:rsidR="00197704" w:rsidRPr="00A77C40">
        <w:t>n</w:t>
      </w:r>
      <w:r w:rsidR="00197704" w:rsidRPr="00A77C40">
        <w:t>tional disconnection) all motion on the ass</w:t>
      </w:r>
      <w:r w:rsidR="00197704" w:rsidRPr="00A77C40">
        <w:t>o</w:t>
      </w:r>
      <w:r w:rsidR="00197704" w:rsidRPr="00A77C40">
        <w:t>ciated axis is inhibited.</w:t>
      </w:r>
    </w:p>
    <w:p w:rsidR="00197704" w:rsidRPr="00197704" w:rsidRDefault="00197704" w:rsidP="00072105">
      <w:pPr>
        <w:pStyle w:val="Heading5"/>
      </w:pPr>
      <w:bookmarkStart w:id="325" w:name="_Toc345654983"/>
      <w:r w:rsidRPr="00197704">
        <w:t>Rotator</w:t>
      </w:r>
      <w:bookmarkEnd w:id="325"/>
    </w:p>
    <w:p w:rsidR="009E2617" w:rsidRPr="00A77C40" w:rsidRDefault="009E2617" w:rsidP="00072105">
      <w:pPr>
        <w:pStyle w:val="BodyText"/>
        <w:ind w:left="810"/>
      </w:pPr>
      <w:r>
        <w:t>[REQ-2-IRMS-5190]</w:t>
      </w:r>
      <w:r w:rsidRPr="00D22944">
        <w:t xml:space="preserve"> </w:t>
      </w:r>
      <w:r w:rsidRPr="00197704">
        <w:t xml:space="preserve"> </w:t>
      </w:r>
      <w:r w:rsidR="00197704" w:rsidRPr="00A77C40">
        <w:t>No part of the rotator should move when ac mains power is a</w:t>
      </w:r>
      <w:r w:rsidR="00197704" w:rsidRPr="00A77C40">
        <w:t>p</w:t>
      </w:r>
      <w:r w:rsidR="00197704" w:rsidRPr="00A77C40">
        <w:t xml:space="preserve">plied to or removed from the rotator.  </w:t>
      </w:r>
      <w:r w:rsidRPr="00197704">
        <w:t xml:space="preserve"> </w:t>
      </w:r>
      <w:r w:rsidRPr="00A77C40">
        <w:t xml:space="preserve">The IRMS </w:t>
      </w:r>
      <w:r>
        <w:t xml:space="preserve">rotator </w:t>
      </w:r>
      <w:r w:rsidRPr="00A77C40">
        <w:t>motion control hardware should inhibit all motion during a power on/reset.</w:t>
      </w:r>
    </w:p>
    <w:p w:rsidR="00197704" w:rsidRDefault="009E2617" w:rsidP="00072105">
      <w:pPr>
        <w:pStyle w:val="BodyText"/>
        <w:ind w:left="810"/>
      </w:pPr>
      <w:r>
        <w:t>[REQ-2-IRMS-5200]</w:t>
      </w:r>
      <w:r w:rsidRPr="00D22944">
        <w:t xml:space="preserve"> </w:t>
      </w:r>
      <w:r w:rsidRPr="00197704">
        <w:t xml:space="preserve"> </w:t>
      </w:r>
      <w:r w:rsidR="00197704" w:rsidRPr="00A77C40">
        <w:t xml:space="preserve">The rotator motion control system should be designed so that loss of the encoder signal or disconnection of the motor cannot result in a “wind up” of the servo position command.  </w:t>
      </w:r>
    </w:p>
    <w:p w:rsidR="00333E85" w:rsidRDefault="00333E85" w:rsidP="00072105">
      <w:pPr>
        <w:pStyle w:val="BodyText"/>
        <w:ind w:left="810"/>
      </w:pPr>
      <w:r>
        <w:t>[REQ-2-IRMS-5210]</w:t>
      </w:r>
      <w:r w:rsidRPr="00D22944">
        <w:t xml:space="preserve"> </w:t>
      </w:r>
      <w:r w:rsidRPr="00197704">
        <w:t xml:space="preserve"> </w:t>
      </w:r>
      <w:r w:rsidRPr="00A77C40">
        <w:t>Software features should be implemented to inhibit motion when the position error measured by the servo controller exceeds the smallest reasonable margin that reflects all of the expected operating co</w:t>
      </w:r>
      <w:r w:rsidRPr="00A77C40">
        <w:t>n</w:t>
      </w:r>
      <w:r w:rsidRPr="00A77C40">
        <w:t>ditions.</w:t>
      </w:r>
    </w:p>
    <w:p w:rsidR="009E2617" w:rsidRDefault="009E2617" w:rsidP="00072105">
      <w:pPr>
        <w:pStyle w:val="BodyText"/>
        <w:ind w:left="810"/>
      </w:pPr>
      <w:r>
        <w:t>[REQ-2-IRMS-5220]</w:t>
      </w:r>
      <w:r w:rsidRPr="00D22944">
        <w:t xml:space="preserve"> </w:t>
      </w:r>
      <w:r w:rsidRPr="00197704">
        <w:t xml:space="preserve"> </w:t>
      </w:r>
      <w:r w:rsidR="00197704" w:rsidRPr="00A77C40">
        <w:t>Limit switches should be closed when not actuated (N.C. co</w:t>
      </w:r>
      <w:r w:rsidR="00197704" w:rsidRPr="00A77C40">
        <w:t>n</w:t>
      </w:r>
      <w:r w:rsidR="00197704" w:rsidRPr="00A77C40">
        <w:t xml:space="preserve">tacts).  </w:t>
      </w:r>
    </w:p>
    <w:p w:rsidR="00A77C40" w:rsidRPr="00A77C40" w:rsidRDefault="009E2617" w:rsidP="00072105">
      <w:pPr>
        <w:pStyle w:val="BodyText"/>
        <w:ind w:left="810"/>
      </w:pPr>
      <w:r>
        <w:t>[REQ-2-IRMS-5230]</w:t>
      </w:r>
      <w:r w:rsidRPr="00D22944">
        <w:t xml:space="preserve"> </w:t>
      </w:r>
      <w:r w:rsidRPr="00197704">
        <w:t xml:space="preserve"> </w:t>
      </w:r>
      <w:r w:rsidR="00197704" w:rsidRPr="00A77C40">
        <w:t>Motion control software should be designed so that a disconnected limit switch will appear to be active, i</w:t>
      </w:r>
      <w:r w:rsidR="00197704" w:rsidRPr="00A77C40">
        <w:t>n</w:t>
      </w:r>
      <w:r w:rsidR="00197704" w:rsidRPr="00A77C40">
        <w:t xml:space="preserve">hibiting further motion towards that limit.  </w:t>
      </w:r>
    </w:p>
    <w:p w:rsidR="00197704" w:rsidRDefault="009E2617" w:rsidP="00072105">
      <w:pPr>
        <w:pStyle w:val="BodyText"/>
        <w:ind w:left="810"/>
      </w:pPr>
      <w:r>
        <w:t>[REQ-2-IRMS-5240]</w:t>
      </w:r>
      <w:r w:rsidRPr="00D22944">
        <w:t xml:space="preserve"> </w:t>
      </w:r>
      <w:r w:rsidRPr="00197704">
        <w:t xml:space="preserve"> </w:t>
      </w:r>
      <w:r w:rsidR="00197704" w:rsidRPr="00A77C40">
        <w:t>Position encoders should include a status loop through the co</w:t>
      </w:r>
      <w:r w:rsidR="00197704" w:rsidRPr="00A77C40">
        <w:t>n</w:t>
      </w:r>
      <w:r w:rsidR="00197704" w:rsidRPr="00A77C40">
        <w:t>nections to the encoder so that in the event of loss of the encoder connection (or inte</w:t>
      </w:r>
      <w:r w:rsidR="00197704" w:rsidRPr="00A77C40">
        <w:t>n</w:t>
      </w:r>
      <w:r w:rsidR="00197704" w:rsidRPr="00A77C40">
        <w:t>tional disconnection) all motion on the ass</w:t>
      </w:r>
      <w:r w:rsidR="00197704" w:rsidRPr="00A77C40">
        <w:t>o</w:t>
      </w:r>
      <w:r w:rsidR="00197704" w:rsidRPr="00A77C40">
        <w:t>ciated axis is inhibited.</w:t>
      </w:r>
    </w:p>
    <w:p w:rsidR="00197704" w:rsidRPr="00197704" w:rsidRDefault="00197704" w:rsidP="009E13E7">
      <w:pPr>
        <w:pStyle w:val="Heading4"/>
      </w:pPr>
      <w:bookmarkStart w:id="326" w:name="_Toc66768819"/>
      <w:bookmarkStart w:id="327" w:name="_Toc345654984"/>
      <w:r w:rsidRPr="00197704">
        <w:t>Regulatory Design Requirements</w:t>
      </w:r>
      <w:bookmarkEnd w:id="326"/>
      <w:bookmarkEnd w:id="327"/>
    </w:p>
    <w:p w:rsidR="00197704" w:rsidRDefault="00714D54" w:rsidP="009E13E7">
      <w:pPr>
        <w:pStyle w:val="BodyText"/>
        <w:tabs>
          <w:tab w:val="left" w:pos="810"/>
        </w:tabs>
        <w:ind w:left="810"/>
      </w:pPr>
      <w:r>
        <w:t>[REQ-2-IRMS-5250]</w:t>
      </w:r>
      <w:r w:rsidRPr="00D22944">
        <w:t xml:space="preserve"> </w:t>
      </w:r>
      <w:r w:rsidRPr="00197704">
        <w:t xml:space="preserve"> </w:t>
      </w:r>
      <w:r w:rsidR="00197704" w:rsidRPr="00197704">
        <w:t>As indicated in the sections for overall and mechanical requir</w:t>
      </w:r>
      <w:r w:rsidR="00197704" w:rsidRPr="00197704">
        <w:t>e</w:t>
      </w:r>
      <w:r w:rsidR="00197704" w:rsidRPr="00197704">
        <w:t>ments the design of IRMS must conform to all appl</w:t>
      </w:r>
      <w:r w:rsidR="00197704" w:rsidRPr="00197704">
        <w:t>i</w:t>
      </w:r>
      <w:r w:rsidR="00197704" w:rsidRPr="00197704">
        <w:t>cable regulatory requirements.</w:t>
      </w:r>
    </w:p>
    <w:p w:rsidR="00197704" w:rsidRPr="00197704" w:rsidRDefault="00197704" w:rsidP="009E13E7">
      <w:pPr>
        <w:pStyle w:val="Heading4"/>
      </w:pPr>
      <w:bookmarkStart w:id="328" w:name="_Toc66768820"/>
      <w:bookmarkStart w:id="329" w:name="_Toc345654985"/>
      <w:r w:rsidRPr="00197704">
        <w:t>Standards Related Design Requirements</w:t>
      </w:r>
      <w:bookmarkEnd w:id="328"/>
      <w:bookmarkEnd w:id="329"/>
    </w:p>
    <w:p w:rsidR="00197704" w:rsidRPr="00197704" w:rsidRDefault="00197704" w:rsidP="009E13E7">
      <w:pPr>
        <w:pStyle w:val="BodyText"/>
        <w:ind w:left="810"/>
      </w:pPr>
      <w:r w:rsidRPr="00197704">
        <w:t>None.</w:t>
      </w:r>
    </w:p>
    <w:p w:rsidR="00197704" w:rsidRPr="00197704" w:rsidRDefault="00197704" w:rsidP="009E13E7">
      <w:pPr>
        <w:pStyle w:val="Heading4"/>
      </w:pPr>
      <w:bookmarkStart w:id="330" w:name="_Toc66768821"/>
      <w:bookmarkStart w:id="331" w:name="_Toc345654986"/>
      <w:r w:rsidRPr="00197704">
        <w:t>Integration Related Design Requirements</w:t>
      </w:r>
      <w:bookmarkEnd w:id="330"/>
      <w:bookmarkEnd w:id="331"/>
    </w:p>
    <w:p w:rsidR="00197704" w:rsidRPr="00197704" w:rsidRDefault="00197704" w:rsidP="009E13E7">
      <w:pPr>
        <w:pStyle w:val="BodyText"/>
        <w:ind w:left="810"/>
      </w:pPr>
      <w:r w:rsidRPr="00197704">
        <w:t>None.</w:t>
      </w:r>
    </w:p>
    <w:p w:rsidR="00197704" w:rsidRDefault="00197704" w:rsidP="00197704">
      <w:pPr>
        <w:pStyle w:val="BodyText"/>
      </w:pPr>
    </w:p>
    <w:p w:rsidR="00714D54" w:rsidRPr="00197704" w:rsidRDefault="00714D54" w:rsidP="00197704">
      <w:pPr>
        <w:pStyle w:val="BodyText"/>
      </w:pPr>
    </w:p>
    <w:p w:rsidR="00197704" w:rsidRPr="00197704" w:rsidRDefault="00197704" w:rsidP="00093EA0">
      <w:pPr>
        <w:pStyle w:val="Heading2"/>
        <w:ind w:left="990" w:hanging="990"/>
      </w:pPr>
      <w:bookmarkStart w:id="332" w:name="_Toc345654987"/>
      <w:bookmarkStart w:id="333" w:name="_Toc347222452"/>
      <w:r w:rsidRPr="00197704">
        <w:lastRenderedPageBreak/>
        <w:t>Software requirements</w:t>
      </w:r>
      <w:bookmarkEnd w:id="332"/>
      <w:bookmarkEnd w:id="333"/>
    </w:p>
    <w:p w:rsidR="00197704" w:rsidRDefault="00714D54" w:rsidP="00093EA0">
      <w:pPr>
        <w:pStyle w:val="BodyText"/>
        <w:ind w:left="810"/>
      </w:pPr>
      <w:r>
        <w:t>[REQ-2-IRMS-6000]</w:t>
      </w:r>
      <w:r w:rsidRPr="00D22944">
        <w:t xml:space="preserve"> </w:t>
      </w:r>
      <w:r w:rsidRPr="00197704">
        <w:t xml:space="preserve"> </w:t>
      </w:r>
      <w:r w:rsidR="00197704" w:rsidRPr="009E13E7">
        <w:rPr>
          <w:highlight w:val="yellow"/>
        </w:rPr>
        <w:t>TBD</w:t>
      </w:r>
    </w:p>
    <w:p w:rsidR="00197704" w:rsidRPr="00197704" w:rsidRDefault="00197704" w:rsidP="00093EA0">
      <w:pPr>
        <w:pStyle w:val="Heading2"/>
        <w:ind w:left="990" w:hanging="990"/>
      </w:pPr>
      <w:bookmarkStart w:id="334" w:name="_Toc66768837"/>
      <w:bookmarkStart w:id="335" w:name="_Toc345654988"/>
      <w:bookmarkStart w:id="336" w:name="_Toc347222453"/>
      <w:r w:rsidRPr="00197704">
        <w:t>Interface Requirements</w:t>
      </w:r>
      <w:bookmarkEnd w:id="334"/>
      <w:bookmarkEnd w:id="335"/>
      <w:bookmarkEnd w:id="336"/>
    </w:p>
    <w:p w:rsidR="00197704" w:rsidRPr="00197704" w:rsidRDefault="00197704" w:rsidP="009E13E7">
      <w:pPr>
        <w:pStyle w:val="Heading3"/>
      </w:pPr>
      <w:bookmarkStart w:id="337" w:name="_Toc66768838"/>
      <w:bookmarkStart w:id="338" w:name="_Toc345654989"/>
      <w:bookmarkStart w:id="339" w:name="_Toc347222454"/>
      <w:r w:rsidRPr="00197704">
        <w:t>Purpose and Objectives</w:t>
      </w:r>
      <w:bookmarkEnd w:id="337"/>
      <w:bookmarkEnd w:id="338"/>
      <w:bookmarkEnd w:id="339"/>
    </w:p>
    <w:p w:rsidR="00197704" w:rsidRPr="00197704" w:rsidRDefault="00197704" w:rsidP="009E13E7">
      <w:pPr>
        <w:pStyle w:val="BodyText"/>
        <w:ind w:left="810"/>
      </w:pPr>
      <w:r w:rsidRPr="00197704">
        <w:t>This section is reserved for interface requirements that are not addressed by other po</w:t>
      </w:r>
      <w:r w:rsidRPr="00197704">
        <w:t>r</w:t>
      </w:r>
      <w:r w:rsidRPr="00197704">
        <w:t>tions of the document.</w:t>
      </w:r>
    </w:p>
    <w:p w:rsidR="00197704" w:rsidRPr="00197704" w:rsidRDefault="00197704" w:rsidP="009E13E7">
      <w:pPr>
        <w:pStyle w:val="Heading3"/>
      </w:pPr>
      <w:bookmarkStart w:id="340" w:name="_Toc66768839"/>
      <w:bookmarkStart w:id="341" w:name="_Toc345654990"/>
      <w:bookmarkStart w:id="342" w:name="_Toc347222455"/>
      <w:r w:rsidRPr="00197704">
        <w:t>Performance Requirements</w:t>
      </w:r>
      <w:bookmarkEnd w:id="340"/>
      <w:bookmarkEnd w:id="341"/>
      <w:bookmarkEnd w:id="342"/>
    </w:p>
    <w:p w:rsidR="00197704" w:rsidRPr="00197704" w:rsidRDefault="00197704" w:rsidP="009E13E7">
      <w:pPr>
        <w:pStyle w:val="Heading4"/>
      </w:pPr>
      <w:bookmarkStart w:id="343" w:name="_Toc66768840"/>
      <w:bookmarkStart w:id="344" w:name="_Toc345654991"/>
      <w:r w:rsidRPr="00197704">
        <w:t>Parametric Performance Requirements</w:t>
      </w:r>
      <w:bookmarkEnd w:id="343"/>
      <w:bookmarkEnd w:id="344"/>
    </w:p>
    <w:p w:rsidR="00197704" w:rsidRPr="00197704" w:rsidRDefault="00197704" w:rsidP="009E13E7">
      <w:pPr>
        <w:pStyle w:val="BodyText"/>
        <w:ind w:left="810"/>
      </w:pPr>
      <w:r w:rsidRPr="00197704">
        <w:t>None.</w:t>
      </w:r>
    </w:p>
    <w:p w:rsidR="00197704" w:rsidRPr="00197704" w:rsidRDefault="00197704" w:rsidP="009E13E7">
      <w:pPr>
        <w:pStyle w:val="Heading4"/>
      </w:pPr>
      <w:bookmarkStart w:id="345" w:name="_Toc66768841"/>
      <w:bookmarkStart w:id="346" w:name="_Toc345654992"/>
      <w:r w:rsidRPr="00197704">
        <w:t>Operational Performance Requirements</w:t>
      </w:r>
      <w:bookmarkEnd w:id="345"/>
      <w:bookmarkEnd w:id="346"/>
    </w:p>
    <w:p w:rsidR="00197704" w:rsidRPr="00197704" w:rsidRDefault="00197704" w:rsidP="009E13E7">
      <w:pPr>
        <w:pStyle w:val="Heading5"/>
      </w:pPr>
      <w:bookmarkStart w:id="347" w:name="_Toc345654993"/>
      <w:r w:rsidRPr="00197704">
        <w:t>Handling</w:t>
      </w:r>
      <w:bookmarkEnd w:id="347"/>
    </w:p>
    <w:p w:rsidR="00197704" w:rsidRPr="00197704" w:rsidRDefault="00197704" w:rsidP="009E13E7">
      <w:pPr>
        <w:pStyle w:val="BodyText"/>
        <w:ind w:left="810"/>
      </w:pPr>
      <w:r w:rsidRPr="00197704">
        <w:t>See §</w:t>
      </w:r>
      <w:r w:rsidRPr="00197704">
        <w:fldChar w:fldCharType="begin"/>
      </w:r>
      <w:r w:rsidRPr="00197704">
        <w:instrText xml:space="preserve"> REF _Ref131676807 \r \h </w:instrText>
      </w:r>
      <w:r w:rsidRPr="00197704">
        <w:fldChar w:fldCharType="separate"/>
      </w:r>
      <w:r w:rsidR="00093EA0">
        <w:t>3.3.4.4.2</w:t>
      </w:r>
      <w:r w:rsidRPr="00197704">
        <w:fldChar w:fldCharType="end"/>
      </w:r>
      <w:r w:rsidRPr="00197704">
        <w:t>.</w:t>
      </w:r>
    </w:p>
    <w:p w:rsidR="00197704" w:rsidRPr="00197704" w:rsidRDefault="00197704" w:rsidP="009E13E7">
      <w:pPr>
        <w:pStyle w:val="Heading3"/>
      </w:pPr>
      <w:bookmarkStart w:id="348" w:name="_Toc66768842"/>
      <w:bookmarkStart w:id="349" w:name="_Toc345654994"/>
      <w:bookmarkStart w:id="350" w:name="_Toc347222456"/>
      <w:r w:rsidRPr="00197704">
        <w:t>Implementation Requirements</w:t>
      </w:r>
      <w:bookmarkEnd w:id="348"/>
      <w:bookmarkEnd w:id="349"/>
      <w:bookmarkEnd w:id="350"/>
    </w:p>
    <w:p w:rsidR="00197704" w:rsidRPr="00197704" w:rsidRDefault="00197704" w:rsidP="009E13E7">
      <w:pPr>
        <w:pStyle w:val="Heading4"/>
      </w:pPr>
      <w:bookmarkStart w:id="351" w:name="_Toc66768843"/>
      <w:bookmarkStart w:id="352" w:name="_Toc345654995"/>
      <w:r w:rsidRPr="00197704">
        <w:t>Feature Implementation Requirements</w:t>
      </w:r>
      <w:bookmarkEnd w:id="351"/>
      <w:bookmarkEnd w:id="352"/>
    </w:p>
    <w:p w:rsidR="00197704" w:rsidRPr="00197704" w:rsidRDefault="00197704" w:rsidP="009E13E7">
      <w:pPr>
        <w:pStyle w:val="Heading5"/>
      </w:pPr>
      <w:bookmarkStart w:id="353" w:name="_Toc345654996"/>
      <w:r w:rsidRPr="00197704">
        <w:t>Optical Requirements</w:t>
      </w:r>
      <w:bookmarkEnd w:id="353"/>
    </w:p>
    <w:p w:rsidR="00197704" w:rsidRPr="00197704" w:rsidRDefault="00197704" w:rsidP="009E13E7">
      <w:pPr>
        <w:pStyle w:val="BodyText"/>
        <w:ind w:left="810"/>
      </w:pPr>
      <w:r w:rsidRPr="00197704">
        <w:t>See §</w:t>
      </w:r>
      <w:r w:rsidRPr="00197704">
        <w:fldChar w:fldCharType="begin"/>
      </w:r>
      <w:r w:rsidRPr="00197704">
        <w:instrText xml:space="preserve"> REF _Ref131285515 \r \h </w:instrText>
      </w:r>
      <w:r w:rsidRPr="00197704">
        <w:fldChar w:fldCharType="separate"/>
      </w:r>
      <w:r w:rsidR="009E13E7">
        <w:t>3.2.3.1</w:t>
      </w:r>
      <w:r w:rsidRPr="00197704">
        <w:fldChar w:fldCharType="end"/>
      </w:r>
      <w:r w:rsidRPr="00197704">
        <w:t>.</w:t>
      </w:r>
    </w:p>
    <w:p w:rsidR="00197704" w:rsidRPr="00197704" w:rsidRDefault="00197704" w:rsidP="009E13E7">
      <w:pPr>
        <w:pStyle w:val="Heading5"/>
      </w:pPr>
      <w:bookmarkStart w:id="354" w:name="_Toc345654997"/>
      <w:r w:rsidRPr="00197704">
        <w:t>Mechanical</w:t>
      </w:r>
      <w:bookmarkEnd w:id="354"/>
    </w:p>
    <w:p w:rsidR="00197704" w:rsidRPr="00197704" w:rsidRDefault="00197704" w:rsidP="009E13E7">
      <w:pPr>
        <w:pStyle w:val="BodyText"/>
        <w:ind w:left="810"/>
      </w:pPr>
      <w:r w:rsidRPr="00197704">
        <w:t>See §</w:t>
      </w:r>
      <w:r w:rsidRPr="00197704">
        <w:fldChar w:fldCharType="begin"/>
      </w:r>
      <w:r w:rsidRPr="00197704">
        <w:instrText xml:space="preserve"> REF _Ref59613250 \r \h </w:instrText>
      </w:r>
      <w:r w:rsidRPr="00197704">
        <w:fldChar w:fldCharType="separate"/>
      </w:r>
      <w:r w:rsidR="009E13E7">
        <w:t>3.3.3.1</w:t>
      </w:r>
      <w:r w:rsidRPr="00197704">
        <w:fldChar w:fldCharType="end"/>
      </w:r>
      <w:r w:rsidRPr="00197704">
        <w:t>.</w:t>
      </w:r>
    </w:p>
    <w:p w:rsidR="00197704" w:rsidRPr="00197704" w:rsidRDefault="00197704" w:rsidP="00555ABE">
      <w:pPr>
        <w:pStyle w:val="Heading4"/>
      </w:pPr>
      <w:bookmarkStart w:id="355" w:name="_Toc66768844"/>
      <w:bookmarkStart w:id="356" w:name="_Toc345654998"/>
      <w:r w:rsidRPr="00197704">
        <w:t>Common Practice Implementation Requirements</w:t>
      </w:r>
      <w:bookmarkEnd w:id="355"/>
      <w:bookmarkEnd w:id="356"/>
    </w:p>
    <w:p w:rsidR="00197704" w:rsidRPr="00197704" w:rsidRDefault="00197704" w:rsidP="00555ABE">
      <w:pPr>
        <w:pStyle w:val="Heading5"/>
      </w:pPr>
      <w:bookmarkStart w:id="357" w:name="_Toc345654999"/>
      <w:r w:rsidRPr="00197704">
        <w:t>Glycol Cooling</w:t>
      </w:r>
      <w:bookmarkEnd w:id="357"/>
    </w:p>
    <w:p w:rsidR="00197704" w:rsidRPr="00197704" w:rsidRDefault="00197704" w:rsidP="00555ABE">
      <w:pPr>
        <w:pStyle w:val="BodyText"/>
        <w:ind w:left="810"/>
      </w:pPr>
      <w:r w:rsidRPr="00197704">
        <w:t>See §</w:t>
      </w:r>
      <w:r w:rsidRPr="00197704">
        <w:fldChar w:fldCharType="begin"/>
      </w:r>
      <w:r w:rsidRPr="00197704">
        <w:instrText xml:space="preserve"> REF _Ref131676906 \r \h </w:instrText>
      </w:r>
      <w:r w:rsidRPr="00197704">
        <w:fldChar w:fldCharType="separate"/>
      </w:r>
      <w:r w:rsidR="00555ABE">
        <w:t>3.3.3.1.5</w:t>
      </w:r>
      <w:r w:rsidRPr="00197704">
        <w:fldChar w:fldCharType="end"/>
      </w:r>
      <w:r w:rsidRPr="00197704">
        <w:t>.</w:t>
      </w:r>
    </w:p>
    <w:p w:rsidR="00197704" w:rsidRPr="00197704" w:rsidRDefault="00197704" w:rsidP="00555ABE">
      <w:pPr>
        <w:pStyle w:val="Heading5"/>
      </w:pPr>
      <w:bookmarkStart w:id="358" w:name="_Toc345655000"/>
      <w:r w:rsidRPr="00197704">
        <w:t>Vacuum and Cryogenics</w:t>
      </w:r>
      <w:bookmarkEnd w:id="358"/>
    </w:p>
    <w:p w:rsidR="00197704" w:rsidRPr="00197704" w:rsidRDefault="00197704" w:rsidP="00555ABE">
      <w:pPr>
        <w:pStyle w:val="BodyText"/>
        <w:ind w:left="810"/>
      </w:pPr>
      <w:r w:rsidRPr="00197704">
        <w:t>See §</w:t>
      </w:r>
      <w:r w:rsidRPr="00197704">
        <w:fldChar w:fldCharType="begin"/>
      </w:r>
      <w:r w:rsidRPr="00197704">
        <w:instrText xml:space="preserve"> REF _Ref59613391 \r \h </w:instrText>
      </w:r>
      <w:r w:rsidRPr="00197704">
        <w:fldChar w:fldCharType="separate"/>
      </w:r>
      <w:r w:rsidR="00555ABE">
        <w:t>3.3.3.1.6</w:t>
      </w:r>
      <w:r w:rsidRPr="00197704">
        <w:fldChar w:fldCharType="end"/>
      </w:r>
      <w:r w:rsidRPr="00197704">
        <w:t xml:space="preserve"> and §</w:t>
      </w:r>
      <w:r w:rsidRPr="00197704">
        <w:fldChar w:fldCharType="begin"/>
      </w:r>
      <w:r w:rsidRPr="00197704">
        <w:instrText xml:space="preserve"> REF _Ref66773383 \r \h </w:instrText>
      </w:r>
      <w:r w:rsidRPr="00197704">
        <w:fldChar w:fldCharType="separate"/>
      </w:r>
      <w:r w:rsidR="00555ABE">
        <w:t>3.3.3.1.7</w:t>
      </w:r>
      <w:r w:rsidRPr="00197704">
        <w:fldChar w:fldCharType="end"/>
      </w:r>
      <w:r w:rsidRPr="00197704">
        <w:t>.</w:t>
      </w:r>
    </w:p>
    <w:p w:rsidR="00197704" w:rsidRPr="00197704" w:rsidRDefault="00197704" w:rsidP="00555ABE">
      <w:pPr>
        <w:pStyle w:val="Heading5"/>
      </w:pPr>
      <w:bookmarkStart w:id="359" w:name="_Toc345655001"/>
      <w:r w:rsidRPr="00197704">
        <w:t>Stray Light</w:t>
      </w:r>
      <w:bookmarkEnd w:id="359"/>
    </w:p>
    <w:p w:rsidR="00197704" w:rsidRPr="00197704" w:rsidRDefault="00197704" w:rsidP="00555ABE">
      <w:pPr>
        <w:pStyle w:val="BodyText"/>
        <w:ind w:left="810"/>
      </w:pPr>
      <w:r w:rsidRPr="00555ABE">
        <w:rPr>
          <w:highlight w:val="yellow"/>
        </w:rPr>
        <w:t>TBD.</w:t>
      </w:r>
    </w:p>
    <w:p w:rsidR="00197704" w:rsidRPr="00197704" w:rsidRDefault="00197704" w:rsidP="00197704">
      <w:pPr>
        <w:pStyle w:val="BodyText"/>
      </w:pPr>
    </w:p>
    <w:p w:rsidR="00197704" w:rsidRPr="00197704" w:rsidRDefault="00197704" w:rsidP="00555ABE">
      <w:pPr>
        <w:pStyle w:val="Heading4"/>
      </w:pPr>
      <w:bookmarkStart w:id="360" w:name="_Toc66768845"/>
      <w:bookmarkStart w:id="361" w:name="_Toc345655002"/>
      <w:r w:rsidRPr="00197704">
        <w:t>Standards Implementation Requirements</w:t>
      </w:r>
      <w:bookmarkEnd w:id="360"/>
      <w:bookmarkEnd w:id="361"/>
    </w:p>
    <w:p w:rsidR="00197704" w:rsidRPr="00197704" w:rsidRDefault="00197704" w:rsidP="00555ABE">
      <w:pPr>
        <w:pStyle w:val="BodyText"/>
        <w:ind w:left="810"/>
      </w:pPr>
      <w:r w:rsidRPr="00197704">
        <w:t>None.</w:t>
      </w:r>
    </w:p>
    <w:p w:rsidR="00197704" w:rsidRPr="00197704" w:rsidRDefault="00197704" w:rsidP="00555ABE">
      <w:pPr>
        <w:pStyle w:val="Heading4"/>
      </w:pPr>
      <w:bookmarkStart w:id="362" w:name="_Toc66768846"/>
      <w:bookmarkStart w:id="363" w:name="_Toc345655003"/>
      <w:r w:rsidRPr="00197704">
        <w:t>Regulatory Implementation Requirements</w:t>
      </w:r>
      <w:bookmarkEnd w:id="362"/>
      <w:bookmarkEnd w:id="363"/>
    </w:p>
    <w:p w:rsidR="00197704" w:rsidRPr="00197704" w:rsidRDefault="00197704" w:rsidP="00555ABE">
      <w:pPr>
        <w:pStyle w:val="BodyText"/>
        <w:ind w:left="810"/>
      </w:pPr>
      <w:r w:rsidRPr="00197704">
        <w:t>None.</w:t>
      </w:r>
    </w:p>
    <w:p w:rsidR="00197704" w:rsidRDefault="00197704" w:rsidP="00AA2566">
      <w:pPr>
        <w:pStyle w:val="Heading3"/>
      </w:pPr>
      <w:bookmarkStart w:id="364" w:name="_Toc66768847"/>
      <w:bookmarkStart w:id="365" w:name="_Toc345655004"/>
      <w:bookmarkStart w:id="366" w:name="_Toc347222457"/>
      <w:r w:rsidRPr="00197704">
        <w:lastRenderedPageBreak/>
        <w:t>Design Requirements</w:t>
      </w:r>
      <w:bookmarkEnd w:id="364"/>
      <w:bookmarkEnd w:id="365"/>
      <w:bookmarkEnd w:id="366"/>
    </w:p>
    <w:p w:rsidR="00093EA0" w:rsidRPr="00093EA0" w:rsidRDefault="00093EA0" w:rsidP="00093EA0">
      <w:pPr>
        <w:pStyle w:val="ret1"/>
      </w:pPr>
    </w:p>
    <w:p w:rsidR="00197704" w:rsidRPr="00197704" w:rsidRDefault="00197704" w:rsidP="00AA2566">
      <w:pPr>
        <w:pStyle w:val="Heading4"/>
      </w:pPr>
      <w:bookmarkStart w:id="367" w:name="_Toc66768848"/>
      <w:bookmarkStart w:id="368" w:name="_Toc345655005"/>
      <w:r w:rsidRPr="00197704">
        <w:t>Technological Design Requirements</w:t>
      </w:r>
      <w:bookmarkEnd w:id="367"/>
      <w:bookmarkEnd w:id="368"/>
    </w:p>
    <w:p w:rsidR="00197704" w:rsidRPr="00197704" w:rsidRDefault="00197704" w:rsidP="00AA2566">
      <w:pPr>
        <w:pStyle w:val="BodyText"/>
        <w:ind w:left="810"/>
      </w:pPr>
      <w:r w:rsidRPr="00197704">
        <w:t>None.</w:t>
      </w:r>
    </w:p>
    <w:p w:rsidR="00197704" w:rsidRPr="00197704" w:rsidRDefault="00197704" w:rsidP="00AA2566">
      <w:pPr>
        <w:pStyle w:val="Heading4"/>
      </w:pPr>
      <w:bookmarkStart w:id="369" w:name="_Toc66768849"/>
      <w:bookmarkStart w:id="370" w:name="_Toc345655006"/>
      <w:r w:rsidRPr="00197704">
        <w:t>Regulatory Design Requirements</w:t>
      </w:r>
      <w:bookmarkEnd w:id="369"/>
      <w:bookmarkEnd w:id="370"/>
    </w:p>
    <w:p w:rsidR="00197704" w:rsidRPr="00197704" w:rsidRDefault="00197704" w:rsidP="00AA2566">
      <w:pPr>
        <w:pStyle w:val="BodyText"/>
        <w:ind w:left="810"/>
      </w:pPr>
      <w:r w:rsidRPr="00197704">
        <w:t>None.</w:t>
      </w:r>
    </w:p>
    <w:p w:rsidR="00197704" w:rsidRPr="00197704" w:rsidRDefault="00197704" w:rsidP="00AA2566">
      <w:pPr>
        <w:pStyle w:val="Heading4"/>
      </w:pPr>
      <w:bookmarkStart w:id="371" w:name="_Toc66768850"/>
      <w:bookmarkStart w:id="372" w:name="_Toc345655007"/>
      <w:r w:rsidRPr="00197704">
        <w:t>Standards Related Design Requirements</w:t>
      </w:r>
      <w:bookmarkEnd w:id="371"/>
      <w:bookmarkEnd w:id="372"/>
    </w:p>
    <w:p w:rsidR="00197704" w:rsidRPr="00197704" w:rsidRDefault="00197704" w:rsidP="00AA2566">
      <w:pPr>
        <w:pStyle w:val="BodyText"/>
        <w:ind w:left="810"/>
      </w:pPr>
      <w:r w:rsidRPr="00197704">
        <w:t>None.</w:t>
      </w:r>
    </w:p>
    <w:p w:rsidR="00197704" w:rsidRPr="00197704" w:rsidRDefault="00197704" w:rsidP="00AA2566">
      <w:pPr>
        <w:pStyle w:val="Heading4"/>
      </w:pPr>
      <w:bookmarkStart w:id="373" w:name="_Toc66768851"/>
      <w:bookmarkStart w:id="374" w:name="_Toc345655008"/>
      <w:r w:rsidRPr="00197704">
        <w:t>Integration Related Design Requirements</w:t>
      </w:r>
      <w:bookmarkEnd w:id="373"/>
      <w:bookmarkEnd w:id="374"/>
    </w:p>
    <w:p w:rsidR="00197704" w:rsidRPr="00197704" w:rsidRDefault="00197704" w:rsidP="00AA2566">
      <w:pPr>
        <w:pStyle w:val="Heading5"/>
      </w:pPr>
      <w:bookmarkStart w:id="375" w:name="_Toc345655009"/>
      <w:r w:rsidRPr="00197704">
        <w:t>Optical Interface</w:t>
      </w:r>
      <w:bookmarkEnd w:id="375"/>
    </w:p>
    <w:p w:rsidR="00197704" w:rsidRPr="00197704" w:rsidRDefault="00197704" w:rsidP="00AA2566">
      <w:pPr>
        <w:pStyle w:val="BodyText"/>
        <w:tabs>
          <w:tab w:val="left" w:pos="810"/>
        </w:tabs>
        <w:ind w:left="810"/>
      </w:pPr>
      <w:r w:rsidRPr="00197704">
        <w:t>See §</w:t>
      </w:r>
      <w:r w:rsidRPr="00197704">
        <w:fldChar w:fldCharType="begin"/>
      </w:r>
      <w:r w:rsidRPr="00197704">
        <w:instrText xml:space="preserve"> REF _Ref131676733 \r \h </w:instrText>
      </w:r>
      <w:r w:rsidRPr="00197704">
        <w:fldChar w:fldCharType="separate"/>
      </w:r>
      <w:r w:rsidR="00AA2566">
        <w:t>3.2.4.4.1</w:t>
      </w:r>
      <w:r w:rsidRPr="00197704">
        <w:fldChar w:fldCharType="end"/>
      </w:r>
      <w:r w:rsidRPr="00197704">
        <w:t>.</w:t>
      </w:r>
    </w:p>
    <w:p w:rsidR="00197704" w:rsidRPr="00197704" w:rsidRDefault="00197704" w:rsidP="00AA2566">
      <w:pPr>
        <w:pStyle w:val="Heading5"/>
      </w:pPr>
      <w:bookmarkStart w:id="376" w:name="_Toc345655010"/>
      <w:r w:rsidRPr="00197704">
        <w:t>Mechanical Interface</w:t>
      </w:r>
      <w:bookmarkEnd w:id="376"/>
    </w:p>
    <w:p w:rsidR="00197704" w:rsidRPr="00197704" w:rsidRDefault="00197704" w:rsidP="00AA2566">
      <w:pPr>
        <w:pStyle w:val="BodyText"/>
        <w:ind w:left="810"/>
      </w:pPr>
      <w:r w:rsidRPr="00197704">
        <w:t>See §</w:t>
      </w:r>
      <w:r w:rsidRPr="00197704">
        <w:fldChar w:fldCharType="begin"/>
      </w:r>
      <w:r w:rsidRPr="00197704">
        <w:instrText xml:space="preserve"> REF _Ref59613100 \r \h </w:instrText>
      </w:r>
      <w:r w:rsidRPr="00197704">
        <w:fldChar w:fldCharType="separate"/>
      </w:r>
      <w:r w:rsidR="00AA2566">
        <w:t>3.3.4.4</w:t>
      </w:r>
      <w:r w:rsidRPr="00197704">
        <w:fldChar w:fldCharType="end"/>
      </w:r>
      <w:r w:rsidRPr="00197704">
        <w:t>.</w:t>
      </w:r>
    </w:p>
    <w:p w:rsidR="00197704" w:rsidRPr="00197704" w:rsidRDefault="00197704" w:rsidP="00AA2566">
      <w:pPr>
        <w:pStyle w:val="Heading5"/>
      </w:pPr>
      <w:bookmarkStart w:id="377" w:name="_Toc345655011"/>
      <w:r w:rsidRPr="00197704">
        <w:t>Electrical/Electronic Interface</w:t>
      </w:r>
      <w:bookmarkEnd w:id="377"/>
    </w:p>
    <w:p w:rsidR="00197704" w:rsidRPr="00197704" w:rsidRDefault="00197704" w:rsidP="00AA2566">
      <w:pPr>
        <w:pStyle w:val="BodyText"/>
        <w:ind w:left="810"/>
      </w:pPr>
      <w:r w:rsidRPr="00AA2566">
        <w:rPr>
          <w:highlight w:val="yellow"/>
        </w:rPr>
        <w:t>TBD.</w:t>
      </w:r>
    </w:p>
    <w:p w:rsidR="00197704" w:rsidRPr="00714D54" w:rsidRDefault="00197704" w:rsidP="00093EA0">
      <w:pPr>
        <w:pStyle w:val="Heading2"/>
        <w:ind w:left="990" w:hanging="990"/>
        <w:rPr>
          <w:highlight w:val="yellow"/>
        </w:rPr>
      </w:pPr>
      <w:r w:rsidRPr="00197704">
        <w:br w:type="page"/>
      </w:r>
      <w:bookmarkStart w:id="378" w:name="_Toc47412419"/>
      <w:bookmarkStart w:id="379" w:name="_Toc47412420"/>
      <w:bookmarkStart w:id="380" w:name="_Toc47412421"/>
      <w:bookmarkStart w:id="381" w:name="_Toc66768852"/>
      <w:bookmarkStart w:id="382" w:name="_Toc345655012"/>
      <w:bookmarkStart w:id="383" w:name="_Toc347222458"/>
      <w:bookmarkEnd w:id="378"/>
      <w:bookmarkEnd w:id="379"/>
      <w:bookmarkEnd w:id="380"/>
      <w:r w:rsidRPr="00197704">
        <w:lastRenderedPageBreak/>
        <w:t>Reliability Requirements</w:t>
      </w:r>
      <w:bookmarkEnd w:id="381"/>
      <w:bookmarkEnd w:id="382"/>
      <w:r w:rsidR="00714D54">
        <w:t xml:space="preserve"> </w:t>
      </w:r>
      <w:r w:rsidR="00714D54" w:rsidRPr="00714D54">
        <w:rPr>
          <w:highlight w:val="yellow"/>
        </w:rPr>
        <w:t>(TBD)</w:t>
      </w:r>
      <w:bookmarkEnd w:id="383"/>
    </w:p>
    <w:p w:rsidR="00197704" w:rsidRPr="005F5EA3" w:rsidRDefault="00197704" w:rsidP="00B13E5E">
      <w:pPr>
        <w:pStyle w:val="Heading3"/>
        <w:rPr>
          <w:highlight w:val="yellow"/>
        </w:rPr>
      </w:pPr>
      <w:bookmarkStart w:id="384" w:name="_Toc345655013"/>
      <w:bookmarkStart w:id="385" w:name="_Toc347222459"/>
      <w:r w:rsidRPr="005F5EA3">
        <w:rPr>
          <w:highlight w:val="yellow"/>
        </w:rPr>
        <w:t>Purpose</w:t>
      </w:r>
      <w:bookmarkEnd w:id="384"/>
      <w:bookmarkEnd w:id="385"/>
    </w:p>
    <w:p w:rsidR="00197704" w:rsidRPr="005F5EA3" w:rsidRDefault="00197704" w:rsidP="00B13E5E">
      <w:pPr>
        <w:pStyle w:val="BodyText"/>
        <w:ind w:left="810"/>
        <w:rPr>
          <w:highlight w:val="yellow"/>
        </w:rPr>
      </w:pPr>
      <w:r w:rsidRPr="005F5EA3">
        <w:rPr>
          <w:highlight w:val="yellow"/>
        </w:rPr>
        <w:t>A process should take place to confirm that the IRMS instrument will provide a high level of reli</w:t>
      </w:r>
      <w:r w:rsidRPr="005F5EA3">
        <w:rPr>
          <w:highlight w:val="yellow"/>
        </w:rPr>
        <w:t>a</w:t>
      </w:r>
      <w:r w:rsidRPr="005F5EA3">
        <w:rPr>
          <w:highlight w:val="yellow"/>
        </w:rPr>
        <w:t>bility for a 10 year lifetime.</w:t>
      </w:r>
    </w:p>
    <w:p w:rsidR="00197704" w:rsidRPr="005F5EA3" w:rsidRDefault="00197704" w:rsidP="00B13E5E">
      <w:pPr>
        <w:pStyle w:val="Heading3"/>
        <w:rPr>
          <w:highlight w:val="yellow"/>
        </w:rPr>
      </w:pPr>
      <w:bookmarkStart w:id="386" w:name="_Toc345655014"/>
      <w:bookmarkStart w:id="387" w:name="_Toc347222460"/>
      <w:r w:rsidRPr="005F5EA3">
        <w:rPr>
          <w:highlight w:val="yellow"/>
        </w:rPr>
        <w:t>Scope</w:t>
      </w:r>
      <w:bookmarkEnd w:id="386"/>
      <w:bookmarkEnd w:id="387"/>
    </w:p>
    <w:p w:rsidR="00197704" w:rsidRPr="00197704" w:rsidRDefault="00197704" w:rsidP="00B13E5E">
      <w:pPr>
        <w:pStyle w:val="BodyText"/>
        <w:ind w:left="810"/>
      </w:pPr>
      <w:r w:rsidRPr="005F5EA3">
        <w:rPr>
          <w:highlight w:val="yellow"/>
        </w:rPr>
        <w:t>Unless otherwise indicated all of the requirements of this section apply to all comp</w:t>
      </w:r>
      <w:r w:rsidRPr="005F5EA3">
        <w:rPr>
          <w:highlight w:val="yellow"/>
        </w:rPr>
        <w:t>o</w:t>
      </w:r>
      <w:r w:rsidRPr="005F5EA3">
        <w:rPr>
          <w:highlight w:val="yellow"/>
        </w:rPr>
        <w:t>nents of IRMS.</w:t>
      </w:r>
      <w:r w:rsidRPr="00197704">
        <w:t xml:space="preserve"> </w:t>
      </w:r>
    </w:p>
    <w:p w:rsidR="00197704" w:rsidRPr="00197704" w:rsidRDefault="00197704" w:rsidP="00093EA0">
      <w:pPr>
        <w:pStyle w:val="Heading2"/>
        <w:ind w:left="990" w:hanging="990"/>
      </w:pPr>
      <w:bookmarkStart w:id="388" w:name="_Toc66768853"/>
      <w:bookmarkStart w:id="389" w:name="_Toc345655016"/>
      <w:bookmarkStart w:id="390" w:name="_Toc347222461"/>
      <w:r w:rsidRPr="00197704">
        <w:t>Spares Requirements</w:t>
      </w:r>
      <w:bookmarkEnd w:id="388"/>
      <w:bookmarkEnd w:id="389"/>
      <w:bookmarkEnd w:id="390"/>
    </w:p>
    <w:p w:rsidR="00197704" w:rsidRDefault="001F1884" w:rsidP="009D5DC4">
      <w:pPr>
        <w:pStyle w:val="BodyText"/>
        <w:ind w:left="810"/>
      </w:pPr>
      <w:r>
        <w:t>[REQ-2-IRMS-7000]</w:t>
      </w:r>
      <w:r w:rsidRPr="00D22944">
        <w:t xml:space="preserve"> </w:t>
      </w:r>
      <w:r w:rsidRPr="00197704">
        <w:t xml:space="preserve"> </w:t>
      </w:r>
      <w:r w:rsidR="005F5EA3" w:rsidRPr="005F5EA3">
        <w:rPr>
          <w:highlight w:val="yellow"/>
        </w:rPr>
        <w:t>TBD.</w:t>
      </w:r>
    </w:p>
    <w:p w:rsidR="00197704" w:rsidRPr="00197704" w:rsidRDefault="00197704" w:rsidP="00093EA0">
      <w:pPr>
        <w:pStyle w:val="Heading2"/>
        <w:tabs>
          <w:tab w:val="left" w:pos="990"/>
        </w:tabs>
        <w:ind w:left="990" w:hanging="990"/>
      </w:pPr>
      <w:bookmarkStart w:id="391" w:name="_Toc66768854"/>
      <w:bookmarkStart w:id="392" w:name="_Toc345655017"/>
      <w:bookmarkStart w:id="393" w:name="_Toc347222462"/>
      <w:r w:rsidRPr="00197704">
        <w:t>Service and Maintenance Requirements</w:t>
      </w:r>
      <w:bookmarkEnd w:id="391"/>
      <w:bookmarkEnd w:id="392"/>
      <w:bookmarkEnd w:id="393"/>
    </w:p>
    <w:p w:rsidR="00B45BE0" w:rsidRDefault="00B45BE0" w:rsidP="009D5DC4">
      <w:pPr>
        <w:pStyle w:val="BodyText"/>
        <w:tabs>
          <w:tab w:val="left" w:pos="810"/>
        </w:tabs>
        <w:ind w:left="810"/>
      </w:pPr>
      <w:r>
        <w:t>[REQ-2-IRMS-8010]</w:t>
      </w:r>
      <w:r w:rsidRPr="00D22944">
        <w:t xml:space="preserve"> </w:t>
      </w:r>
      <w:r w:rsidRPr="00197704">
        <w:t xml:space="preserve"> </w:t>
      </w:r>
      <w:r w:rsidR="00197704" w:rsidRPr="00197704">
        <w:t xml:space="preserve">IRMS must incorporate provisions for disassembly for servicing of internal components. </w:t>
      </w:r>
    </w:p>
    <w:p w:rsidR="00B45BE0" w:rsidRDefault="00B45BE0" w:rsidP="009D5DC4">
      <w:pPr>
        <w:pStyle w:val="BodyText"/>
        <w:tabs>
          <w:tab w:val="left" w:pos="810"/>
        </w:tabs>
        <w:ind w:left="810"/>
      </w:pPr>
      <w:r>
        <w:t>[REQ-2-IRMS-8020]</w:t>
      </w:r>
      <w:r w:rsidRPr="00D22944">
        <w:t xml:space="preserve"> </w:t>
      </w:r>
      <w:r w:rsidRPr="00197704">
        <w:t xml:space="preserve"> </w:t>
      </w:r>
      <w:r w:rsidR="00197704" w:rsidRPr="00197704">
        <w:t xml:space="preserve">Handling fixtures and any specialized tools required for servicing must be provided with IRMS. </w:t>
      </w:r>
    </w:p>
    <w:p w:rsidR="00197704" w:rsidRPr="00197704" w:rsidRDefault="00B45BE0" w:rsidP="009D5DC4">
      <w:pPr>
        <w:pStyle w:val="BodyText"/>
        <w:tabs>
          <w:tab w:val="left" w:pos="810"/>
        </w:tabs>
        <w:ind w:left="810"/>
      </w:pPr>
      <w:r>
        <w:t>[REQ-2-IRMS-8030]</w:t>
      </w:r>
      <w:r w:rsidRPr="00D22944">
        <w:t xml:space="preserve"> </w:t>
      </w:r>
      <w:r w:rsidRPr="00197704">
        <w:t xml:space="preserve"> </w:t>
      </w:r>
      <w:r w:rsidR="00197704" w:rsidRPr="00197704">
        <w:t>A written procedure accompanied by illustrations must be provided for removal and replacement of all m</w:t>
      </w:r>
      <w:r w:rsidR="00197704" w:rsidRPr="00197704">
        <w:t>a</w:t>
      </w:r>
      <w:r w:rsidR="00197704" w:rsidRPr="00197704">
        <w:t>jor sub-assemblies in IRMS.</w:t>
      </w:r>
    </w:p>
    <w:p w:rsidR="00197704" w:rsidRPr="00197704" w:rsidRDefault="00197704" w:rsidP="00197704">
      <w:pPr>
        <w:pStyle w:val="BodyText"/>
      </w:pPr>
    </w:p>
    <w:p w:rsidR="00197704" w:rsidRPr="00197704" w:rsidRDefault="00197704" w:rsidP="00197704">
      <w:pPr>
        <w:pStyle w:val="BodyText"/>
      </w:pPr>
    </w:p>
    <w:p w:rsidR="00197704" w:rsidRPr="00197704" w:rsidRDefault="00197704" w:rsidP="00093EA0">
      <w:pPr>
        <w:pStyle w:val="Heading2"/>
        <w:ind w:left="990" w:hanging="990"/>
      </w:pPr>
      <w:bookmarkStart w:id="394" w:name="_Toc36290053"/>
      <w:r w:rsidRPr="00197704">
        <w:br w:type="page"/>
      </w:r>
      <w:bookmarkStart w:id="395" w:name="_Toc66768855"/>
      <w:bookmarkStart w:id="396" w:name="_Toc345655018"/>
      <w:bookmarkStart w:id="397" w:name="_Toc347222463"/>
      <w:r w:rsidRPr="00197704">
        <w:lastRenderedPageBreak/>
        <w:t>Documentation Requirements</w:t>
      </w:r>
      <w:bookmarkEnd w:id="394"/>
      <w:bookmarkEnd w:id="395"/>
      <w:bookmarkEnd w:id="396"/>
      <w:bookmarkEnd w:id="397"/>
    </w:p>
    <w:p w:rsidR="00197704" w:rsidRPr="00197704" w:rsidRDefault="00197704" w:rsidP="009D5DC4">
      <w:pPr>
        <w:pStyle w:val="Heading3"/>
        <w:tabs>
          <w:tab w:val="left" w:pos="90"/>
        </w:tabs>
      </w:pPr>
      <w:bookmarkStart w:id="398" w:name="_Toc345655019"/>
      <w:bookmarkStart w:id="399" w:name="_Toc347222464"/>
      <w:r w:rsidRPr="00197704">
        <w:t>Documentation Package</w:t>
      </w:r>
      <w:bookmarkEnd w:id="398"/>
      <w:bookmarkEnd w:id="399"/>
    </w:p>
    <w:p w:rsidR="00197704" w:rsidRPr="00197704" w:rsidRDefault="00197704" w:rsidP="009D5DC4">
      <w:pPr>
        <w:pStyle w:val="BodyText"/>
        <w:ind w:left="810"/>
      </w:pPr>
      <w:r w:rsidRPr="00197704">
        <w:t>The IRMS instrument should be provided with design, operating and maintenance do</w:t>
      </w:r>
      <w:r w:rsidRPr="00197704">
        <w:t>c</w:t>
      </w:r>
      <w:r w:rsidRPr="00197704">
        <w:t>umentation package including, but not limited to, the following:</w:t>
      </w:r>
    </w:p>
    <w:p w:rsidR="00197704" w:rsidRPr="00197704" w:rsidRDefault="00197704" w:rsidP="009D5DC4">
      <w:pPr>
        <w:pStyle w:val="BodyText"/>
        <w:ind w:left="810"/>
      </w:pPr>
    </w:p>
    <w:p w:rsidR="00197704" w:rsidRPr="00197704" w:rsidRDefault="00B45BE0" w:rsidP="000E14E9">
      <w:pPr>
        <w:pStyle w:val="BodyText"/>
        <w:numPr>
          <w:ilvl w:val="0"/>
          <w:numId w:val="23"/>
        </w:numPr>
        <w:ind w:left="1530"/>
      </w:pPr>
      <w:r>
        <w:t>[REQ-2-IRMS-9010]</w:t>
      </w:r>
      <w:r w:rsidRPr="00D22944">
        <w:t xml:space="preserve"> </w:t>
      </w:r>
      <w:r w:rsidRPr="00197704">
        <w:t xml:space="preserve"> </w:t>
      </w:r>
      <w:r w:rsidR="00197704" w:rsidRPr="00197704">
        <w:t>System overview and design description, including details of optical design, mechanical design (including thermal and vacuum design), electrical design and software design.  All design documents shall be supplied in revised form as required to reflect the deli</w:t>
      </w:r>
      <w:r w:rsidR="00197704" w:rsidRPr="00197704">
        <w:t>v</w:t>
      </w:r>
      <w:r w:rsidR="00197704" w:rsidRPr="00197704">
        <w:t>ered as-built instrument.</w:t>
      </w:r>
    </w:p>
    <w:p w:rsidR="00197704" w:rsidRPr="00197704" w:rsidRDefault="00B45BE0" w:rsidP="000E14E9">
      <w:pPr>
        <w:pStyle w:val="BodyText"/>
        <w:numPr>
          <w:ilvl w:val="0"/>
          <w:numId w:val="23"/>
        </w:numPr>
        <w:ind w:left="1530"/>
      </w:pPr>
      <w:r>
        <w:t>[REQ-2-IRMS-9020]</w:t>
      </w:r>
      <w:r w:rsidRPr="00D22944">
        <w:t xml:space="preserve"> </w:t>
      </w:r>
      <w:r w:rsidRPr="00197704">
        <w:t xml:space="preserve"> </w:t>
      </w:r>
      <w:r w:rsidR="00197704" w:rsidRPr="00197704">
        <w:t>User’s manual, including but not limited to operating i</w:t>
      </w:r>
      <w:r w:rsidR="00197704" w:rsidRPr="00197704">
        <w:t>n</w:t>
      </w:r>
      <w:r w:rsidR="00197704" w:rsidRPr="00197704">
        <w:t>structions.</w:t>
      </w:r>
    </w:p>
    <w:p w:rsidR="00197704" w:rsidRPr="00197704" w:rsidRDefault="00B45BE0" w:rsidP="000E14E9">
      <w:pPr>
        <w:pStyle w:val="BodyText"/>
        <w:numPr>
          <w:ilvl w:val="0"/>
          <w:numId w:val="23"/>
        </w:numPr>
        <w:ind w:left="1530"/>
      </w:pPr>
      <w:r>
        <w:t>[REQ-2-IRMS-9030]</w:t>
      </w:r>
      <w:r w:rsidRPr="00D22944">
        <w:t xml:space="preserve"> </w:t>
      </w:r>
      <w:r w:rsidRPr="00197704">
        <w:t xml:space="preserve"> </w:t>
      </w:r>
      <w:r w:rsidR="00197704" w:rsidRPr="00197704">
        <w:t>Revised fabrication/procurement drawings, specifications, and schematics that accurately depict the as-built condition of all of the comp</w:t>
      </w:r>
      <w:r w:rsidR="00197704" w:rsidRPr="00197704">
        <w:t>o</w:t>
      </w:r>
      <w:r w:rsidR="00197704" w:rsidRPr="00197704">
        <w:t>nents of the instrument.  All such drawings should be detailed enough to allow fabrication of spare parts should the need arise.</w:t>
      </w:r>
    </w:p>
    <w:p w:rsidR="00197704" w:rsidRPr="00197704" w:rsidRDefault="00B45BE0" w:rsidP="000E14E9">
      <w:pPr>
        <w:pStyle w:val="BodyText"/>
        <w:numPr>
          <w:ilvl w:val="0"/>
          <w:numId w:val="23"/>
        </w:numPr>
        <w:ind w:left="1530"/>
      </w:pPr>
      <w:r>
        <w:t>[REQ-2-IRMS-9040]</w:t>
      </w:r>
      <w:r w:rsidRPr="00D22944">
        <w:t xml:space="preserve"> </w:t>
      </w:r>
      <w:r w:rsidRPr="00197704">
        <w:t xml:space="preserve"> </w:t>
      </w:r>
      <w:r w:rsidR="00197704" w:rsidRPr="00197704">
        <w:t>Bills of material including supplier information for all co</w:t>
      </w:r>
      <w:r w:rsidR="00197704" w:rsidRPr="00197704">
        <w:t>m</w:t>
      </w:r>
      <w:r w:rsidR="00197704" w:rsidRPr="00197704">
        <w:t>ponents of the instr</w:t>
      </w:r>
      <w:r w:rsidR="00197704" w:rsidRPr="00197704">
        <w:t>u</w:t>
      </w:r>
      <w:r w:rsidR="00197704" w:rsidRPr="00197704">
        <w:t>ment.</w:t>
      </w:r>
    </w:p>
    <w:p w:rsidR="00197704" w:rsidRPr="00197704" w:rsidRDefault="00197704" w:rsidP="000E14E9">
      <w:pPr>
        <w:pStyle w:val="BodyText"/>
        <w:numPr>
          <w:ilvl w:val="0"/>
          <w:numId w:val="23"/>
        </w:numPr>
        <w:ind w:left="1530"/>
      </w:pPr>
      <w:r w:rsidRPr="00197704">
        <w:t>A maintenance manual, including all information and procedures needed to maintain and operate IRMS during its lifetime, including but not limited to the fo</w:t>
      </w:r>
      <w:r w:rsidRPr="00197704">
        <w:t>l</w:t>
      </w:r>
      <w:r w:rsidRPr="00197704">
        <w:t>lowing:</w:t>
      </w:r>
    </w:p>
    <w:p w:rsidR="00197704" w:rsidRPr="00197704" w:rsidRDefault="00B45BE0" w:rsidP="000E14E9">
      <w:pPr>
        <w:pStyle w:val="BodyText"/>
        <w:numPr>
          <w:ilvl w:val="1"/>
          <w:numId w:val="23"/>
        </w:numPr>
        <w:ind w:left="2340"/>
      </w:pPr>
      <w:r>
        <w:t>[REQ-2-IRMS-9050]</w:t>
      </w:r>
      <w:r w:rsidRPr="00D22944">
        <w:t xml:space="preserve"> </w:t>
      </w:r>
      <w:r w:rsidRPr="00197704">
        <w:t xml:space="preserve"> </w:t>
      </w:r>
      <w:r w:rsidR="00197704" w:rsidRPr="00197704">
        <w:t>Procedures for handling, assembly and disa</w:t>
      </w:r>
      <w:r w:rsidR="00197704" w:rsidRPr="00197704">
        <w:t>s</w:t>
      </w:r>
      <w:r w:rsidR="00197704" w:rsidRPr="00197704">
        <w:t>sembly of the instrument and all of its components accurately reflecting the as-built instrument.  All assembly instructions shall be clear, and include a tools list, parts lists and check list.</w:t>
      </w:r>
    </w:p>
    <w:p w:rsidR="00197704" w:rsidRPr="00197704" w:rsidRDefault="00B45BE0" w:rsidP="000E14E9">
      <w:pPr>
        <w:pStyle w:val="BodyText"/>
        <w:numPr>
          <w:ilvl w:val="1"/>
          <w:numId w:val="23"/>
        </w:numPr>
        <w:ind w:left="2340"/>
      </w:pPr>
      <w:r>
        <w:t>[REQ-2-IRMS-9060]</w:t>
      </w:r>
      <w:r w:rsidRPr="00D22944">
        <w:t xml:space="preserve"> </w:t>
      </w:r>
      <w:r w:rsidRPr="00197704">
        <w:t xml:space="preserve"> </w:t>
      </w:r>
      <w:r w:rsidR="00197704" w:rsidRPr="00197704">
        <w:t>Routine maintenance and inspection procedures, as well as a maint</w:t>
      </w:r>
      <w:r w:rsidR="00197704" w:rsidRPr="00197704">
        <w:t>e</w:t>
      </w:r>
      <w:r w:rsidR="00197704" w:rsidRPr="00197704">
        <w:t>nance schedule.</w:t>
      </w:r>
    </w:p>
    <w:p w:rsidR="00197704" w:rsidRPr="00197704" w:rsidRDefault="00B45BE0" w:rsidP="000E14E9">
      <w:pPr>
        <w:pStyle w:val="BodyText"/>
        <w:numPr>
          <w:ilvl w:val="1"/>
          <w:numId w:val="23"/>
        </w:numPr>
        <w:ind w:left="2340"/>
      </w:pPr>
      <w:r>
        <w:t>[REQ-2-IRMS-9070]</w:t>
      </w:r>
      <w:r w:rsidRPr="00D22944">
        <w:t xml:space="preserve"> </w:t>
      </w:r>
      <w:r w:rsidRPr="00197704">
        <w:t xml:space="preserve"> </w:t>
      </w:r>
      <w:r w:rsidR="00197704" w:rsidRPr="00197704">
        <w:t>Alignment procedures.</w:t>
      </w:r>
    </w:p>
    <w:p w:rsidR="00197704" w:rsidRPr="00197704" w:rsidRDefault="00B45BE0" w:rsidP="000E14E9">
      <w:pPr>
        <w:pStyle w:val="BodyText"/>
        <w:numPr>
          <w:ilvl w:val="1"/>
          <w:numId w:val="23"/>
        </w:numPr>
        <w:ind w:left="2340"/>
      </w:pPr>
      <w:r>
        <w:t>[REQ-2-IRMS-9080]</w:t>
      </w:r>
      <w:r w:rsidRPr="00D22944">
        <w:t xml:space="preserve"> </w:t>
      </w:r>
      <w:r w:rsidRPr="00197704">
        <w:t xml:space="preserve"> </w:t>
      </w:r>
      <w:r w:rsidR="00197704" w:rsidRPr="00197704">
        <w:t>Troubleshooting guide.</w:t>
      </w:r>
    </w:p>
    <w:p w:rsidR="00197704" w:rsidRPr="00197704" w:rsidRDefault="00B45BE0" w:rsidP="000E14E9">
      <w:pPr>
        <w:pStyle w:val="BodyText"/>
        <w:numPr>
          <w:ilvl w:val="1"/>
          <w:numId w:val="23"/>
        </w:numPr>
        <w:ind w:left="2340"/>
      </w:pPr>
      <w:r>
        <w:t>[REQ-2-IRMS-9090]</w:t>
      </w:r>
      <w:r w:rsidRPr="00D22944">
        <w:t xml:space="preserve"> </w:t>
      </w:r>
      <w:r w:rsidRPr="00197704">
        <w:t xml:space="preserve"> </w:t>
      </w:r>
      <w:r w:rsidR="00197704" w:rsidRPr="00197704">
        <w:t>Repair procedures.</w:t>
      </w:r>
    </w:p>
    <w:p w:rsidR="00197704" w:rsidRPr="00197704" w:rsidRDefault="00B45BE0" w:rsidP="000E14E9">
      <w:pPr>
        <w:pStyle w:val="BodyText"/>
        <w:numPr>
          <w:ilvl w:val="0"/>
          <w:numId w:val="23"/>
        </w:numPr>
        <w:ind w:left="1530"/>
      </w:pPr>
      <w:r>
        <w:t>[REQ-2-IRMS-9100]</w:t>
      </w:r>
      <w:r w:rsidRPr="00D22944">
        <w:t xml:space="preserve"> </w:t>
      </w:r>
      <w:r w:rsidRPr="00197704">
        <w:t xml:space="preserve"> </w:t>
      </w:r>
      <w:r w:rsidR="00197704" w:rsidRPr="00197704">
        <w:t xml:space="preserve">Acceptance Test Plan documents, test procedures and all performance </w:t>
      </w:r>
      <w:r w:rsidR="00197704" w:rsidRPr="00197704">
        <w:t>data</w:t>
      </w:r>
      <w:r w:rsidR="00197704" w:rsidRPr="00197704">
        <w:t xml:space="preserve"> and results of acceptance testing.</w:t>
      </w:r>
    </w:p>
    <w:p w:rsidR="00197704" w:rsidRPr="00197704" w:rsidRDefault="00B45BE0" w:rsidP="000E14E9">
      <w:pPr>
        <w:pStyle w:val="BodyText"/>
        <w:numPr>
          <w:ilvl w:val="0"/>
          <w:numId w:val="23"/>
        </w:numPr>
        <w:ind w:left="1530"/>
      </w:pPr>
      <w:r>
        <w:t>[REQ-2-IRMS-9110]</w:t>
      </w:r>
      <w:r w:rsidRPr="00D22944">
        <w:t xml:space="preserve"> </w:t>
      </w:r>
      <w:r w:rsidRPr="00197704">
        <w:t xml:space="preserve"> </w:t>
      </w:r>
      <w:r w:rsidR="00197704" w:rsidRPr="00197704">
        <w:t>Descriptions of all recommend spare parts and procedures for removal and replacement including written procedures and assembly dra</w:t>
      </w:r>
      <w:r w:rsidR="00197704" w:rsidRPr="00197704">
        <w:t>w</w:t>
      </w:r>
      <w:r w:rsidR="00197704" w:rsidRPr="00197704">
        <w:t>ings and exploded view drawings.</w:t>
      </w:r>
    </w:p>
    <w:p w:rsidR="00197704" w:rsidRPr="00197704" w:rsidRDefault="00B45BE0" w:rsidP="000E14E9">
      <w:pPr>
        <w:pStyle w:val="BodyText"/>
        <w:numPr>
          <w:ilvl w:val="0"/>
          <w:numId w:val="23"/>
        </w:numPr>
        <w:ind w:left="1530"/>
      </w:pPr>
      <w:r>
        <w:t>[REQ-2-IRMS-9120]</w:t>
      </w:r>
      <w:r w:rsidRPr="00D22944">
        <w:t xml:space="preserve"> </w:t>
      </w:r>
      <w:r w:rsidRPr="00197704">
        <w:t xml:space="preserve"> </w:t>
      </w:r>
      <w:r w:rsidR="00197704" w:rsidRPr="00197704">
        <w:t>All manufacturer’s manuals and documentation for COTS components.</w:t>
      </w:r>
    </w:p>
    <w:p w:rsidR="00197704" w:rsidRPr="00197704" w:rsidRDefault="00B45BE0" w:rsidP="000E14E9">
      <w:pPr>
        <w:pStyle w:val="BodyText"/>
        <w:numPr>
          <w:ilvl w:val="0"/>
          <w:numId w:val="23"/>
        </w:numPr>
        <w:ind w:left="1530"/>
      </w:pPr>
      <w:r>
        <w:t>[REQ-2-IRMS-</w:t>
      </w:r>
      <w:r w:rsidR="00967990">
        <w:t>913</w:t>
      </w:r>
      <w:r>
        <w:t>0]</w:t>
      </w:r>
      <w:r w:rsidRPr="00D22944">
        <w:t xml:space="preserve"> </w:t>
      </w:r>
      <w:r w:rsidRPr="00197704">
        <w:t xml:space="preserve"> </w:t>
      </w:r>
      <w:r w:rsidR="00197704" w:rsidRPr="00197704">
        <w:t>All software design documents and related documents i</w:t>
      </w:r>
      <w:r w:rsidR="00197704" w:rsidRPr="00197704">
        <w:t>n</w:t>
      </w:r>
      <w:r w:rsidR="00197704" w:rsidRPr="00197704">
        <w:t>cluding, but not limited to software build and install procedures, source code, r</w:t>
      </w:r>
      <w:r w:rsidR="00197704" w:rsidRPr="00197704">
        <w:t>e</w:t>
      </w:r>
      <w:r w:rsidR="00197704" w:rsidRPr="00197704">
        <w:t>lease description do</w:t>
      </w:r>
      <w:r w:rsidR="00197704" w:rsidRPr="00197704">
        <w:t>c</w:t>
      </w:r>
      <w:r w:rsidR="00197704" w:rsidRPr="00197704">
        <w:t>ument, software design document(s), software acceptance testing plans and software user’s manual.  All software design documents and related documents shall be supplied in revised form as required to reflect the delivered as-built i</w:t>
      </w:r>
      <w:r w:rsidR="00197704" w:rsidRPr="00197704">
        <w:t>n</w:t>
      </w:r>
      <w:r w:rsidR="00197704" w:rsidRPr="00197704">
        <w:t>strument software.</w:t>
      </w:r>
    </w:p>
    <w:p w:rsidR="00197704" w:rsidRPr="00197704" w:rsidRDefault="00B45BE0" w:rsidP="000E14E9">
      <w:pPr>
        <w:pStyle w:val="BodyText"/>
        <w:numPr>
          <w:ilvl w:val="0"/>
          <w:numId w:val="23"/>
        </w:numPr>
        <w:ind w:left="1530"/>
      </w:pPr>
      <w:r>
        <w:t>[REQ-2-IRMS-</w:t>
      </w:r>
      <w:r w:rsidR="00967990">
        <w:t>914</w:t>
      </w:r>
      <w:r>
        <w:t>0]</w:t>
      </w:r>
      <w:r w:rsidRPr="00D22944">
        <w:t xml:space="preserve"> </w:t>
      </w:r>
      <w:r w:rsidRPr="00197704">
        <w:t xml:space="preserve"> </w:t>
      </w:r>
      <w:r w:rsidR="00197704" w:rsidRPr="00197704">
        <w:t>Safety plan and procedures.</w:t>
      </w:r>
    </w:p>
    <w:p w:rsidR="00197704" w:rsidRPr="00197704" w:rsidRDefault="00197704" w:rsidP="00197704">
      <w:pPr>
        <w:pStyle w:val="BodyText"/>
      </w:pPr>
    </w:p>
    <w:p w:rsidR="00197704" w:rsidRPr="00197704" w:rsidRDefault="00197704" w:rsidP="009D5DC4">
      <w:pPr>
        <w:pStyle w:val="Heading3"/>
      </w:pPr>
      <w:bookmarkStart w:id="400" w:name="_Toc106077721"/>
      <w:bookmarkStart w:id="401" w:name="_Toc345655020"/>
      <w:bookmarkStart w:id="402" w:name="_Toc347222465"/>
      <w:r w:rsidRPr="00197704">
        <w:t>Drawings</w:t>
      </w:r>
      <w:bookmarkEnd w:id="400"/>
      <w:bookmarkEnd w:id="401"/>
      <w:bookmarkEnd w:id="402"/>
    </w:p>
    <w:p w:rsidR="00197704" w:rsidRPr="00197704" w:rsidRDefault="00197704" w:rsidP="009D5DC4">
      <w:pPr>
        <w:pStyle w:val="Heading4"/>
      </w:pPr>
      <w:bookmarkStart w:id="403" w:name="_Toc345655021"/>
      <w:r w:rsidRPr="00197704">
        <w:t>Drawing Standards</w:t>
      </w:r>
      <w:bookmarkEnd w:id="403"/>
    </w:p>
    <w:p w:rsidR="00197704" w:rsidRPr="00197704" w:rsidRDefault="005E48A9" w:rsidP="00093EA0">
      <w:pPr>
        <w:pStyle w:val="BodyText"/>
        <w:ind w:left="810"/>
      </w:pPr>
      <w:r>
        <w:t>[REQ-2-IRMS-9150]</w:t>
      </w:r>
      <w:r w:rsidRPr="00D22944">
        <w:t xml:space="preserve"> </w:t>
      </w:r>
      <w:r w:rsidRPr="00197704">
        <w:t xml:space="preserve"> </w:t>
      </w:r>
      <w:r w:rsidR="00197704" w:rsidRPr="00197704">
        <w:t>The primary units for all drawings are the international system of units (SI).  All instrument drawings should be dimensioned in millimeters.  Secondary dimensions may be provided in inches.</w:t>
      </w:r>
    </w:p>
    <w:p w:rsidR="00197704" w:rsidRPr="00197704" w:rsidRDefault="00197704" w:rsidP="00093EA0">
      <w:pPr>
        <w:pStyle w:val="BodyText"/>
        <w:ind w:left="810"/>
      </w:pPr>
      <w:r w:rsidRPr="00197704">
        <w:t>All instrument drawings should conform to the following:</w:t>
      </w:r>
    </w:p>
    <w:p w:rsidR="00197704" w:rsidRPr="00197704" w:rsidRDefault="005E48A9" w:rsidP="000E14E9">
      <w:pPr>
        <w:pStyle w:val="BodyText"/>
        <w:numPr>
          <w:ilvl w:val="0"/>
          <w:numId w:val="21"/>
        </w:numPr>
        <w:tabs>
          <w:tab w:val="clear" w:pos="720"/>
        </w:tabs>
        <w:ind w:left="1530"/>
      </w:pPr>
      <w:r>
        <w:t>[REQ-2-IRMS-9160]</w:t>
      </w:r>
      <w:r w:rsidRPr="00D22944">
        <w:t xml:space="preserve"> </w:t>
      </w:r>
      <w:r w:rsidRPr="00197704">
        <w:t xml:space="preserve"> </w:t>
      </w:r>
      <w:r w:rsidR="00197704" w:rsidRPr="00197704">
        <w:t>Drawings for optical components shall conform to ANSI/ASME standard Y14.18M-1986 “Optical Parts (Engineering Drawings and Related Document</w:t>
      </w:r>
      <w:r w:rsidR="00197704" w:rsidRPr="00197704">
        <w:t>a</w:t>
      </w:r>
      <w:r w:rsidR="00197704" w:rsidRPr="00197704">
        <w:t>tion Practices)”.</w:t>
      </w:r>
    </w:p>
    <w:p w:rsidR="00197704" w:rsidRPr="00197704" w:rsidRDefault="005E48A9" w:rsidP="000E14E9">
      <w:pPr>
        <w:pStyle w:val="BodyText"/>
        <w:numPr>
          <w:ilvl w:val="0"/>
          <w:numId w:val="21"/>
        </w:numPr>
        <w:tabs>
          <w:tab w:val="clear" w:pos="720"/>
        </w:tabs>
        <w:ind w:left="1530"/>
      </w:pPr>
      <w:r>
        <w:t>[REQ-2-IRMS-9170]</w:t>
      </w:r>
      <w:r w:rsidRPr="00D22944">
        <w:t xml:space="preserve"> </w:t>
      </w:r>
      <w:r w:rsidRPr="00197704">
        <w:t xml:space="preserve"> </w:t>
      </w:r>
      <w:r w:rsidR="00197704" w:rsidRPr="00197704">
        <w:t>Mechanical drawings shall conform to ANSI Y14.5M-1994 (R1999) “Dimensioning and Tolerancing” and ASME standard Y14.100-2000 “Engineering Drawing Practices”.</w:t>
      </w:r>
    </w:p>
    <w:p w:rsidR="00197704" w:rsidRPr="00197704" w:rsidRDefault="005E48A9" w:rsidP="000E14E9">
      <w:pPr>
        <w:pStyle w:val="BodyText"/>
        <w:numPr>
          <w:ilvl w:val="0"/>
          <w:numId w:val="21"/>
        </w:numPr>
        <w:tabs>
          <w:tab w:val="clear" w:pos="720"/>
        </w:tabs>
        <w:ind w:left="1530"/>
      </w:pPr>
      <w:r>
        <w:t>[REQ-2-IRMS-9180]</w:t>
      </w:r>
      <w:r w:rsidRPr="00D22944">
        <w:t xml:space="preserve"> </w:t>
      </w:r>
      <w:r w:rsidRPr="00197704">
        <w:t xml:space="preserve"> </w:t>
      </w:r>
      <w:r w:rsidR="00197704" w:rsidRPr="00197704">
        <w:t>Each sheet shall conform to ANSI Y14.1-1995 (R2002), “Decimal Inch Drawing Sheet Size and Format”.  Drawing size shall be dete</w:t>
      </w:r>
      <w:r w:rsidR="00197704" w:rsidRPr="00197704">
        <w:t>r</w:t>
      </w:r>
      <w:r w:rsidR="00197704" w:rsidRPr="00197704">
        <w:t>mined on an individual b</w:t>
      </w:r>
      <w:r w:rsidR="00197704" w:rsidRPr="00197704">
        <w:t>a</w:t>
      </w:r>
      <w:r w:rsidR="00197704" w:rsidRPr="00197704">
        <w:t>sis.</w:t>
      </w:r>
    </w:p>
    <w:p w:rsidR="00197704" w:rsidRPr="00197704" w:rsidRDefault="005E48A9" w:rsidP="000E14E9">
      <w:pPr>
        <w:pStyle w:val="BodyText"/>
        <w:numPr>
          <w:ilvl w:val="0"/>
          <w:numId w:val="21"/>
        </w:numPr>
        <w:tabs>
          <w:tab w:val="clear" w:pos="720"/>
        </w:tabs>
        <w:ind w:left="1530"/>
      </w:pPr>
      <w:r>
        <w:t>[REQ-2-IRMS-9190]</w:t>
      </w:r>
      <w:r w:rsidRPr="00D22944">
        <w:t xml:space="preserve"> </w:t>
      </w:r>
      <w:r w:rsidRPr="00197704">
        <w:t xml:space="preserve"> </w:t>
      </w:r>
      <w:r w:rsidR="00197704" w:rsidRPr="00197704">
        <w:t>Each drawing shall have a title block with at least the fo</w:t>
      </w:r>
      <w:r w:rsidR="00197704" w:rsidRPr="00197704">
        <w:t>l</w:t>
      </w:r>
      <w:r w:rsidR="00197704" w:rsidRPr="00197704">
        <w:t>lowing information:</w:t>
      </w:r>
    </w:p>
    <w:p w:rsidR="00197704" w:rsidRPr="00197704" w:rsidRDefault="00197704" w:rsidP="000E14E9">
      <w:pPr>
        <w:pStyle w:val="BodyText"/>
        <w:numPr>
          <w:ilvl w:val="0"/>
          <w:numId w:val="16"/>
        </w:numPr>
        <w:ind w:left="2340"/>
      </w:pPr>
      <w:r w:rsidRPr="00197704">
        <w:t>Development group</w:t>
      </w:r>
    </w:p>
    <w:p w:rsidR="00197704" w:rsidRPr="00197704" w:rsidRDefault="00197704" w:rsidP="000E14E9">
      <w:pPr>
        <w:pStyle w:val="BodyText"/>
        <w:numPr>
          <w:ilvl w:val="0"/>
          <w:numId w:val="16"/>
        </w:numPr>
        <w:ind w:left="2340"/>
      </w:pPr>
      <w:r w:rsidRPr="00197704">
        <w:t>Drawing number</w:t>
      </w:r>
    </w:p>
    <w:p w:rsidR="00197704" w:rsidRPr="00197704" w:rsidRDefault="00197704" w:rsidP="000E14E9">
      <w:pPr>
        <w:pStyle w:val="BodyText"/>
        <w:numPr>
          <w:ilvl w:val="0"/>
          <w:numId w:val="16"/>
        </w:numPr>
        <w:ind w:left="2340"/>
      </w:pPr>
      <w:r w:rsidRPr="00197704">
        <w:t>Title</w:t>
      </w:r>
    </w:p>
    <w:p w:rsidR="00197704" w:rsidRPr="00197704" w:rsidRDefault="00197704" w:rsidP="000E14E9">
      <w:pPr>
        <w:pStyle w:val="BodyText"/>
        <w:numPr>
          <w:ilvl w:val="0"/>
          <w:numId w:val="16"/>
        </w:numPr>
        <w:ind w:left="2340"/>
      </w:pPr>
      <w:r w:rsidRPr="00197704">
        <w:t>Designer</w:t>
      </w:r>
    </w:p>
    <w:p w:rsidR="00197704" w:rsidRPr="00197704" w:rsidRDefault="00197704" w:rsidP="000E14E9">
      <w:pPr>
        <w:pStyle w:val="BodyText"/>
        <w:numPr>
          <w:ilvl w:val="0"/>
          <w:numId w:val="16"/>
        </w:numPr>
        <w:ind w:left="2340"/>
      </w:pPr>
      <w:r w:rsidRPr="00197704">
        <w:t>Draftsman</w:t>
      </w:r>
    </w:p>
    <w:p w:rsidR="00197704" w:rsidRPr="00197704" w:rsidRDefault="00197704" w:rsidP="000E14E9">
      <w:pPr>
        <w:pStyle w:val="BodyText"/>
        <w:numPr>
          <w:ilvl w:val="0"/>
          <w:numId w:val="16"/>
        </w:numPr>
        <w:ind w:left="2340"/>
      </w:pPr>
      <w:r w:rsidRPr="00197704">
        <w:t>Scale</w:t>
      </w:r>
    </w:p>
    <w:p w:rsidR="00197704" w:rsidRPr="00197704" w:rsidRDefault="00197704" w:rsidP="000E14E9">
      <w:pPr>
        <w:pStyle w:val="BodyText"/>
        <w:numPr>
          <w:ilvl w:val="0"/>
          <w:numId w:val="16"/>
        </w:numPr>
        <w:ind w:left="2340"/>
      </w:pPr>
      <w:r w:rsidRPr="00197704">
        <w:t>Method for determining next higher assembly.</w:t>
      </w:r>
    </w:p>
    <w:p w:rsidR="00197704" w:rsidRPr="00197704" w:rsidRDefault="005E48A9" w:rsidP="000E14E9">
      <w:pPr>
        <w:pStyle w:val="BodyText"/>
        <w:numPr>
          <w:ilvl w:val="0"/>
          <w:numId w:val="21"/>
        </w:numPr>
        <w:tabs>
          <w:tab w:val="clear" w:pos="720"/>
        </w:tabs>
        <w:ind w:left="1530"/>
      </w:pPr>
      <w:r>
        <w:t>[REQ-2-IRMS-9200]</w:t>
      </w:r>
      <w:r w:rsidRPr="00D22944">
        <w:t xml:space="preserve"> </w:t>
      </w:r>
      <w:r w:rsidRPr="00197704">
        <w:t xml:space="preserve"> </w:t>
      </w:r>
      <w:r w:rsidR="00197704" w:rsidRPr="00197704">
        <w:t>All drawings shall include parts and materials lists in a</w:t>
      </w:r>
      <w:r w:rsidR="00197704" w:rsidRPr="00197704">
        <w:t>c</w:t>
      </w:r>
      <w:r w:rsidR="00197704" w:rsidRPr="00197704">
        <w:t>cordance with ANSI Y14.34</w:t>
      </w:r>
      <w:r w:rsidR="00197704" w:rsidRPr="00197704">
        <w:noBreakHyphen/>
        <w:t>2003, “Parts Lists, Data Lists, And Index Lists: A</w:t>
      </w:r>
      <w:r w:rsidR="00197704" w:rsidRPr="00197704">
        <w:t>s</w:t>
      </w:r>
      <w:r w:rsidR="00197704" w:rsidRPr="00197704">
        <w:t>sociated Lists”.  All items shall be identified with an item number or other label (with reference to the drawing number if one exists) for each part or component with all information required for procurement.</w:t>
      </w:r>
    </w:p>
    <w:p w:rsidR="00197704" w:rsidRPr="00197704" w:rsidRDefault="005E48A9" w:rsidP="000E14E9">
      <w:pPr>
        <w:pStyle w:val="BodyText"/>
        <w:numPr>
          <w:ilvl w:val="0"/>
          <w:numId w:val="21"/>
        </w:numPr>
        <w:tabs>
          <w:tab w:val="clear" w:pos="720"/>
        </w:tabs>
        <w:ind w:left="1530"/>
      </w:pPr>
      <w:r>
        <w:t>[REQ-2-IRMS-9210]</w:t>
      </w:r>
      <w:r w:rsidRPr="00D22944">
        <w:t xml:space="preserve"> </w:t>
      </w:r>
      <w:r w:rsidRPr="00197704">
        <w:t xml:space="preserve"> </w:t>
      </w:r>
      <w:r w:rsidR="00197704" w:rsidRPr="00197704">
        <w:t>Assembly drawings shall include all relevant views r</w:t>
      </w:r>
      <w:r w:rsidR="00197704" w:rsidRPr="00197704">
        <w:t>e</w:t>
      </w:r>
      <w:r w:rsidR="00197704" w:rsidRPr="00197704">
        <w:t>quired to clearly define the asse</w:t>
      </w:r>
      <w:r w:rsidR="00197704" w:rsidRPr="00197704">
        <w:t>m</w:t>
      </w:r>
      <w:r w:rsidR="00197704" w:rsidRPr="00197704">
        <w:t>bly including isometric and exploded views.</w:t>
      </w:r>
    </w:p>
    <w:p w:rsidR="00197704" w:rsidRPr="00197704" w:rsidRDefault="005E48A9" w:rsidP="000E14E9">
      <w:pPr>
        <w:pStyle w:val="BodyText"/>
        <w:numPr>
          <w:ilvl w:val="0"/>
          <w:numId w:val="21"/>
        </w:numPr>
        <w:tabs>
          <w:tab w:val="clear" w:pos="720"/>
        </w:tabs>
        <w:ind w:left="1530"/>
      </w:pPr>
      <w:r>
        <w:t>[REQ-2-IRMS-9220]</w:t>
      </w:r>
      <w:r w:rsidRPr="00D22944">
        <w:t xml:space="preserve"> </w:t>
      </w:r>
      <w:r w:rsidRPr="00197704">
        <w:t xml:space="preserve"> </w:t>
      </w:r>
      <w:r w:rsidR="00197704" w:rsidRPr="00197704">
        <w:t>All detail drawings shall include all views, geometry, d</w:t>
      </w:r>
      <w:r w:rsidR="00197704" w:rsidRPr="00197704">
        <w:t>i</w:t>
      </w:r>
      <w:r w:rsidR="00197704" w:rsidRPr="00197704">
        <w:t>mensions and feature controls required to duplicate the part in accordance with ANSI Y14.5M-1994 (R1999) “Dimensio</w:t>
      </w:r>
      <w:r w:rsidR="00197704" w:rsidRPr="00197704">
        <w:t>n</w:t>
      </w:r>
      <w:r w:rsidR="00197704" w:rsidRPr="00197704">
        <w:t>ing and Tolerancing”.</w:t>
      </w:r>
    </w:p>
    <w:p w:rsidR="00197704" w:rsidRPr="00197704" w:rsidRDefault="005E48A9" w:rsidP="000E14E9">
      <w:pPr>
        <w:pStyle w:val="BodyText"/>
        <w:numPr>
          <w:ilvl w:val="0"/>
          <w:numId w:val="21"/>
        </w:numPr>
        <w:tabs>
          <w:tab w:val="clear" w:pos="720"/>
        </w:tabs>
        <w:ind w:left="1530"/>
      </w:pPr>
      <w:r>
        <w:t>[REQ-2-IRMS-9230]</w:t>
      </w:r>
      <w:r w:rsidRPr="00D22944">
        <w:t xml:space="preserve"> </w:t>
      </w:r>
      <w:r w:rsidRPr="00197704">
        <w:t xml:space="preserve"> </w:t>
      </w:r>
      <w:r w:rsidR="00197704" w:rsidRPr="00197704">
        <w:t>Multi and sectional view drawings shall be developed in accordance with ANSI Y14.3M-1994 “Multi and Sectional View Drawings”.</w:t>
      </w:r>
    </w:p>
    <w:p w:rsidR="00197704" w:rsidRPr="00197704" w:rsidRDefault="005E48A9" w:rsidP="000E14E9">
      <w:pPr>
        <w:pStyle w:val="BodyText"/>
        <w:numPr>
          <w:ilvl w:val="0"/>
          <w:numId w:val="21"/>
        </w:numPr>
        <w:tabs>
          <w:tab w:val="clear" w:pos="720"/>
        </w:tabs>
        <w:ind w:left="1530"/>
      </w:pPr>
      <w:r>
        <w:t>[REQ-2-IRMS-9240]</w:t>
      </w:r>
      <w:r w:rsidRPr="00D22944">
        <w:t xml:space="preserve"> </w:t>
      </w:r>
      <w:r w:rsidRPr="00197704">
        <w:t xml:space="preserve"> </w:t>
      </w:r>
      <w:r w:rsidR="00197704" w:rsidRPr="00197704">
        <w:t>Fluid power system schematics shall be drawn in accor</w:t>
      </w:r>
      <w:r w:rsidR="00197704" w:rsidRPr="00197704">
        <w:t>d</w:t>
      </w:r>
      <w:r w:rsidR="00197704" w:rsidRPr="00197704">
        <w:t>ance with ASME Y32.10-1967 (R1994) “Graphic Symbols for Fluid Power Di</w:t>
      </w:r>
      <w:r w:rsidR="00197704" w:rsidRPr="00197704">
        <w:t>a</w:t>
      </w:r>
      <w:r w:rsidR="00197704" w:rsidRPr="00197704">
        <w:t>grams”.</w:t>
      </w:r>
    </w:p>
    <w:p w:rsidR="00197704" w:rsidRPr="00197704" w:rsidRDefault="005E48A9" w:rsidP="000E14E9">
      <w:pPr>
        <w:pStyle w:val="BodyText"/>
        <w:numPr>
          <w:ilvl w:val="0"/>
          <w:numId w:val="21"/>
        </w:numPr>
        <w:tabs>
          <w:tab w:val="clear" w:pos="720"/>
        </w:tabs>
        <w:ind w:left="1530"/>
      </w:pPr>
      <w:r>
        <w:t>[REQ-2-IRMS-9250]</w:t>
      </w:r>
      <w:r w:rsidRPr="00D22944">
        <w:t xml:space="preserve"> </w:t>
      </w:r>
      <w:r w:rsidRPr="00197704">
        <w:t xml:space="preserve"> </w:t>
      </w:r>
      <w:r w:rsidR="00197704" w:rsidRPr="00197704">
        <w:t>Dimensions and tolerances shall be indicated in accor</w:t>
      </w:r>
      <w:r w:rsidR="00197704" w:rsidRPr="00197704">
        <w:t>d</w:t>
      </w:r>
      <w:r w:rsidR="00197704" w:rsidRPr="00197704">
        <w:t>ance with ANSI 14.5M-1994 (R1999).</w:t>
      </w:r>
    </w:p>
    <w:p w:rsidR="00197704" w:rsidRPr="00197704" w:rsidRDefault="005E48A9" w:rsidP="000E14E9">
      <w:pPr>
        <w:pStyle w:val="BodyText"/>
        <w:numPr>
          <w:ilvl w:val="0"/>
          <w:numId w:val="21"/>
        </w:numPr>
        <w:tabs>
          <w:tab w:val="clear" w:pos="720"/>
        </w:tabs>
        <w:ind w:left="1530"/>
      </w:pPr>
      <w:r>
        <w:lastRenderedPageBreak/>
        <w:t>[REQ-2-IRMS-9260]</w:t>
      </w:r>
      <w:r w:rsidRPr="00D22944">
        <w:t xml:space="preserve"> </w:t>
      </w:r>
      <w:r w:rsidRPr="00197704">
        <w:t xml:space="preserve"> </w:t>
      </w:r>
      <w:r w:rsidR="00197704" w:rsidRPr="00197704">
        <w:t>Surface finishes shall be described in accordance with ANSI 14.5M-1994 (R1999).</w:t>
      </w:r>
    </w:p>
    <w:p w:rsidR="005E48A9" w:rsidRDefault="005E48A9" w:rsidP="000E14E9">
      <w:pPr>
        <w:pStyle w:val="BodyText"/>
        <w:numPr>
          <w:ilvl w:val="0"/>
          <w:numId w:val="21"/>
        </w:numPr>
        <w:tabs>
          <w:tab w:val="clear" w:pos="720"/>
        </w:tabs>
        <w:ind w:left="1530"/>
      </w:pPr>
      <w:r>
        <w:t>[REQ-2-IRMS-9270]</w:t>
      </w:r>
      <w:r w:rsidRPr="00D22944">
        <w:t xml:space="preserve"> </w:t>
      </w:r>
      <w:r w:rsidRPr="00197704">
        <w:t xml:space="preserve"> </w:t>
      </w:r>
      <w:r w:rsidR="00197704" w:rsidRPr="00197704">
        <w:t xml:space="preserve">The electronic drawing format shall be at least SolidWorks 2012 (or a more current release).  </w:t>
      </w:r>
    </w:p>
    <w:p w:rsidR="00197704" w:rsidRPr="00197704" w:rsidRDefault="005E48A9" w:rsidP="000E14E9">
      <w:pPr>
        <w:pStyle w:val="BodyText"/>
        <w:numPr>
          <w:ilvl w:val="0"/>
          <w:numId w:val="21"/>
        </w:numPr>
        <w:tabs>
          <w:tab w:val="clear" w:pos="720"/>
        </w:tabs>
        <w:ind w:left="1530"/>
      </w:pPr>
      <w:r>
        <w:t>[REQ-2-IRMS-9280]</w:t>
      </w:r>
      <w:r w:rsidRPr="00D22944">
        <w:t xml:space="preserve"> </w:t>
      </w:r>
      <w:r w:rsidR="00197704" w:rsidRPr="00197704">
        <w:t>The preferred CAD software for 3D drawings is Soli</w:t>
      </w:r>
      <w:r w:rsidR="00197704" w:rsidRPr="00197704">
        <w:t>d</w:t>
      </w:r>
      <w:r w:rsidR="00197704" w:rsidRPr="00197704">
        <w:t>Works.</w:t>
      </w:r>
    </w:p>
    <w:p w:rsidR="00197704" w:rsidRPr="00197704" w:rsidRDefault="00197704" w:rsidP="009D5DC4">
      <w:pPr>
        <w:pStyle w:val="Heading4"/>
      </w:pPr>
      <w:bookmarkStart w:id="404" w:name="_Toc345655022"/>
      <w:r w:rsidRPr="00197704">
        <w:t>Required Drawings</w:t>
      </w:r>
      <w:bookmarkEnd w:id="404"/>
    </w:p>
    <w:p w:rsidR="00197704" w:rsidRPr="00197704" w:rsidRDefault="00197704" w:rsidP="00584647">
      <w:pPr>
        <w:pStyle w:val="BodyText"/>
        <w:ind w:left="810"/>
      </w:pPr>
      <w:r w:rsidRPr="00197704">
        <w:t>All drawings must be provided as specified in the formats listed above</w:t>
      </w:r>
      <w:r w:rsidRPr="00197704">
        <w:fldChar w:fldCharType="begin"/>
      </w:r>
      <w:r w:rsidRPr="00197704">
        <w:instrText xml:space="preserve"> XE "REQ-LS-0472" </w:instrText>
      </w:r>
      <w:r w:rsidRPr="00197704">
        <w:fldChar w:fldCharType="end"/>
      </w:r>
      <w:r w:rsidRPr="00197704">
        <w:t xml:space="preserve"> and in the native format if translated to one of the specified formats.</w:t>
      </w:r>
    </w:p>
    <w:p w:rsidR="00197704" w:rsidRPr="00197704" w:rsidRDefault="00197704" w:rsidP="00584647">
      <w:pPr>
        <w:pStyle w:val="BodyText"/>
        <w:ind w:left="810"/>
      </w:pPr>
      <w:r w:rsidRPr="00197704">
        <w:t>The following drawings should be provided:</w:t>
      </w:r>
    </w:p>
    <w:p w:rsidR="00197704" w:rsidRPr="00197704" w:rsidRDefault="00BC4E2E" w:rsidP="000E14E9">
      <w:pPr>
        <w:pStyle w:val="BodyText"/>
        <w:numPr>
          <w:ilvl w:val="0"/>
          <w:numId w:val="22"/>
        </w:numPr>
        <w:tabs>
          <w:tab w:val="clear" w:pos="720"/>
          <w:tab w:val="num" w:pos="1530"/>
        </w:tabs>
        <w:ind w:left="1530"/>
      </w:pPr>
      <w:r>
        <w:t>[REQ-2-IRMS-9290]</w:t>
      </w:r>
      <w:r w:rsidRPr="00D22944">
        <w:t xml:space="preserve"> </w:t>
      </w:r>
      <w:r w:rsidRPr="00197704">
        <w:t xml:space="preserve"> </w:t>
      </w:r>
      <w:r w:rsidR="00197704" w:rsidRPr="00197704">
        <w:t>As</w:t>
      </w:r>
      <w:r w:rsidR="00197704" w:rsidRPr="00197704">
        <w:noBreakHyphen/>
        <w:t>built detailed mechanical drawings for all components not commercially available.  Drawings shall provide sufficient detail to fabricate the components to original design i</w:t>
      </w:r>
      <w:r w:rsidR="00197704" w:rsidRPr="00197704">
        <w:t>n</w:t>
      </w:r>
      <w:r w:rsidR="00197704" w:rsidRPr="00197704">
        <w:t xml:space="preserve">tent. </w:t>
      </w:r>
    </w:p>
    <w:p w:rsidR="00197704" w:rsidRPr="00197704" w:rsidRDefault="00BC4E2E" w:rsidP="000E14E9">
      <w:pPr>
        <w:pStyle w:val="BodyText"/>
        <w:numPr>
          <w:ilvl w:val="0"/>
          <w:numId w:val="22"/>
        </w:numPr>
        <w:tabs>
          <w:tab w:val="clear" w:pos="720"/>
          <w:tab w:val="num" w:pos="1530"/>
        </w:tabs>
        <w:ind w:left="1530"/>
      </w:pPr>
      <w:r>
        <w:t>[REQ-2-IRMS-9300]</w:t>
      </w:r>
      <w:r w:rsidRPr="00D22944">
        <w:t xml:space="preserve"> </w:t>
      </w:r>
      <w:r w:rsidRPr="00197704">
        <w:t xml:space="preserve"> </w:t>
      </w:r>
      <w:r w:rsidR="00197704" w:rsidRPr="00197704">
        <w:t>As</w:t>
      </w:r>
      <w:r w:rsidR="00197704" w:rsidRPr="00197704">
        <w:noBreakHyphen/>
        <w:t>built detailed drawings for all optical components not commercially available.  Drawings shall provide sufficient detail to fabricate the components to original design intent.</w:t>
      </w:r>
    </w:p>
    <w:p w:rsidR="00197704" w:rsidRPr="00197704" w:rsidRDefault="00BC4E2E" w:rsidP="000E14E9">
      <w:pPr>
        <w:pStyle w:val="BodyText"/>
        <w:numPr>
          <w:ilvl w:val="0"/>
          <w:numId w:val="22"/>
        </w:numPr>
        <w:tabs>
          <w:tab w:val="clear" w:pos="720"/>
          <w:tab w:val="num" w:pos="1530"/>
        </w:tabs>
        <w:ind w:left="1530"/>
      </w:pPr>
      <w:r>
        <w:t>[REQ-2-IRMS-9310]</w:t>
      </w:r>
      <w:r w:rsidRPr="00D22944">
        <w:t xml:space="preserve"> </w:t>
      </w:r>
      <w:r w:rsidRPr="00197704">
        <w:t xml:space="preserve"> </w:t>
      </w:r>
      <w:r w:rsidR="00197704" w:rsidRPr="00197704">
        <w:t>As</w:t>
      </w:r>
      <w:r w:rsidR="00197704" w:rsidRPr="00197704">
        <w:noBreakHyphen/>
        <w:t>built assembly drawings for all assemblies not co</w:t>
      </w:r>
      <w:r w:rsidR="00197704" w:rsidRPr="00197704">
        <w:t>m</w:t>
      </w:r>
      <w:r w:rsidR="00197704" w:rsidRPr="00197704">
        <w:t>mercially available along with appropriate detail drawings and assembly tole</w:t>
      </w:r>
      <w:r w:rsidR="00197704" w:rsidRPr="00197704">
        <w:t>r</w:t>
      </w:r>
      <w:r w:rsidR="00197704" w:rsidRPr="00197704">
        <w:t xml:space="preserve">ances and procedures. </w:t>
      </w:r>
    </w:p>
    <w:p w:rsidR="00197704" w:rsidRPr="00197704" w:rsidRDefault="00197704" w:rsidP="009D5DC4">
      <w:pPr>
        <w:pStyle w:val="Heading3"/>
      </w:pPr>
      <w:bookmarkStart w:id="405" w:name="_Toc345655023"/>
      <w:bookmarkStart w:id="406" w:name="_Toc347222466"/>
      <w:r w:rsidRPr="00197704">
        <w:t>Electrical/Electronic Documentation</w:t>
      </w:r>
      <w:bookmarkEnd w:id="405"/>
      <w:bookmarkEnd w:id="406"/>
    </w:p>
    <w:p w:rsidR="00197704" w:rsidRPr="00197704" w:rsidRDefault="00197704" w:rsidP="00584647">
      <w:pPr>
        <w:pStyle w:val="BodyText"/>
        <w:ind w:left="810"/>
      </w:pPr>
      <w:r w:rsidRPr="009D5DC4">
        <w:rPr>
          <w:highlight w:val="yellow"/>
        </w:rPr>
        <w:t>TBD</w:t>
      </w:r>
    </w:p>
    <w:p w:rsidR="00197704" w:rsidRPr="00197704" w:rsidRDefault="00197704" w:rsidP="00197704">
      <w:pPr>
        <w:pStyle w:val="BodyText"/>
      </w:pPr>
    </w:p>
    <w:p w:rsidR="00197704" w:rsidRPr="00197704" w:rsidRDefault="00197704" w:rsidP="009D5DC4">
      <w:pPr>
        <w:pStyle w:val="Heading3"/>
      </w:pPr>
      <w:bookmarkStart w:id="407" w:name="_Toc345655024"/>
      <w:bookmarkStart w:id="408" w:name="_Toc347222467"/>
      <w:r w:rsidRPr="00197704">
        <w:t>Software Documentation</w:t>
      </w:r>
      <w:bookmarkEnd w:id="407"/>
      <w:bookmarkEnd w:id="408"/>
    </w:p>
    <w:p w:rsidR="00197704" w:rsidRPr="00197704" w:rsidRDefault="00197704" w:rsidP="00584647">
      <w:pPr>
        <w:pStyle w:val="BodyText"/>
        <w:ind w:left="810"/>
      </w:pPr>
      <w:r w:rsidRPr="009D5DC4">
        <w:rPr>
          <w:highlight w:val="yellow"/>
        </w:rPr>
        <w:t>TBD</w:t>
      </w:r>
    </w:p>
    <w:p w:rsidR="00437A85" w:rsidRPr="00437A85" w:rsidRDefault="00437A85" w:rsidP="00197704">
      <w:pPr>
        <w:pStyle w:val="BodyText"/>
      </w:pPr>
    </w:p>
    <w:p w:rsidR="00AF1B53" w:rsidRDefault="00AF1B53" w:rsidP="00AF1B53">
      <w:pPr>
        <w:pStyle w:val="BodyText"/>
      </w:pPr>
    </w:p>
    <w:p w:rsidR="00ED3B3A" w:rsidRPr="00ED3B3A" w:rsidRDefault="00ED3B3A" w:rsidP="00ED3B3A">
      <w:pPr>
        <w:pStyle w:val="ret1"/>
      </w:pPr>
    </w:p>
    <w:sectPr w:rsidR="00ED3B3A" w:rsidRPr="00ED3B3A" w:rsidSect="0007002C">
      <w:headerReference w:type="default" r:id="rId18"/>
      <w:pgSz w:w="12240" w:h="15840" w:code="1"/>
      <w:pgMar w:top="1440" w:right="1800" w:bottom="1440" w:left="1800" w:header="113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9" w:rsidRDefault="000E14E9">
      <w:r>
        <w:separator/>
      </w:r>
    </w:p>
  </w:endnote>
  <w:endnote w:type="continuationSeparator" w:id="0">
    <w:p w:rsidR="000E14E9" w:rsidRDefault="000E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qu">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9" w:rsidRPr="0071514A" w:rsidRDefault="000E14E9" w:rsidP="0007002C">
      <w:pPr>
        <w:pStyle w:val="Footer"/>
      </w:pPr>
    </w:p>
  </w:footnote>
  <w:footnote w:type="continuationSeparator" w:id="0">
    <w:p w:rsidR="000E14E9" w:rsidRDefault="000E14E9">
      <w:r>
        <w:continuationSeparator/>
      </w:r>
    </w:p>
  </w:footnote>
  <w:footnote w:id="1">
    <w:p w:rsidR="009E1CF6" w:rsidRDefault="009E1CF6" w:rsidP="00197704">
      <w:pPr>
        <w:pStyle w:val="FootnoteText"/>
      </w:pPr>
      <w:r>
        <w:rPr>
          <w:rStyle w:val="FootnoteReference"/>
        </w:rPr>
        <w:footnoteRef/>
      </w:r>
      <w:r>
        <w:t xml:space="preserve"> Gordon, Colin G. </w:t>
      </w:r>
      <w:r>
        <w:rPr>
          <w:i/>
          <w:iCs/>
        </w:rPr>
        <w:t>Generic Criteria for Vibration-Sensitive Equipment</w:t>
      </w:r>
      <w:r>
        <w:t>. Proceedings of the SPIE Vol. 1619, pp. 71-85, Vibration Control in Microelectronics, Optics, and Metrology.  Gordon, Colin G. editor.  SPIE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F6" w:rsidRDefault="009E1CF6">
    <w:pPr>
      <w:pBdr>
        <w:bottom w:val="single" w:sz="6" w:space="0" w:color="auto"/>
      </w:pBdr>
      <w:tabs>
        <w:tab w:val="center" w:pos="4536"/>
        <w:tab w:val="right" w:pos="9356"/>
      </w:tabs>
      <w:spacing w:line="360" w:lineRule="auto"/>
      <w:ind w:right="5"/>
      <w:rPr>
        <w:b/>
        <w:smallCaps/>
      </w:rPr>
    </w:pPr>
    <w:r>
      <w:rPr>
        <w:noProof/>
      </w:rPr>
      <w:drawing>
        <wp:anchor distT="0" distB="0" distL="114300" distR="114300" simplePos="0" relativeHeight="251657728" behindDoc="0" locked="0" layoutInCell="1" allowOverlap="1" wp14:anchorId="28CE2EE4" wp14:editId="08E9B25B">
          <wp:simplePos x="0" y="0"/>
          <wp:positionH relativeFrom="column">
            <wp:align>left</wp:align>
          </wp:positionH>
          <wp:positionV relativeFrom="paragraph">
            <wp:posOffset>0</wp:posOffset>
          </wp:positionV>
          <wp:extent cx="527685" cy="381635"/>
          <wp:effectExtent l="0" t="0" r="5715" b="0"/>
          <wp:wrapSquare wrapText="bothSides"/>
          <wp:docPr id="1" name="Picture 1" descr="T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rPr>
      <w:t xml:space="preserve">                      </w:t>
    </w:r>
    <w:r>
      <w:rPr>
        <w:b/>
        <w:smallCaps/>
      </w:rPr>
      <w:fldChar w:fldCharType="begin"/>
    </w:r>
    <w:r>
      <w:rPr>
        <w:b/>
        <w:smallCaps/>
      </w:rPr>
      <w:instrText xml:space="preserve"> KEYWORDS   \* MERGEFORMAT </w:instrText>
    </w:r>
    <w:r>
      <w:rPr>
        <w:b/>
        <w:smallCaps/>
      </w:rPr>
      <w:fldChar w:fldCharType="separate"/>
    </w:r>
    <w:r>
      <w:rPr>
        <w:b/>
        <w:smallCaps/>
      </w:rPr>
      <w:t>Version 1.4</w:t>
    </w:r>
    <w:r>
      <w:rPr>
        <w:b/>
        <w:smallCaps/>
      </w:rPr>
      <w:fldChar w:fldCharType="end"/>
    </w:r>
    <w:r>
      <w:rPr>
        <w:b/>
        <w:smallCaps/>
      </w:rPr>
      <w:tab/>
    </w:r>
    <w:r>
      <w:rPr>
        <w:b/>
        <w:smallCaps/>
      </w:rPr>
      <w:tab/>
    </w:r>
    <w:r>
      <w:t xml:space="preserve">Page </w:t>
    </w:r>
    <w:r>
      <w:fldChar w:fldCharType="begin"/>
    </w:r>
    <w:r>
      <w:instrText xml:space="preserve"> PAGE </w:instrText>
    </w:r>
    <w:r>
      <w:fldChar w:fldCharType="separate"/>
    </w:r>
    <w:r w:rsidR="00350B84">
      <w:rPr>
        <w:noProof/>
      </w:rPr>
      <w:t>50</w:t>
    </w:r>
    <w:r>
      <w:fldChar w:fldCharType="end"/>
    </w:r>
    <w:r>
      <w:t xml:space="preserve"> of </w:t>
    </w:r>
    <w:r>
      <w:fldChar w:fldCharType="begin"/>
    </w:r>
    <w:r>
      <w:instrText xml:space="preserve"> NUMPAGES </w:instrText>
    </w:r>
    <w:r>
      <w:fldChar w:fldCharType="separate"/>
    </w:r>
    <w:r w:rsidR="00350B84">
      <w:rPr>
        <w:noProof/>
      </w:rPr>
      <w:t>52</w:t>
    </w:r>
    <w:r>
      <w:fldChar w:fldCharType="end"/>
    </w:r>
  </w:p>
  <w:p w:rsidR="009E1CF6" w:rsidRDefault="009E1CF6">
    <w:pPr>
      <w:pBdr>
        <w:bottom w:val="single" w:sz="6" w:space="0" w:color="auto"/>
      </w:pBdr>
      <w:tabs>
        <w:tab w:val="center" w:pos="4536"/>
        <w:tab w:val="right" w:pos="9356"/>
      </w:tabs>
      <w:ind w:right="5"/>
      <w:rPr>
        <w:smallCaps/>
        <w:sz w:val="22"/>
      </w:rPr>
    </w:pPr>
    <w:r>
      <w:rPr>
        <w:smallCaps/>
        <w:sz w:val="22"/>
      </w:rPr>
      <w:t xml:space="preserve">                    </w:t>
    </w:r>
    <w:r>
      <w:rPr>
        <w:b/>
        <w:smallCaps/>
        <w:sz w:val="22"/>
      </w:rPr>
      <w:t>IRMS Functional and Performance Re</w:t>
    </w:r>
    <w:r w:rsidRPr="007623F0">
      <w:rPr>
        <w:b/>
        <w:smallCaps/>
        <w:sz w:val="22"/>
      </w:rPr>
      <w:t xml:space="preserve">quirements </w:t>
    </w:r>
    <w:r>
      <w:rPr>
        <w:b/>
        <w:smallCaps/>
        <w:sz w:val="22"/>
      </w:rPr>
      <w:t>Document</w:t>
    </w:r>
    <w:r>
      <w:rPr>
        <w:smallCaps/>
        <w:sz w:val="22"/>
      </w:rPr>
      <w:tab/>
    </w:r>
    <w:r>
      <w:fldChar w:fldCharType="begin"/>
    </w:r>
    <w:r>
      <w:instrText xml:space="preserve"> SAVEDATE  \@ "MMMM d, yyyy"  \* MERGEFORMAT </w:instrText>
    </w:r>
    <w:r>
      <w:fldChar w:fldCharType="separate"/>
    </w:r>
    <w:r>
      <w:rPr>
        <w:noProof/>
      </w:rPr>
      <w:t>January 29, 2013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CA33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7C065C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720"/>
        </w:tabs>
        <w:ind w:left="72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2AC21A7"/>
    <w:multiLevelType w:val="hybridMultilevel"/>
    <w:tmpl w:val="9E4C57F4"/>
    <w:lvl w:ilvl="0" w:tplc="8E0E58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338B7"/>
    <w:multiLevelType w:val="hybridMultilevel"/>
    <w:tmpl w:val="0E760F4A"/>
    <w:lvl w:ilvl="0" w:tplc="3B2E0A52">
      <w:start w:val="1"/>
      <w:numFmt w:val="bullet"/>
      <w:pStyle w:val="ListBullet3"/>
      <w:lvlText w:val=""/>
      <w:lvlJc w:val="left"/>
      <w:pPr>
        <w:tabs>
          <w:tab w:val="num" w:pos="1570"/>
        </w:tabs>
        <w:ind w:left="1570" w:hanging="360"/>
      </w:pPr>
      <w:rPr>
        <w:rFonts w:ascii="Wingdings" w:hAnsi="Wingdings" w:hint="default"/>
      </w:rPr>
    </w:lvl>
    <w:lvl w:ilvl="1" w:tplc="00030409" w:tentative="1">
      <w:start w:val="1"/>
      <w:numFmt w:val="bullet"/>
      <w:lvlText w:val="o"/>
      <w:lvlJc w:val="left"/>
      <w:pPr>
        <w:tabs>
          <w:tab w:val="num" w:pos="2290"/>
        </w:tabs>
        <w:ind w:left="2290" w:hanging="360"/>
      </w:pPr>
      <w:rPr>
        <w:rFonts w:ascii="Courier New" w:hAnsi="Courier New" w:hint="default"/>
      </w:rPr>
    </w:lvl>
    <w:lvl w:ilvl="2" w:tplc="00050409" w:tentative="1">
      <w:start w:val="1"/>
      <w:numFmt w:val="bullet"/>
      <w:lvlText w:val=""/>
      <w:lvlJc w:val="left"/>
      <w:pPr>
        <w:tabs>
          <w:tab w:val="num" w:pos="3010"/>
        </w:tabs>
        <w:ind w:left="3010" w:hanging="360"/>
      </w:pPr>
      <w:rPr>
        <w:rFonts w:ascii="Wingdings" w:hAnsi="Wingdings" w:hint="default"/>
      </w:rPr>
    </w:lvl>
    <w:lvl w:ilvl="3" w:tplc="00010409" w:tentative="1">
      <w:start w:val="1"/>
      <w:numFmt w:val="bullet"/>
      <w:lvlText w:val=""/>
      <w:lvlJc w:val="left"/>
      <w:pPr>
        <w:tabs>
          <w:tab w:val="num" w:pos="3730"/>
        </w:tabs>
        <w:ind w:left="3730" w:hanging="360"/>
      </w:pPr>
      <w:rPr>
        <w:rFonts w:ascii="Symbol" w:hAnsi="Symbol" w:hint="default"/>
      </w:rPr>
    </w:lvl>
    <w:lvl w:ilvl="4" w:tplc="00030409" w:tentative="1">
      <w:start w:val="1"/>
      <w:numFmt w:val="bullet"/>
      <w:lvlText w:val="o"/>
      <w:lvlJc w:val="left"/>
      <w:pPr>
        <w:tabs>
          <w:tab w:val="num" w:pos="4450"/>
        </w:tabs>
        <w:ind w:left="4450" w:hanging="360"/>
      </w:pPr>
      <w:rPr>
        <w:rFonts w:ascii="Courier New" w:hAnsi="Courier New" w:hint="default"/>
      </w:rPr>
    </w:lvl>
    <w:lvl w:ilvl="5" w:tplc="00050409" w:tentative="1">
      <w:start w:val="1"/>
      <w:numFmt w:val="bullet"/>
      <w:lvlText w:val=""/>
      <w:lvlJc w:val="left"/>
      <w:pPr>
        <w:tabs>
          <w:tab w:val="num" w:pos="5170"/>
        </w:tabs>
        <w:ind w:left="5170" w:hanging="360"/>
      </w:pPr>
      <w:rPr>
        <w:rFonts w:ascii="Wingdings" w:hAnsi="Wingdings" w:hint="default"/>
      </w:rPr>
    </w:lvl>
    <w:lvl w:ilvl="6" w:tplc="00010409" w:tentative="1">
      <w:start w:val="1"/>
      <w:numFmt w:val="bullet"/>
      <w:lvlText w:val=""/>
      <w:lvlJc w:val="left"/>
      <w:pPr>
        <w:tabs>
          <w:tab w:val="num" w:pos="5890"/>
        </w:tabs>
        <w:ind w:left="5890" w:hanging="360"/>
      </w:pPr>
      <w:rPr>
        <w:rFonts w:ascii="Symbol" w:hAnsi="Symbol" w:hint="default"/>
      </w:rPr>
    </w:lvl>
    <w:lvl w:ilvl="7" w:tplc="00030409" w:tentative="1">
      <w:start w:val="1"/>
      <w:numFmt w:val="bullet"/>
      <w:lvlText w:val="o"/>
      <w:lvlJc w:val="left"/>
      <w:pPr>
        <w:tabs>
          <w:tab w:val="num" w:pos="6610"/>
        </w:tabs>
        <w:ind w:left="6610" w:hanging="360"/>
      </w:pPr>
      <w:rPr>
        <w:rFonts w:ascii="Courier New" w:hAnsi="Courier New" w:hint="default"/>
      </w:rPr>
    </w:lvl>
    <w:lvl w:ilvl="8" w:tplc="00050409" w:tentative="1">
      <w:start w:val="1"/>
      <w:numFmt w:val="bullet"/>
      <w:lvlText w:val=""/>
      <w:lvlJc w:val="left"/>
      <w:pPr>
        <w:tabs>
          <w:tab w:val="num" w:pos="7330"/>
        </w:tabs>
        <w:ind w:left="7330" w:hanging="360"/>
      </w:pPr>
      <w:rPr>
        <w:rFonts w:ascii="Wingdings" w:hAnsi="Wingdings" w:hint="default"/>
      </w:rPr>
    </w:lvl>
  </w:abstractNum>
  <w:abstractNum w:abstractNumId="5">
    <w:nsid w:val="179908A8"/>
    <w:multiLevelType w:val="hybridMultilevel"/>
    <w:tmpl w:val="67B27AA0"/>
    <w:lvl w:ilvl="0" w:tplc="FFFFFFFF">
      <w:start w:val="1"/>
      <w:numFmt w:val="decimal"/>
      <w:lvlText w:val="%1."/>
      <w:lvlJc w:val="left"/>
      <w:pPr>
        <w:tabs>
          <w:tab w:val="num" w:pos="1484"/>
        </w:tabs>
        <w:ind w:left="1484" w:hanging="360"/>
      </w:pPr>
    </w:lvl>
    <w:lvl w:ilvl="1" w:tplc="FFFFFFFF" w:tentative="1">
      <w:start w:val="1"/>
      <w:numFmt w:val="lowerLetter"/>
      <w:lvlText w:val="%2."/>
      <w:lvlJc w:val="left"/>
      <w:pPr>
        <w:tabs>
          <w:tab w:val="num" w:pos="1844"/>
        </w:tabs>
        <w:ind w:left="1844" w:hanging="360"/>
      </w:pPr>
    </w:lvl>
    <w:lvl w:ilvl="2" w:tplc="FFFFFFFF">
      <w:start w:val="1"/>
      <w:numFmt w:val="lowerRoman"/>
      <w:lvlText w:val="%3."/>
      <w:lvlJc w:val="right"/>
      <w:pPr>
        <w:tabs>
          <w:tab w:val="num" w:pos="2564"/>
        </w:tabs>
        <w:ind w:left="2564" w:hanging="180"/>
      </w:pPr>
    </w:lvl>
    <w:lvl w:ilvl="3" w:tplc="FFFFFFFF" w:tentative="1">
      <w:start w:val="1"/>
      <w:numFmt w:val="decimal"/>
      <w:lvlText w:val="%4."/>
      <w:lvlJc w:val="left"/>
      <w:pPr>
        <w:tabs>
          <w:tab w:val="num" w:pos="3284"/>
        </w:tabs>
        <w:ind w:left="3284" w:hanging="360"/>
      </w:pPr>
    </w:lvl>
    <w:lvl w:ilvl="4" w:tplc="FFFFFFFF" w:tentative="1">
      <w:start w:val="1"/>
      <w:numFmt w:val="lowerLetter"/>
      <w:lvlText w:val="%5."/>
      <w:lvlJc w:val="left"/>
      <w:pPr>
        <w:tabs>
          <w:tab w:val="num" w:pos="4004"/>
        </w:tabs>
        <w:ind w:left="4004" w:hanging="360"/>
      </w:pPr>
    </w:lvl>
    <w:lvl w:ilvl="5" w:tplc="FFFFFFFF" w:tentative="1">
      <w:start w:val="1"/>
      <w:numFmt w:val="lowerRoman"/>
      <w:lvlText w:val="%6."/>
      <w:lvlJc w:val="right"/>
      <w:pPr>
        <w:tabs>
          <w:tab w:val="num" w:pos="4724"/>
        </w:tabs>
        <w:ind w:left="4724" w:hanging="180"/>
      </w:pPr>
    </w:lvl>
    <w:lvl w:ilvl="6" w:tplc="FFFFFFFF" w:tentative="1">
      <w:start w:val="1"/>
      <w:numFmt w:val="decimal"/>
      <w:lvlText w:val="%7."/>
      <w:lvlJc w:val="left"/>
      <w:pPr>
        <w:tabs>
          <w:tab w:val="num" w:pos="5444"/>
        </w:tabs>
        <w:ind w:left="5444" w:hanging="360"/>
      </w:pPr>
    </w:lvl>
    <w:lvl w:ilvl="7" w:tplc="FFFFFFFF" w:tentative="1">
      <w:start w:val="1"/>
      <w:numFmt w:val="lowerLetter"/>
      <w:lvlText w:val="%8."/>
      <w:lvlJc w:val="left"/>
      <w:pPr>
        <w:tabs>
          <w:tab w:val="num" w:pos="6164"/>
        </w:tabs>
        <w:ind w:left="6164" w:hanging="360"/>
      </w:pPr>
    </w:lvl>
    <w:lvl w:ilvl="8" w:tplc="FFFFFFFF" w:tentative="1">
      <w:start w:val="1"/>
      <w:numFmt w:val="lowerRoman"/>
      <w:lvlText w:val="%9."/>
      <w:lvlJc w:val="right"/>
      <w:pPr>
        <w:tabs>
          <w:tab w:val="num" w:pos="6884"/>
        </w:tabs>
        <w:ind w:left="6884" w:hanging="180"/>
      </w:pPr>
    </w:lvl>
  </w:abstractNum>
  <w:abstractNum w:abstractNumId="6">
    <w:nsid w:val="18966CA9"/>
    <w:multiLevelType w:val="hybridMultilevel"/>
    <w:tmpl w:val="FB464584"/>
    <w:lvl w:ilvl="0" w:tplc="65DAC60C">
      <w:start w:val="1"/>
      <w:numFmt w:val="decimal"/>
      <w:pStyle w:val="tablecolumn"/>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1FB529F5"/>
    <w:multiLevelType w:val="hybridMultilevel"/>
    <w:tmpl w:val="98AEC2E8"/>
    <w:lvl w:ilvl="0" w:tplc="9B244EB6">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74367"/>
    <w:multiLevelType w:val="hybridMultilevel"/>
    <w:tmpl w:val="0AFCBEB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24CD7815"/>
    <w:multiLevelType w:val="multilevel"/>
    <w:tmpl w:val="D96CB3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6E2875"/>
    <w:multiLevelType w:val="hybridMultilevel"/>
    <w:tmpl w:val="A12A778E"/>
    <w:lvl w:ilvl="0" w:tplc="72AA6104">
      <w:start w:val="1"/>
      <w:numFmt w:val="decimal"/>
      <w:lvlText w:val="%1."/>
      <w:lvlJc w:val="left"/>
      <w:pPr>
        <w:tabs>
          <w:tab w:val="num" w:pos="1484"/>
        </w:tabs>
        <w:ind w:left="1484" w:hanging="360"/>
      </w:pPr>
      <w:rPr>
        <w:rFonts w:hint="default"/>
      </w:rPr>
    </w:lvl>
    <w:lvl w:ilvl="1" w:tplc="04090019" w:tentative="1">
      <w:start w:val="1"/>
      <w:numFmt w:val="lowerLetter"/>
      <w:lvlText w:val="%2."/>
      <w:lvlJc w:val="left"/>
      <w:pPr>
        <w:tabs>
          <w:tab w:val="num" w:pos="1844"/>
        </w:tabs>
        <w:ind w:left="1844" w:hanging="360"/>
      </w:pPr>
    </w:lvl>
    <w:lvl w:ilvl="2" w:tplc="0409001B" w:tentative="1">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11">
    <w:nsid w:val="2EAE0385"/>
    <w:multiLevelType w:val="hybridMultilevel"/>
    <w:tmpl w:val="D4B81238"/>
    <w:lvl w:ilvl="0" w:tplc="313E8B3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8D32BE4"/>
    <w:multiLevelType w:val="hybridMultilevel"/>
    <w:tmpl w:val="E876B672"/>
    <w:lvl w:ilvl="0" w:tplc="FFFFFFFF">
      <w:start w:val="1"/>
      <w:numFmt w:val="decimal"/>
      <w:lvlText w:val="%1."/>
      <w:lvlJc w:val="left"/>
      <w:pPr>
        <w:tabs>
          <w:tab w:val="num" w:pos="720"/>
        </w:tabs>
        <w:ind w:left="720" w:hanging="360"/>
      </w:pPr>
      <w:rPr>
        <w:rFonts w:hint="default"/>
      </w:rPr>
    </w:lvl>
    <w:lvl w:ilvl="1" w:tplc="E4541E2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EA0676"/>
    <w:multiLevelType w:val="hybridMultilevel"/>
    <w:tmpl w:val="438CDC0C"/>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AE77A4E"/>
    <w:multiLevelType w:val="hybridMultilevel"/>
    <w:tmpl w:val="48788ABE"/>
    <w:lvl w:ilvl="0" w:tplc="CD467A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E266B1A"/>
    <w:multiLevelType w:val="hybridMultilevel"/>
    <w:tmpl w:val="1222EAD4"/>
    <w:lvl w:ilvl="0" w:tplc="03E6FFF8">
      <w:start w:val="1"/>
      <w:numFmt w:val="decimal"/>
      <w:lvlText w:val="%1."/>
      <w:lvlJc w:val="left"/>
      <w:pPr>
        <w:tabs>
          <w:tab w:val="num" w:pos="1484"/>
        </w:tabs>
        <w:ind w:left="1484" w:hanging="360"/>
      </w:pPr>
      <w:rPr>
        <w:rFonts w:hint="default"/>
      </w:rPr>
    </w:lvl>
    <w:lvl w:ilvl="1" w:tplc="04090019" w:tentative="1">
      <w:start w:val="1"/>
      <w:numFmt w:val="lowerLetter"/>
      <w:lvlText w:val="%2."/>
      <w:lvlJc w:val="left"/>
      <w:pPr>
        <w:tabs>
          <w:tab w:val="num" w:pos="1844"/>
        </w:tabs>
        <w:ind w:left="1844" w:hanging="360"/>
      </w:pPr>
    </w:lvl>
    <w:lvl w:ilvl="2" w:tplc="0409001B" w:tentative="1">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16">
    <w:nsid w:val="45995325"/>
    <w:multiLevelType w:val="hybridMultilevel"/>
    <w:tmpl w:val="F476E0E0"/>
    <w:lvl w:ilvl="0" w:tplc="0409000F">
      <w:start w:val="1"/>
      <w:numFmt w:val="decimal"/>
      <w:lvlText w:val="%1."/>
      <w:lvlJc w:val="left"/>
      <w:pPr>
        <w:tabs>
          <w:tab w:val="num" w:pos="1484"/>
        </w:tabs>
        <w:ind w:left="1484" w:hanging="360"/>
      </w:pPr>
    </w:lvl>
    <w:lvl w:ilvl="1" w:tplc="04090019">
      <w:start w:val="1"/>
      <w:numFmt w:val="lowerLetter"/>
      <w:lvlText w:val="%2."/>
      <w:lvlJc w:val="left"/>
      <w:pPr>
        <w:tabs>
          <w:tab w:val="num" w:pos="2204"/>
        </w:tabs>
        <w:ind w:left="2204" w:hanging="360"/>
      </w:pPr>
    </w:lvl>
    <w:lvl w:ilvl="2" w:tplc="0409001B">
      <w:start w:val="1"/>
      <w:numFmt w:val="lowerRoman"/>
      <w:lvlText w:val="%3."/>
      <w:lvlJc w:val="right"/>
      <w:pPr>
        <w:tabs>
          <w:tab w:val="num" w:pos="2924"/>
        </w:tabs>
        <w:ind w:left="2924" w:hanging="180"/>
      </w:pPr>
    </w:lvl>
    <w:lvl w:ilvl="3" w:tplc="0409000F">
      <w:start w:val="1"/>
      <w:numFmt w:val="decimal"/>
      <w:lvlText w:val="%4."/>
      <w:lvlJc w:val="left"/>
      <w:pPr>
        <w:tabs>
          <w:tab w:val="num" w:pos="3644"/>
        </w:tabs>
        <w:ind w:left="3644" w:hanging="360"/>
      </w:pPr>
    </w:lvl>
    <w:lvl w:ilvl="4" w:tplc="04090019">
      <w:start w:val="1"/>
      <w:numFmt w:val="lowerLetter"/>
      <w:lvlText w:val="%5."/>
      <w:lvlJc w:val="left"/>
      <w:pPr>
        <w:tabs>
          <w:tab w:val="num" w:pos="4364"/>
        </w:tabs>
        <w:ind w:left="4364" w:hanging="360"/>
      </w:pPr>
    </w:lvl>
    <w:lvl w:ilvl="5" w:tplc="0409001B">
      <w:start w:val="1"/>
      <w:numFmt w:val="lowerRoman"/>
      <w:lvlText w:val="%6."/>
      <w:lvlJc w:val="right"/>
      <w:pPr>
        <w:tabs>
          <w:tab w:val="num" w:pos="5084"/>
        </w:tabs>
        <w:ind w:left="5084" w:hanging="180"/>
      </w:pPr>
    </w:lvl>
    <w:lvl w:ilvl="6" w:tplc="0409000F">
      <w:start w:val="1"/>
      <w:numFmt w:val="decimal"/>
      <w:lvlText w:val="%7."/>
      <w:lvlJc w:val="left"/>
      <w:pPr>
        <w:tabs>
          <w:tab w:val="num" w:pos="5804"/>
        </w:tabs>
        <w:ind w:left="5804" w:hanging="360"/>
      </w:pPr>
    </w:lvl>
    <w:lvl w:ilvl="7" w:tplc="04090019">
      <w:start w:val="1"/>
      <w:numFmt w:val="lowerLetter"/>
      <w:lvlText w:val="%8."/>
      <w:lvlJc w:val="left"/>
      <w:pPr>
        <w:tabs>
          <w:tab w:val="num" w:pos="6524"/>
        </w:tabs>
        <w:ind w:left="6524" w:hanging="360"/>
      </w:pPr>
    </w:lvl>
    <w:lvl w:ilvl="8" w:tplc="0409001B">
      <w:start w:val="1"/>
      <w:numFmt w:val="lowerRoman"/>
      <w:lvlText w:val="%9."/>
      <w:lvlJc w:val="right"/>
      <w:pPr>
        <w:tabs>
          <w:tab w:val="num" w:pos="7244"/>
        </w:tabs>
        <w:ind w:left="7244" w:hanging="180"/>
      </w:pPr>
    </w:lvl>
  </w:abstractNum>
  <w:abstractNum w:abstractNumId="17">
    <w:nsid w:val="47D459B6"/>
    <w:multiLevelType w:val="hybridMultilevel"/>
    <w:tmpl w:val="CFCECF5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897691"/>
    <w:multiLevelType w:val="hybridMultilevel"/>
    <w:tmpl w:val="0AFCBEB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9">
    <w:nsid w:val="67FE55F0"/>
    <w:multiLevelType w:val="hybridMultilevel"/>
    <w:tmpl w:val="895AD9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1604651"/>
    <w:multiLevelType w:val="hybridMultilevel"/>
    <w:tmpl w:val="96B4EC20"/>
    <w:lvl w:ilvl="0" w:tplc="FFFFFFFF">
      <w:start w:val="1"/>
      <w:numFmt w:val="decimal"/>
      <w:lvlText w:val="%1."/>
      <w:lvlJc w:val="left"/>
      <w:pPr>
        <w:tabs>
          <w:tab w:val="num" w:pos="1484"/>
        </w:tabs>
        <w:ind w:left="1484" w:hanging="360"/>
      </w:pPr>
    </w:lvl>
    <w:lvl w:ilvl="1" w:tplc="04090019" w:tentative="1">
      <w:start w:val="1"/>
      <w:numFmt w:val="lowerLetter"/>
      <w:lvlText w:val="%2."/>
      <w:lvlJc w:val="left"/>
      <w:pPr>
        <w:tabs>
          <w:tab w:val="num" w:pos="2204"/>
        </w:tabs>
        <w:ind w:left="2204" w:hanging="360"/>
      </w:pPr>
    </w:lvl>
    <w:lvl w:ilvl="2" w:tplc="0409001B" w:tentative="1">
      <w:start w:val="1"/>
      <w:numFmt w:val="lowerRoman"/>
      <w:lvlText w:val="%3."/>
      <w:lvlJc w:val="right"/>
      <w:pPr>
        <w:tabs>
          <w:tab w:val="num" w:pos="2924"/>
        </w:tabs>
        <w:ind w:left="2924" w:hanging="180"/>
      </w:pPr>
    </w:lvl>
    <w:lvl w:ilvl="3" w:tplc="0409000F" w:tentative="1">
      <w:start w:val="1"/>
      <w:numFmt w:val="decimal"/>
      <w:lvlText w:val="%4."/>
      <w:lvlJc w:val="left"/>
      <w:pPr>
        <w:tabs>
          <w:tab w:val="num" w:pos="3644"/>
        </w:tabs>
        <w:ind w:left="3644" w:hanging="360"/>
      </w:pPr>
    </w:lvl>
    <w:lvl w:ilvl="4" w:tplc="04090019" w:tentative="1">
      <w:start w:val="1"/>
      <w:numFmt w:val="lowerLetter"/>
      <w:lvlText w:val="%5."/>
      <w:lvlJc w:val="left"/>
      <w:pPr>
        <w:tabs>
          <w:tab w:val="num" w:pos="4364"/>
        </w:tabs>
        <w:ind w:left="4364" w:hanging="360"/>
      </w:pPr>
    </w:lvl>
    <w:lvl w:ilvl="5" w:tplc="0409001B" w:tentative="1">
      <w:start w:val="1"/>
      <w:numFmt w:val="lowerRoman"/>
      <w:lvlText w:val="%6."/>
      <w:lvlJc w:val="right"/>
      <w:pPr>
        <w:tabs>
          <w:tab w:val="num" w:pos="5084"/>
        </w:tabs>
        <w:ind w:left="5084" w:hanging="180"/>
      </w:pPr>
    </w:lvl>
    <w:lvl w:ilvl="6" w:tplc="0409000F" w:tentative="1">
      <w:start w:val="1"/>
      <w:numFmt w:val="decimal"/>
      <w:lvlText w:val="%7."/>
      <w:lvlJc w:val="left"/>
      <w:pPr>
        <w:tabs>
          <w:tab w:val="num" w:pos="5804"/>
        </w:tabs>
        <w:ind w:left="5804" w:hanging="360"/>
      </w:pPr>
    </w:lvl>
    <w:lvl w:ilvl="7" w:tplc="04090019" w:tentative="1">
      <w:start w:val="1"/>
      <w:numFmt w:val="lowerLetter"/>
      <w:lvlText w:val="%8."/>
      <w:lvlJc w:val="left"/>
      <w:pPr>
        <w:tabs>
          <w:tab w:val="num" w:pos="6524"/>
        </w:tabs>
        <w:ind w:left="6524" w:hanging="360"/>
      </w:pPr>
    </w:lvl>
    <w:lvl w:ilvl="8" w:tplc="0409001B" w:tentative="1">
      <w:start w:val="1"/>
      <w:numFmt w:val="lowerRoman"/>
      <w:lvlText w:val="%9."/>
      <w:lvlJc w:val="right"/>
      <w:pPr>
        <w:tabs>
          <w:tab w:val="num" w:pos="7244"/>
        </w:tabs>
        <w:ind w:left="7244" w:hanging="180"/>
      </w:pPr>
    </w:lvl>
  </w:abstractNum>
  <w:abstractNum w:abstractNumId="21">
    <w:nsid w:val="76F2735C"/>
    <w:multiLevelType w:val="hybridMultilevel"/>
    <w:tmpl w:val="E236BD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76F912D8"/>
    <w:multiLevelType w:val="hybridMultilevel"/>
    <w:tmpl w:val="326806EC"/>
    <w:lvl w:ilvl="0" w:tplc="FFFFFFFF">
      <w:start w:val="1"/>
      <w:numFmt w:val="decimal"/>
      <w:lvlText w:val="(%1)"/>
      <w:lvlJc w:val="left"/>
      <w:pPr>
        <w:tabs>
          <w:tab w:val="num" w:pos="720"/>
        </w:tabs>
        <w:ind w:left="720" w:hanging="36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7B64C29"/>
    <w:multiLevelType w:val="hybridMultilevel"/>
    <w:tmpl w:val="5AA4C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4"/>
  </w:num>
  <w:num w:numId="5">
    <w:abstractNumId w:val="16"/>
  </w:num>
  <w:num w:numId="6">
    <w:abstractNumId w:val="2"/>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2"/>
  </w:num>
  <w:num w:numId="8">
    <w:abstractNumId w:val="17"/>
  </w:num>
  <w:num w:numId="9">
    <w:abstractNumId w:val="21"/>
  </w:num>
  <w:num w:numId="10">
    <w:abstractNumId w:val="8"/>
  </w:num>
  <w:num w:numId="11">
    <w:abstractNumId w:val="18"/>
  </w:num>
  <w:num w:numId="12">
    <w:abstractNumId w:val="5"/>
  </w:num>
  <w:num w:numId="13">
    <w:abstractNumId w:val="12"/>
  </w:num>
  <w:num w:numId="14">
    <w:abstractNumId w:val="7"/>
  </w:num>
  <w:num w:numId="15">
    <w:abstractNumId w:val="3"/>
  </w:num>
  <w:num w:numId="16">
    <w:abstractNumId w:val="13"/>
  </w:num>
  <w:num w:numId="17">
    <w:abstractNumId w:val="20"/>
  </w:num>
  <w:num w:numId="18">
    <w:abstractNumId w:val="15"/>
  </w:num>
  <w:num w:numId="19">
    <w:abstractNumId w:val="10"/>
  </w:num>
  <w:num w:numId="20">
    <w:abstractNumId w:val="6"/>
  </w:num>
  <w:num w:numId="21">
    <w:abstractNumId w:val="23"/>
  </w:num>
  <w:num w:numId="22">
    <w:abstractNumId w:val="19"/>
  </w:num>
  <w:num w:numId="23">
    <w:abstractNumId w:val="9"/>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autoHyphenation/>
  <w:hyphenationZone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4E"/>
    <w:rsid w:val="00000EDB"/>
    <w:rsid w:val="00006A70"/>
    <w:rsid w:val="00011B82"/>
    <w:rsid w:val="00011FB8"/>
    <w:rsid w:val="00014346"/>
    <w:rsid w:val="00015027"/>
    <w:rsid w:val="00017FEC"/>
    <w:rsid w:val="000202D0"/>
    <w:rsid w:val="0003300D"/>
    <w:rsid w:val="0003464D"/>
    <w:rsid w:val="00043800"/>
    <w:rsid w:val="00051E35"/>
    <w:rsid w:val="0007002C"/>
    <w:rsid w:val="00072105"/>
    <w:rsid w:val="0007445E"/>
    <w:rsid w:val="00087B70"/>
    <w:rsid w:val="00093EA0"/>
    <w:rsid w:val="000942CD"/>
    <w:rsid w:val="00095F35"/>
    <w:rsid w:val="000964A8"/>
    <w:rsid w:val="000A3981"/>
    <w:rsid w:val="000A48FA"/>
    <w:rsid w:val="000A5F41"/>
    <w:rsid w:val="000B04C6"/>
    <w:rsid w:val="000B0BB6"/>
    <w:rsid w:val="000B2277"/>
    <w:rsid w:val="000C0E75"/>
    <w:rsid w:val="000C4A2B"/>
    <w:rsid w:val="000D190F"/>
    <w:rsid w:val="000D207C"/>
    <w:rsid w:val="000D34E2"/>
    <w:rsid w:val="000D46D8"/>
    <w:rsid w:val="000D63A3"/>
    <w:rsid w:val="000E07FD"/>
    <w:rsid w:val="000E14E9"/>
    <w:rsid w:val="000F155F"/>
    <w:rsid w:val="00100B04"/>
    <w:rsid w:val="00101373"/>
    <w:rsid w:val="00102EFD"/>
    <w:rsid w:val="0012030D"/>
    <w:rsid w:val="001241FB"/>
    <w:rsid w:val="0013023C"/>
    <w:rsid w:val="001338BB"/>
    <w:rsid w:val="0013691D"/>
    <w:rsid w:val="0014276A"/>
    <w:rsid w:val="00152CA7"/>
    <w:rsid w:val="00153E42"/>
    <w:rsid w:val="0015582B"/>
    <w:rsid w:val="00155C7C"/>
    <w:rsid w:val="0016366E"/>
    <w:rsid w:val="0016370C"/>
    <w:rsid w:val="00170D32"/>
    <w:rsid w:val="00176B2D"/>
    <w:rsid w:val="0018015D"/>
    <w:rsid w:val="0019519E"/>
    <w:rsid w:val="00197704"/>
    <w:rsid w:val="0019780F"/>
    <w:rsid w:val="001A655C"/>
    <w:rsid w:val="001A7313"/>
    <w:rsid w:val="001B5C21"/>
    <w:rsid w:val="001B7E8C"/>
    <w:rsid w:val="001C03DF"/>
    <w:rsid w:val="001C632A"/>
    <w:rsid w:val="001C7AE1"/>
    <w:rsid w:val="001D4CD2"/>
    <w:rsid w:val="001D5F6D"/>
    <w:rsid w:val="001E191B"/>
    <w:rsid w:val="001E460C"/>
    <w:rsid w:val="001F1884"/>
    <w:rsid w:val="001F1C2C"/>
    <w:rsid w:val="002218E6"/>
    <w:rsid w:val="0022237D"/>
    <w:rsid w:val="002233B4"/>
    <w:rsid w:val="0022438E"/>
    <w:rsid w:val="00235981"/>
    <w:rsid w:val="00241588"/>
    <w:rsid w:val="00245CC1"/>
    <w:rsid w:val="00253616"/>
    <w:rsid w:val="00253734"/>
    <w:rsid w:val="00257D99"/>
    <w:rsid w:val="00262C25"/>
    <w:rsid w:val="00263E35"/>
    <w:rsid w:val="00264BB0"/>
    <w:rsid w:val="00270DC3"/>
    <w:rsid w:val="00271F91"/>
    <w:rsid w:val="00274835"/>
    <w:rsid w:val="00275215"/>
    <w:rsid w:val="00275664"/>
    <w:rsid w:val="00277636"/>
    <w:rsid w:val="00280AC3"/>
    <w:rsid w:val="00281776"/>
    <w:rsid w:val="00283239"/>
    <w:rsid w:val="00283B70"/>
    <w:rsid w:val="00293120"/>
    <w:rsid w:val="00293EE5"/>
    <w:rsid w:val="00295D3E"/>
    <w:rsid w:val="002962AC"/>
    <w:rsid w:val="002974B1"/>
    <w:rsid w:val="002A7638"/>
    <w:rsid w:val="002B7A42"/>
    <w:rsid w:val="002C3710"/>
    <w:rsid w:val="002C6BFF"/>
    <w:rsid w:val="002C7D17"/>
    <w:rsid w:val="002D101A"/>
    <w:rsid w:val="002D2C59"/>
    <w:rsid w:val="002D313D"/>
    <w:rsid w:val="002D4CFA"/>
    <w:rsid w:val="002E793D"/>
    <w:rsid w:val="002E7E67"/>
    <w:rsid w:val="002F08CA"/>
    <w:rsid w:val="002F2B85"/>
    <w:rsid w:val="002F49F4"/>
    <w:rsid w:val="0030384C"/>
    <w:rsid w:val="00310ABD"/>
    <w:rsid w:val="00317AF6"/>
    <w:rsid w:val="00323899"/>
    <w:rsid w:val="00333E85"/>
    <w:rsid w:val="0033616B"/>
    <w:rsid w:val="00341FB7"/>
    <w:rsid w:val="00344235"/>
    <w:rsid w:val="00346536"/>
    <w:rsid w:val="00350B84"/>
    <w:rsid w:val="003579ED"/>
    <w:rsid w:val="0036462A"/>
    <w:rsid w:val="003659CF"/>
    <w:rsid w:val="00374022"/>
    <w:rsid w:val="00375164"/>
    <w:rsid w:val="0037717C"/>
    <w:rsid w:val="003807C5"/>
    <w:rsid w:val="00384568"/>
    <w:rsid w:val="00385B45"/>
    <w:rsid w:val="00392FA1"/>
    <w:rsid w:val="003931CE"/>
    <w:rsid w:val="003A11FD"/>
    <w:rsid w:val="003A7C31"/>
    <w:rsid w:val="003B12EB"/>
    <w:rsid w:val="003B2DA8"/>
    <w:rsid w:val="003B7BCD"/>
    <w:rsid w:val="003C0CF8"/>
    <w:rsid w:val="003C2C77"/>
    <w:rsid w:val="003C6E48"/>
    <w:rsid w:val="003D184C"/>
    <w:rsid w:val="003E4755"/>
    <w:rsid w:val="003E5024"/>
    <w:rsid w:val="003F3D63"/>
    <w:rsid w:val="003F6BB8"/>
    <w:rsid w:val="003F7582"/>
    <w:rsid w:val="00404972"/>
    <w:rsid w:val="00410872"/>
    <w:rsid w:val="00410DF2"/>
    <w:rsid w:val="004133CF"/>
    <w:rsid w:val="00415E01"/>
    <w:rsid w:val="00416862"/>
    <w:rsid w:val="00421D8C"/>
    <w:rsid w:val="00426CAD"/>
    <w:rsid w:val="00426F10"/>
    <w:rsid w:val="0043210A"/>
    <w:rsid w:val="0043544A"/>
    <w:rsid w:val="00437A85"/>
    <w:rsid w:val="00445BEE"/>
    <w:rsid w:val="004460B6"/>
    <w:rsid w:val="0045165E"/>
    <w:rsid w:val="00455943"/>
    <w:rsid w:val="0045739E"/>
    <w:rsid w:val="0046350A"/>
    <w:rsid w:val="00463BDD"/>
    <w:rsid w:val="004659D8"/>
    <w:rsid w:val="00473825"/>
    <w:rsid w:val="00476BF8"/>
    <w:rsid w:val="004771F2"/>
    <w:rsid w:val="004776FC"/>
    <w:rsid w:val="00477915"/>
    <w:rsid w:val="00483518"/>
    <w:rsid w:val="00492659"/>
    <w:rsid w:val="00494FF5"/>
    <w:rsid w:val="004A00FA"/>
    <w:rsid w:val="004A0CB1"/>
    <w:rsid w:val="004A1554"/>
    <w:rsid w:val="004A5AC1"/>
    <w:rsid w:val="004A7142"/>
    <w:rsid w:val="004B041D"/>
    <w:rsid w:val="004B576D"/>
    <w:rsid w:val="004C2A5F"/>
    <w:rsid w:val="004E4873"/>
    <w:rsid w:val="004E54DE"/>
    <w:rsid w:val="004F31B3"/>
    <w:rsid w:val="00500B49"/>
    <w:rsid w:val="00500D72"/>
    <w:rsid w:val="00503999"/>
    <w:rsid w:val="0050540E"/>
    <w:rsid w:val="00506AF6"/>
    <w:rsid w:val="00506CF0"/>
    <w:rsid w:val="005150C1"/>
    <w:rsid w:val="00521D91"/>
    <w:rsid w:val="00532FD4"/>
    <w:rsid w:val="00537B71"/>
    <w:rsid w:val="005400C6"/>
    <w:rsid w:val="00541067"/>
    <w:rsid w:val="005431BA"/>
    <w:rsid w:val="00544784"/>
    <w:rsid w:val="00544D76"/>
    <w:rsid w:val="00547A3D"/>
    <w:rsid w:val="00547E18"/>
    <w:rsid w:val="00552741"/>
    <w:rsid w:val="00555ABE"/>
    <w:rsid w:val="00557188"/>
    <w:rsid w:val="00560EE5"/>
    <w:rsid w:val="0056266D"/>
    <w:rsid w:val="00563500"/>
    <w:rsid w:val="00563926"/>
    <w:rsid w:val="005656FC"/>
    <w:rsid w:val="00567234"/>
    <w:rsid w:val="005701C1"/>
    <w:rsid w:val="00570B54"/>
    <w:rsid w:val="00570CCE"/>
    <w:rsid w:val="005726D4"/>
    <w:rsid w:val="00572B83"/>
    <w:rsid w:val="005828BF"/>
    <w:rsid w:val="00584647"/>
    <w:rsid w:val="005876C4"/>
    <w:rsid w:val="005907C2"/>
    <w:rsid w:val="00595773"/>
    <w:rsid w:val="00597671"/>
    <w:rsid w:val="005A08E0"/>
    <w:rsid w:val="005A277D"/>
    <w:rsid w:val="005B0C7B"/>
    <w:rsid w:val="005C4270"/>
    <w:rsid w:val="005C747E"/>
    <w:rsid w:val="005D6A74"/>
    <w:rsid w:val="005E0985"/>
    <w:rsid w:val="005E280E"/>
    <w:rsid w:val="005E48A9"/>
    <w:rsid w:val="005F5EA3"/>
    <w:rsid w:val="005F5F49"/>
    <w:rsid w:val="005F6A88"/>
    <w:rsid w:val="005F7C3C"/>
    <w:rsid w:val="006017A5"/>
    <w:rsid w:val="00611134"/>
    <w:rsid w:val="00611603"/>
    <w:rsid w:val="00611859"/>
    <w:rsid w:val="00622096"/>
    <w:rsid w:val="00626E35"/>
    <w:rsid w:val="00630B38"/>
    <w:rsid w:val="00641563"/>
    <w:rsid w:val="00664529"/>
    <w:rsid w:val="0066565A"/>
    <w:rsid w:val="00673618"/>
    <w:rsid w:val="006849ED"/>
    <w:rsid w:val="00690207"/>
    <w:rsid w:val="00691DDE"/>
    <w:rsid w:val="00693325"/>
    <w:rsid w:val="006A7D23"/>
    <w:rsid w:val="006B551B"/>
    <w:rsid w:val="006B717B"/>
    <w:rsid w:val="006C1CC0"/>
    <w:rsid w:val="006C5DD1"/>
    <w:rsid w:val="006D3A36"/>
    <w:rsid w:val="006D554D"/>
    <w:rsid w:val="006E0D08"/>
    <w:rsid w:val="006E23E8"/>
    <w:rsid w:val="006E4E48"/>
    <w:rsid w:val="006E691B"/>
    <w:rsid w:val="00702E9C"/>
    <w:rsid w:val="0070614F"/>
    <w:rsid w:val="00707000"/>
    <w:rsid w:val="00714D54"/>
    <w:rsid w:val="00715BA7"/>
    <w:rsid w:val="00720F59"/>
    <w:rsid w:val="007240FF"/>
    <w:rsid w:val="00726D9C"/>
    <w:rsid w:val="007310B2"/>
    <w:rsid w:val="00732A8A"/>
    <w:rsid w:val="0074323E"/>
    <w:rsid w:val="00746954"/>
    <w:rsid w:val="00751BBE"/>
    <w:rsid w:val="007529FD"/>
    <w:rsid w:val="007555BF"/>
    <w:rsid w:val="00756213"/>
    <w:rsid w:val="0077028E"/>
    <w:rsid w:val="00771E47"/>
    <w:rsid w:val="0077357F"/>
    <w:rsid w:val="00781C2F"/>
    <w:rsid w:val="0078324E"/>
    <w:rsid w:val="00785107"/>
    <w:rsid w:val="00787D41"/>
    <w:rsid w:val="00790A81"/>
    <w:rsid w:val="00797AC1"/>
    <w:rsid w:val="007A109B"/>
    <w:rsid w:val="007A2E29"/>
    <w:rsid w:val="007A3283"/>
    <w:rsid w:val="007A5E27"/>
    <w:rsid w:val="007B2886"/>
    <w:rsid w:val="007C270F"/>
    <w:rsid w:val="007D3242"/>
    <w:rsid w:val="007D45A2"/>
    <w:rsid w:val="007E36DC"/>
    <w:rsid w:val="007F25A9"/>
    <w:rsid w:val="008033BD"/>
    <w:rsid w:val="008105F6"/>
    <w:rsid w:val="008126EB"/>
    <w:rsid w:val="00814E50"/>
    <w:rsid w:val="008206EB"/>
    <w:rsid w:val="008221AD"/>
    <w:rsid w:val="0082380F"/>
    <w:rsid w:val="00830C44"/>
    <w:rsid w:val="008346A9"/>
    <w:rsid w:val="00834DFD"/>
    <w:rsid w:val="00843552"/>
    <w:rsid w:val="00844697"/>
    <w:rsid w:val="00854A6A"/>
    <w:rsid w:val="00856D83"/>
    <w:rsid w:val="008641A0"/>
    <w:rsid w:val="00864F74"/>
    <w:rsid w:val="008657D8"/>
    <w:rsid w:val="00870037"/>
    <w:rsid w:val="008744A2"/>
    <w:rsid w:val="008746C8"/>
    <w:rsid w:val="0087521D"/>
    <w:rsid w:val="00880336"/>
    <w:rsid w:val="008921CF"/>
    <w:rsid w:val="00894990"/>
    <w:rsid w:val="008A1841"/>
    <w:rsid w:val="008A75B2"/>
    <w:rsid w:val="008B18E7"/>
    <w:rsid w:val="008B4D27"/>
    <w:rsid w:val="008D2014"/>
    <w:rsid w:val="008D2281"/>
    <w:rsid w:val="008D24A2"/>
    <w:rsid w:val="008D672F"/>
    <w:rsid w:val="008D6ACD"/>
    <w:rsid w:val="008E605C"/>
    <w:rsid w:val="008E6A36"/>
    <w:rsid w:val="008F1B80"/>
    <w:rsid w:val="008F2BF7"/>
    <w:rsid w:val="00905619"/>
    <w:rsid w:val="00910722"/>
    <w:rsid w:val="009114F2"/>
    <w:rsid w:val="009173E0"/>
    <w:rsid w:val="00922AAF"/>
    <w:rsid w:val="00922CA8"/>
    <w:rsid w:val="00925F9B"/>
    <w:rsid w:val="0093334A"/>
    <w:rsid w:val="00935362"/>
    <w:rsid w:val="00942A7C"/>
    <w:rsid w:val="00942FE2"/>
    <w:rsid w:val="00943BD8"/>
    <w:rsid w:val="00943CDE"/>
    <w:rsid w:val="00944E9B"/>
    <w:rsid w:val="0095052F"/>
    <w:rsid w:val="0095184E"/>
    <w:rsid w:val="0096341C"/>
    <w:rsid w:val="00963546"/>
    <w:rsid w:val="009668AF"/>
    <w:rsid w:val="00967990"/>
    <w:rsid w:val="00970417"/>
    <w:rsid w:val="00975B1D"/>
    <w:rsid w:val="00985065"/>
    <w:rsid w:val="00987EC8"/>
    <w:rsid w:val="009918E0"/>
    <w:rsid w:val="0099731B"/>
    <w:rsid w:val="009975F4"/>
    <w:rsid w:val="009A4A4F"/>
    <w:rsid w:val="009B4447"/>
    <w:rsid w:val="009B792C"/>
    <w:rsid w:val="009C58FD"/>
    <w:rsid w:val="009D477E"/>
    <w:rsid w:val="009D5DC4"/>
    <w:rsid w:val="009E13E7"/>
    <w:rsid w:val="009E1CF6"/>
    <w:rsid w:val="009E2617"/>
    <w:rsid w:val="009F2A17"/>
    <w:rsid w:val="00A10311"/>
    <w:rsid w:val="00A150F4"/>
    <w:rsid w:val="00A1644D"/>
    <w:rsid w:val="00A16E3D"/>
    <w:rsid w:val="00A214FC"/>
    <w:rsid w:val="00A25FAF"/>
    <w:rsid w:val="00A2612B"/>
    <w:rsid w:val="00A30799"/>
    <w:rsid w:val="00A31532"/>
    <w:rsid w:val="00A35A9A"/>
    <w:rsid w:val="00A35DED"/>
    <w:rsid w:val="00A36AD9"/>
    <w:rsid w:val="00A375DD"/>
    <w:rsid w:val="00A4006E"/>
    <w:rsid w:val="00A411A3"/>
    <w:rsid w:val="00A44A8D"/>
    <w:rsid w:val="00A60EF0"/>
    <w:rsid w:val="00A622A3"/>
    <w:rsid w:val="00A633E4"/>
    <w:rsid w:val="00A71BDA"/>
    <w:rsid w:val="00A7605F"/>
    <w:rsid w:val="00A77C40"/>
    <w:rsid w:val="00A8064D"/>
    <w:rsid w:val="00A83532"/>
    <w:rsid w:val="00A84030"/>
    <w:rsid w:val="00A9304A"/>
    <w:rsid w:val="00A95EDE"/>
    <w:rsid w:val="00AA1315"/>
    <w:rsid w:val="00AA1863"/>
    <w:rsid w:val="00AA2566"/>
    <w:rsid w:val="00AA306D"/>
    <w:rsid w:val="00AA7F9F"/>
    <w:rsid w:val="00AB4B2E"/>
    <w:rsid w:val="00AC35FE"/>
    <w:rsid w:val="00AD07F5"/>
    <w:rsid w:val="00AE1009"/>
    <w:rsid w:val="00AE7183"/>
    <w:rsid w:val="00AF0C25"/>
    <w:rsid w:val="00AF1B53"/>
    <w:rsid w:val="00AF3491"/>
    <w:rsid w:val="00AF6207"/>
    <w:rsid w:val="00B0295C"/>
    <w:rsid w:val="00B02D29"/>
    <w:rsid w:val="00B0322D"/>
    <w:rsid w:val="00B10197"/>
    <w:rsid w:val="00B11A5D"/>
    <w:rsid w:val="00B13E5E"/>
    <w:rsid w:val="00B20B49"/>
    <w:rsid w:val="00B247B8"/>
    <w:rsid w:val="00B24EC1"/>
    <w:rsid w:val="00B30020"/>
    <w:rsid w:val="00B35E92"/>
    <w:rsid w:val="00B36EBA"/>
    <w:rsid w:val="00B3794D"/>
    <w:rsid w:val="00B45BE0"/>
    <w:rsid w:val="00B46CB2"/>
    <w:rsid w:val="00B52E25"/>
    <w:rsid w:val="00B54EA1"/>
    <w:rsid w:val="00B5525F"/>
    <w:rsid w:val="00B64549"/>
    <w:rsid w:val="00B6514D"/>
    <w:rsid w:val="00B735F6"/>
    <w:rsid w:val="00B802DB"/>
    <w:rsid w:val="00B81A03"/>
    <w:rsid w:val="00B83D27"/>
    <w:rsid w:val="00B860F6"/>
    <w:rsid w:val="00B87461"/>
    <w:rsid w:val="00B87AAE"/>
    <w:rsid w:val="00B92664"/>
    <w:rsid w:val="00B94AC3"/>
    <w:rsid w:val="00BA527E"/>
    <w:rsid w:val="00BA7D0B"/>
    <w:rsid w:val="00BC03EE"/>
    <w:rsid w:val="00BC11FF"/>
    <w:rsid w:val="00BC4E2E"/>
    <w:rsid w:val="00BC76D2"/>
    <w:rsid w:val="00BC77E5"/>
    <w:rsid w:val="00BC7B26"/>
    <w:rsid w:val="00BD07BB"/>
    <w:rsid w:val="00BD7369"/>
    <w:rsid w:val="00BE0419"/>
    <w:rsid w:val="00BE08A8"/>
    <w:rsid w:val="00BE165E"/>
    <w:rsid w:val="00BE3803"/>
    <w:rsid w:val="00BF6BAE"/>
    <w:rsid w:val="00C02272"/>
    <w:rsid w:val="00C066E4"/>
    <w:rsid w:val="00C10DDC"/>
    <w:rsid w:val="00C15B5F"/>
    <w:rsid w:val="00C17D9B"/>
    <w:rsid w:val="00C42B55"/>
    <w:rsid w:val="00C43920"/>
    <w:rsid w:val="00C51951"/>
    <w:rsid w:val="00C522DB"/>
    <w:rsid w:val="00C536C3"/>
    <w:rsid w:val="00C55EFD"/>
    <w:rsid w:val="00C55F81"/>
    <w:rsid w:val="00C66B4C"/>
    <w:rsid w:val="00C70CBC"/>
    <w:rsid w:val="00C72B7E"/>
    <w:rsid w:val="00C75E88"/>
    <w:rsid w:val="00C800C5"/>
    <w:rsid w:val="00C8166A"/>
    <w:rsid w:val="00C83EAA"/>
    <w:rsid w:val="00C862C1"/>
    <w:rsid w:val="00C87B7D"/>
    <w:rsid w:val="00C92F54"/>
    <w:rsid w:val="00C92F70"/>
    <w:rsid w:val="00C955DE"/>
    <w:rsid w:val="00CA7E77"/>
    <w:rsid w:val="00CA7EF1"/>
    <w:rsid w:val="00CB46B9"/>
    <w:rsid w:val="00CB63F5"/>
    <w:rsid w:val="00CB664B"/>
    <w:rsid w:val="00CB778F"/>
    <w:rsid w:val="00CC14A5"/>
    <w:rsid w:val="00CC215F"/>
    <w:rsid w:val="00CC4813"/>
    <w:rsid w:val="00CC5B16"/>
    <w:rsid w:val="00CC5FCA"/>
    <w:rsid w:val="00CC611B"/>
    <w:rsid w:val="00CC677F"/>
    <w:rsid w:val="00CC7C1C"/>
    <w:rsid w:val="00CD2399"/>
    <w:rsid w:val="00CD23CA"/>
    <w:rsid w:val="00CD338C"/>
    <w:rsid w:val="00CD5AE2"/>
    <w:rsid w:val="00CD7F42"/>
    <w:rsid w:val="00CE48DA"/>
    <w:rsid w:val="00CF0D5A"/>
    <w:rsid w:val="00CF1780"/>
    <w:rsid w:val="00CF37D8"/>
    <w:rsid w:val="00CF4E03"/>
    <w:rsid w:val="00CF6644"/>
    <w:rsid w:val="00D02FED"/>
    <w:rsid w:val="00D0511A"/>
    <w:rsid w:val="00D14E2E"/>
    <w:rsid w:val="00D22944"/>
    <w:rsid w:val="00D24C8A"/>
    <w:rsid w:val="00D34F3F"/>
    <w:rsid w:val="00D4079D"/>
    <w:rsid w:val="00D411B8"/>
    <w:rsid w:val="00D417D3"/>
    <w:rsid w:val="00D456C7"/>
    <w:rsid w:val="00D51C5A"/>
    <w:rsid w:val="00D53111"/>
    <w:rsid w:val="00D54401"/>
    <w:rsid w:val="00D5485E"/>
    <w:rsid w:val="00D57D61"/>
    <w:rsid w:val="00D729AC"/>
    <w:rsid w:val="00D74A24"/>
    <w:rsid w:val="00D77EB2"/>
    <w:rsid w:val="00D822CC"/>
    <w:rsid w:val="00D83AA4"/>
    <w:rsid w:val="00D84492"/>
    <w:rsid w:val="00D84E44"/>
    <w:rsid w:val="00D87C5F"/>
    <w:rsid w:val="00D92411"/>
    <w:rsid w:val="00D95244"/>
    <w:rsid w:val="00D95CC7"/>
    <w:rsid w:val="00D97AF3"/>
    <w:rsid w:val="00DA110E"/>
    <w:rsid w:val="00DB705A"/>
    <w:rsid w:val="00DC4B13"/>
    <w:rsid w:val="00DC58CA"/>
    <w:rsid w:val="00DD1EF7"/>
    <w:rsid w:val="00DD35CD"/>
    <w:rsid w:val="00DE282B"/>
    <w:rsid w:val="00DE5356"/>
    <w:rsid w:val="00DF10B9"/>
    <w:rsid w:val="00DF18ED"/>
    <w:rsid w:val="00E11760"/>
    <w:rsid w:val="00E264BB"/>
    <w:rsid w:val="00E27453"/>
    <w:rsid w:val="00E27764"/>
    <w:rsid w:val="00E31653"/>
    <w:rsid w:val="00E417D7"/>
    <w:rsid w:val="00E5467F"/>
    <w:rsid w:val="00E54731"/>
    <w:rsid w:val="00E6211F"/>
    <w:rsid w:val="00E65C73"/>
    <w:rsid w:val="00E70862"/>
    <w:rsid w:val="00E818F7"/>
    <w:rsid w:val="00E90EAB"/>
    <w:rsid w:val="00E937ED"/>
    <w:rsid w:val="00EA05F0"/>
    <w:rsid w:val="00EA7F51"/>
    <w:rsid w:val="00EB6633"/>
    <w:rsid w:val="00EC054C"/>
    <w:rsid w:val="00EC1C5D"/>
    <w:rsid w:val="00EC2579"/>
    <w:rsid w:val="00EC3028"/>
    <w:rsid w:val="00EC4E27"/>
    <w:rsid w:val="00ED1953"/>
    <w:rsid w:val="00ED2B54"/>
    <w:rsid w:val="00ED3B3A"/>
    <w:rsid w:val="00ED6637"/>
    <w:rsid w:val="00EF1D39"/>
    <w:rsid w:val="00EF3A4D"/>
    <w:rsid w:val="00EF47D1"/>
    <w:rsid w:val="00EF565F"/>
    <w:rsid w:val="00EF5D68"/>
    <w:rsid w:val="00F00CA8"/>
    <w:rsid w:val="00F079B5"/>
    <w:rsid w:val="00F07A60"/>
    <w:rsid w:val="00F151F7"/>
    <w:rsid w:val="00F16E01"/>
    <w:rsid w:val="00F17D84"/>
    <w:rsid w:val="00F20115"/>
    <w:rsid w:val="00F3288C"/>
    <w:rsid w:val="00F32B8B"/>
    <w:rsid w:val="00F33165"/>
    <w:rsid w:val="00F37A5B"/>
    <w:rsid w:val="00F43EB1"/>
    <w:rsid w:val="00F4445D"/>
    <w:rsid w:val="00F45CC6"/>
    <w:rsid w:val="00F4789B"/>
    <w:rsid w:val="00F47F15"/>
    <w:rsid w:val="00F50A7F"/>
    <w:rsid w:val="00F5320B"/>
    <w:rsid w:val="00F60E2D"/>
    <w:rsid w:val="00F63510"/>
    <w:rsid w:val="00F63796"/>
    <w:rsid w:val="00F64504"/>
    <w:rsid w:val="00F65B7A"/>
    <w:rsid w:val="00F65C36"/>
    <w:rsid w:val="00F67120"/>
    <w:rsid w:val="00F75243"/>
    <w:rsid w:val="00F76E31"/>
    <w:rsid w:val="00F834F9"/>
    <w:rsid w:val="00F83E4A"/>
    <w:rsid w:val="00F910D5"/>
    <w:rsid w:val="00F91351"/>
    <w:rsid w:val="00F929DE"/>
    <w:rsid w:val="00F9386D"/>
    <w:rsid w:val="00F95165"/>
    <w:rsid w:val="00FA4A9F"/>
    <w:rsid w:val="00FA4C52"/>
    <w:rsid w:val="00FA6E5E"/>
    <w:rsid w:val="00FB10A8"/>
    <w:rsid w:val="00FB29DA"/>
    <w:rsid w:val="00FB526F"/>
    <w:rsid w:val="00FC0434"/>
    <w:rsid w:val="00FC36D3"/>
    <w:rsid w:val="00FC3F06"/>
    <w:rsid w:val="00FC44BE"/>
    <w:rsid w:val="00FC497D"/>
    <w:rsid w:val="00FC529B"/>
    <w:rsid w:val="00FC6CF6"/>
    <w:rsid w:val="00FD5AF9"/>
    <w:rsid w:val="00FD5FDD"/>
    <w:rsid w:val="00FE3F6B"/>
    <w:rsid w:val="00FE5CD2"/>
    <w:rsid w:val="00FF68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pacing w:val="-3"/>
      <w:lang w:val="en-US" w:eastAsia="en-US"/>
    </w:rPr>
  </w:style>
  <w:style w:type="paragraph" w:styleId="Heading1">
    <w:name w:val="heading 1"/>
    <w:basedOn w:val="Normal"/>
    <w:next w:val="ret1"/>
    <w:qFormat/>
    <w:pPr>
      <w:numPr>
        <w:numId w:val="1"/>
      </w:numPr>
      <w:spacing w:before="480" w:after="120"/>
      <w:outlineLvl w:val="0"/>
    </w:pPr>
    <w:rPr>
      <w:b/>
      <w:caps/>
      <w:sz w:val="28"/>
    </w:rPr>
  </w:style>
  <w:style w:type="paragraph" w:styleId="Heading2">
    <w:name w:val="heading 2"/>
    <w:basedOn w:val="Normal"/>
    <w:next w:val="ret1"/>
    <w:qFormat/>
    <w:pPr>
      <w:numPr>
        <w:ilvl w:val="1"/>
        <w:numId w:val="1"/>
      </w:numPr>
      <w:spacing w:before="360" w:after="120"/>
      <w:outlineLvl w:val="1"/>
    </w:pPr>
    <w:rPr>
      <w:b/>
      <w:smallCaps/>
      <w:sz w:val="24"/>
    </w:rPr>
  </w:style>
  <w:style w:type="paragraph" w:styleId="Heading3">
    <w:name w:val="heading 3"/>
    <w:basedOn w:val="Normal"/>
    <w:next w:val="ret1"/>
    <w:link w:val="Heading3Char"/>
    <w:qFormat/>
    <w:pPr>
      <w:numPr>
        <w:ilvl w:val="2"/>
        <w:numId w:val="1"/>
      </w:numPr>
      <w:spacing w:before="240"/>
      <w:outlineLvl w:val="2"/>
    </w:pPr>
    <w:rPr>
      <w:b/>
      <w:iCs/>
    </w:rPr>
  </w:style>
  <w:style w:type="paragraph" w:styleId="Heading4">
    <w:name w:val="heading 4"/>
    <w:basedOn w:val="Normal"/>
    <w:next w:val="ret1"/>
    <w:qFormat/>
    <w:pPr>
      <w:numPr>
        <w:ilvl w:val="3"/>
        <w:numId w:val="1"/>
      </w:numPr>
      <w:spacing w:before="240"/>
      <w:jc w:val="both"/>
      <w:outlineLvl w:val="3"/>
    </w:pPr>
    <w:rPr>
      <w:bCs/>
    </w:rPr>
  </w:style>
  <w:style w:type="paragraph" w:styleId="Heading5">
    <w:name w:val="heading 5"/>
    <w:basedOn w:val="Heading4"/>
    <w:next w:val="ret1"/>
    <w:qFormat/>
    <w:pPr>
      <w:numPr>
        <w:ilvl w:val="4"/>
      </w:numPr>
      <w:outlineLvl w:val="4"/>
    </w:pPr>
    <w:rPr>
      <w:b/>
      <w:bCs w:val="0"/>
    </w:rPr>
  </w:style>
  <w:style w:type="paragraph" w:styleId="Heading6">
    <w:name w:val="heading 6"/>
    <w:basedOn w:val="Heading4"/>
    <w:next w:val="ret1"/>
    <w:qFormat/>
    <w:pPr>
      <w:numPr>
        <w:ilvl w:val="5"/>
      </w:numPr>
      <w:outlineLvl w:val="5"/>
    </w:pPr>
  </w:style>
  <w:style w:type="paragraph" w:styleId="Heading7">
    <w:name w:val="heading 7"/>
    <w:basedOn w:val="Heading4"/>
    <w:next w:val="ret1"/>
    <w:qFormat/>
    <w:pPr>
      <w:numPr>
        <w:ilvl w:val="6"/>
      </w:numPr>
      <w:outlineLvl w:val="6"/>
    </w:pPr>
    <w:rPr>
      <w:i/>
    </w:rPr>
  </w:style>
  <w:style w:type="paragraph" w:styleId="Heading8">
    <w:name w:val="heading 8"/>
    <w:basedOn w:val="Heading4"/>
    <w:next w:val="ret1"/>
    <w:qFormat/>
    <w:pPr>
      <w:numPr>
        <w:ilvl w:val="7"/>
      </w:numPr>
      <w:outlineLvl w:val="7"/>
    </w:pPr>
    <w:rPr>
      <w:i/>
    </w:rPr>
  </w:style>
  <w:style w:type="paragraph" w:styleId="Heading9">
    <w:name w:val="heading 9"/>
    <w:basedOn w:val="Heading4"/>
    <w:next w:val="ret1"/>
    <w:qFormat/>
    <w:pPr>
      <w:numPr>
        <w:ilvl w:val="8"/>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1">
    <w:name w:val="ret1"/>
    <w:basedOn w:val="Normal"/>
    <w:link w:val="ret1Char"/>
    <w:rsid w:val="00D76BD0"/>
    <w:pPr>
      <w:spacing w:before="120"/>
      <w:ind w:left="850"/>
      <w:jc w:val="both"/>
    </w:pPr>
  </w:style>
  <w:style w:type="character" w:customStyle="1" w:styleId="ret1Char">
    <w:name w:val="ret1 Char"/>
    <w:basedOn w:val="DefaultParagraphFont"/>
    <w:link w:val="ret1"/>
    <w:rsid w:val="00D76BD0"/>
    <w:rPr>
      <w:rFonts w:ascii="Arial" w:hAnsi="Arial"/>
      <w:spacing w:val="-3"/>
      <w:lang w:val="en-US" w:eastAsia="en-US" w:bidi="ar-SA"/>
    </w:rPr>
  </w:style>
  <w:style w:type="character" w:customStyle="1" w:styleId="Heading3Char">
    <w:name w:val="Heading 3 Char"/>
    <w:basedOn w:val="DefaultParagraphFont"/>
    <w:link w:val="Heading3"/>
    <w:rsid w:val="00B73C7E"/>
    <w:rPr>
      <w:rFonts w:ascii="Arial" w:hAnsi="Arial"/>
      <w:b/>
      <w:iCs/>
      <w:spacing w:val="-3"/>
      <w:lang w:val="en-US" w:eastAsia="en-US"/>
    </w:rPr>
  </w:style>
  <w:style w:type="paragraph" w:styleId="Footer">
    <w:name w:val="footer"/>
    <w:basedOn w:val="Normal"/>
    <w:pPr>
      <w:tabs>
        <w:tab w:val="center" w:pos="4536"/>
        <w:tab w:val="right" w:pos="9072"/>
      </w:tabs>
    </w:pPr>
  </w:style>
  <w:style w:type="paragraph" w:styleId="TOC2">
    <w:name w:val="toc 2"/>
    <w:basedOn w:val="Normal"/>
    <w:next w:val="Normal"/>
    <w:uiPriority w:val="39"/>
    <w:pPr>
      <w:tabs>
        <w:tab w:val="right" w:leader="dot" w:pos="9355"/>
      </w:tabs>
      <w:spacing w:before="60"/>
      <w:ind w:left="221"/>
    </w:pPr>
  </w:style>
  <w:style w:type="paragraph" w:styleId="TOC1">
    <w:name w:val="toc 1"/>
    <w:basedOn w:val="Normal"/>
    <w:next w:val="Normal"/>
    <w:uiPriority w:val="39"/>
    <w:pPr>
      <w:tabs>
        <w:tab w:val="right" w:pos="9355"/>
      </w:tabs>
      <w:spacing w:before="160"/>
    </w:pPr>
    <w:rPr>
      <w:b/>
      <w:caps/>
      <w:u w:val="single"/>
    </w:rPr>
  </w:style>
  <w:style w:type="paragraph" w:styleId="TOC3">
    <w:name w:val="toc 3"/>
    <w:basedOn w:val="Normal"/>
    <w:next w:val="Normal"/>
    <w:uiPriority w:val="39"/>
    <w:pPr>
      <w:tabs>
        <w:tab w:val="right" w:leader="dot" w:pos="9355"/>
      </w:tabs>
      <w:spacing w:before="20" w:after="20"/>
      <w:ind w:left="442"/>
    </w:pPr>
  </w:style>
  <w:style w:type="paragraph" w:customStyle="1" w:styleId="ret2">
    <w:name w:val="ret2"/>
    <w:basedOn w:val="Normal"/>
    <w:pPr>
      <w:spacing w:after="120"/>
      <w:ind w:left="1418" w:hanging="426"/>
    </w:pPr>
  </w:style>
  <w:style w:type="paragraph" w:styleId="TOC4">
    <w:name w:val="toc 4"/>
    <w:basedOn w:val="Normal"/>
    <w:next w:val="Normal"/>
    <w:uiPriority w:val="39"/>
    <w:pPr>
      <w:tabs>
        <w:tab w:val="right" w:pos="9355"/>
      </w:tabs>
      <w:ind w:left="660"/>
    </w:pPr>
  </w:style>
  <w:style w:type="paragraph" w:styleId="TOC5">
    <w:name w:val="toc 5"/>
    <w:basedOn w:val="Normal"/>
    <w:next w:val="Normal"/>
    <w:uiPriority w:val="39"/>
    <w:pPr>
      <w:tabs>
        <w:tab w:val="right" w:pos="9355"/>
      </w:tabs>
      <w:ind w:left="880"/>
    </w:pPr>
  </w:style>
  <w:style w:type="paragraph" w:styleId="TOC6">
    <w:name w:val="toc 6"/>
    <w:basedOn w:val="Normal"/>
    <w:next w:val="Normal"/>
    <w:uiPriority w:val="39"/>
    <w:pPr>
      <w:tabs>
        <w:tab w:val="right" w:pos="9355"/>
      </w:tabs>
      <w:ind w:left="1100"/>
    </w:pPr>
  </w:style>
  <w:style w:type="paragraph" w:styleId="TOC7">
    <w:name w:val="toc 7"/>
    <w:basedOn w:val="Normal"/>
    <w:next w:val="Normal"/>
    <w:uiPriority w:val="39"/>
    <w:pPr>
      <w:tabs>
        <w:tab w:val="right" w:pos="9355"/>
      </w:tabs>
      <w:ind w:left="1320"/>
    </w:pPr>
  </w:style>
  <w:style w:type="paragraph" w:styleId="TOC8">
    <w:name w:val="toc 8"/>
    <w:basedOn w:val="Normal"/>
    <w:next w:val="Normal"/>
    <w:uiPriority w:val="39"/>
    <w:pPr>
      <w:tabs>
        <w:tab w:val="right" w:pos="9355"/>
      </w:tabs>
      <w:ind w:left="1540"/>
    </w:pPr>
  </w:style>
  <w:style w:type="paragraph" w:styleId="TOC9">
    <w:name w:val="toc 9"/>
    <w:basedOn w:val="Normal"/>
    <w:next w:val="Normal"/>
    <w:uiPriority w:val="39"/>
    <w:pPr>
      <w:tabs>
        <w:tab w:val="right" w:pos="9355"/>
      </w:tabs>
      <w:ind w:left="1760"/>
    </w:pPr>
  </w:style>
  <w:style w:type="paragraph" w:customStyle="1" w:styleId="ret3">
    <w:name w:val="ret3"/>
    <w:basedOn w:val="ret2"/>
  </w:style>
  <w:style w:type="paragraph" w:customStyle="1" w:styleId="ret4">
    <w:name w:val="ret4"/>
    <w:basedOn w:val="Normal"/>
    <w:pPr>
      <w:ind w:left="1418"/>
    </w:pPr>
  </w:style>
  <w:style w:type="paragraph" w:customStyle="1" w:styleId="ssencadre">
    <w:name w:val="ssencadre"/>
    <w:basedOn w:val="Normal"/>
    <w:pPr>
      <w:jc w:val="center"/>
    </w:pPr>
    <w:rPr>
      <w:b/>
      <w:caps/>
      <w:sz w:val="24"/>
    </w:rPr>
  </w:style>
  <w:style w:type="paragraph" w:customStyle="1" w:styleId="ret5">
    <w:name w:val="ret5"/>
    <w:basedOn w:val="ret4"/>
    <w:pPr>
      <w:spacing w:after="120"/>
      <w:ind w:left="1843" w:hanging="425"/>
    </w:pPr>
  </w:style>
  <w:style w:type="paragraph" w:customStyle="1" w:styleId="ret6">
    <w:name w:val="ret6"/>
    <w:basedOn w:val="ret5"/>
    <w:pPr>
      <w:ind w:hanging="424"/>
    </w:pPr>
  </w:style>
  <w:style w:type="paragraph" w:customStyle="1" w:styleId="ret7">
    <w:name w:val="ret7"/>
    <w:basedOn w:val="Heading4"/>
    <w:next w:val="ret1"/>
    <w:pPr>
      <w:spacing w:before="0"/>
      <w:ind w:left="1843"/>
      <w:outlineLvl w:val="9"/>
    </w:pPr>
    <w:rPr>
      <w:i/>
    </w:rPr>
  </w:style>
  <w:style w:type="paragraph" w:customStyle="1" w:styleId="ret8">
    <w:name w:val="ret8"/>
    <w:basedOn w:val="ret6"/>
    <w:pPr>
      <w:ind w:left="2127" w:hanging="426"/>
    </w:pPr>
  </w:style>
  <w:style w:type="paragraph" w:customStyle="1" w:styleId="ret9">
    <w:name w:val="ret9"/>
    <w:basedOn w:val="ret3"/>
    <w:pPr>
      <w:ind w:left="2127"/>
    </w:pPr>
  </w:style>
  <w:style w:type="paragraph" w:customStyle="1" w:styleId="changerecord">
    <w:name w:val="changerecord"/>
    <w:basedOn w:val="Normal"/>
    <w:pPr>
      <w:tabs>
        <w:tab w:val="left" w:pos="1134"/>
        <w:tab w:val="right" w:leader="dot" w:pos="7088"/>
        <w:tab w:val="left" w:pos="7371"/>
        <w:tab w:val="left" w:pos="8222"/>
      </w:tabs>
      <w:spacing w:after="480"/>
      <w:jc w:val="center"/>
    </w:pPr>
    <w:rPr>
      <w:spacing w:val="160"/>
      <w:sz w:val="28"/>
    </w:rPr>
  </w:style>
  <w:style w:type="paragraph" w:customStyle="1" w:styleId="contents">
    <w:name w:val="contents"/>
    <w:basedOn w:val="Normal"/>
    <w:pPr>
      <w:tabs>
        <w:tab w:val="left" w:pos="1134"/>
        <w:tab w:val="right" w:leader="dot" w:pos="7088"/>
        <w:tab w:val="left" w:pos="7371"/>
        <w:tab w:val="left" w:pos="8222"/>
      </w:tabs>
      <w:spacing w:before="240" w:after="120"/>
      <w:ind w:left="3402" w:hanging="3402"/>
      <w:jc w:val="center"/>
    </w:pPr>
    <w:rPr>
      <w:spacing w:val="160"/>
      <w:kern w:val="24"/>
      <w:sz w:val="28"/>
      <w:lang w:val="fr-FR"/>
    </w:rPr>
  </w:style>
  <w:style w:type="paragraph" w:customStyle="1" w:styleId="MajorTitle">
    <w:name w:val="Major Title"/>
    <w:basedOn w:val="Normal"/>
    <w:next w:val="Normal"/>
    <w:pPr>
      <w:spacing w:before="480" w:after="120"/>
      <w:jc w:val="center"/>
    </w:pPr>
    <w:rPr>
      <w:b/>
      <w:bCs/>
      <w:smallCaps/>
      <w:sz w:val="44"/>
    </w:rPr>
  </w:style>
  <w:style w:type="paragraph" w:customStyle="1" w:styleId="MinorTitle">
    <w:name w:val="Minor Title"/>
    <w:basedOn w:val="MajorTitle"/>
    <w:next w:val="Normal"/>
    <w:pPr>
      <w:spacing w:before="240"/>
    </w:pPr>
    <w:rPr>
      <w:smallCaps w:val="0"/>
      <w:sz w:val="32"/>
    </w:rPr>
  </w:style>
  <w:style w:type="paragraph" w:styleId="Header">
    <w:name w:val="header"/>
    <w:basedOn w:val="Normal"/>
    <w:pPr>
      <w:tabs>
        <w:tab w:val="center" w:pos="4536"/>
        <w:tab w:val="right" w:pos="9072"/>
      </w:tabs>
    </w:pPr>
  </w:style>
  <w:style w:type="paragraph" w:styleId="Caption">
    <w:name w:val="caption"/>
    <w:basedOn w:val="Normal"/>
    <w:next w:val="Normal"/>
    <w:qFormat/>
    <w:pPr>
      <w:spacing w:before="120" w:after="120"/>
    </w:pPr>
    <w:rPr>
      <w:i/>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TableofFigures">
    <w:name w:val="table of figures"/>
    <w:basedOn w:val="Normal"/>
    <w:next w:val="Normal"/>
    <w:uiPriority w:val="99"/>
    <w:pPr>
      <w:ind w:left="480" w:hanging="480"/>
    </w:pPr>
  </w:style>
  <w:style w:type="paragraph" w:customStyle="1" w:styleId="DateIssued">
    <w:name w:val="DateIssued"/>
    <w:basedOn w:val="Normal"/>
    <w:pPr>
      <w:jc w:val="center"/>
    </w:pPr>
    <w:rPr>
      <w:bCs/>
      <w:sz w:val="28"/>
    </w:rPr>
  </w:style>
  <w:style w:type="paragraph" w:customStyle="1" w:styleId="req">
    <w:name w:val="req"/>
    <w:basedOn w:val="ret1"/>
    <w:link w:val="reqChar"/>
    <w:rsid w:val="00D76BD0"/>
  </w:style>
  <w:style w:type="character" w:customStyle="1" w:styleId="reqChar">
    <w:name w:val="req Char"/>
    <w:basedOn w:val="ret1Char"/>
    <w:link w:val="req"/>
    <w:rsid w:val="00D76BD0"/>
    <w:rPr>
      <w:rFonts w:ascii="Arial" w:hAnsi="Arial"/>
      <w:spacing w:val="-3"/>
      <w:lang w:val="en-US" w:eastAsia="en-US" w:bidi="ar-SA"/>
    </w:rPr>
  </w:style>
  <w:style w:type="paragraph" w:customStyle="1" w:styleId="Styleret1Red">
    <w:name w:val="Style ret1 + Red"/>
    <w:basedOn w:val="ret1"/>
    <w:next w:val="ret1"/>
    <w:link w:val="Styleret1RedChar"/>
    <w:rsid w:val="00206ACA"/>
    <w:rPr>
      <w:color w:val="FF0000"/>
    </w:rPr>
  </w:style>
  <w:style w:type="character" w:customStyle="1" w:styleId="Styleret1RedChar">
    <w:name w:val="Style ret1 + Red Char"/>
    <w:basedOn w:val="ret1Char"/>
    <w:link w:val="Styleret1Red"/>
    <w:rsid w:val="00206ACA"/>
    <w:rPr>
      <w:rFonts w:ascii="Arial" w:hAnsi="Arial"/>
      <w:color w:val="FF0000"/>
      <w:spacing w:val="-3"/>
      <w:lang w:val="en-US" w:eastAsia="en-US" w:bidi="ar-SA"/>
    </w:rPr>
  </w:style>
  <w:style w:type="character" w:styleId="FollowedHyperlink">
    <w:name w:val="FollowedHyperlink"/>
    <w:basedOn w:val="DefaultParagraphFont"/>
    <w:rsid w:val="00292367"/>
    <w:rPr>
      <w:color w:val="800080"/>
      <w:u w:val="single"/>
    </w:rPr>
  </w:style>
  <w:style w:type="table" w:styleId="TableGrid">
    <w:name w:val="Table Grid"/>
    <w:basedOn w:val="TableNormal"/>
    <w:rsid w:val="00B73C7E"/>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7715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9F44FE"/>
    <w:rPr>
      <w:rFonts w:ascii="Lucida Grande" w:hAnsi="Lucida Grande"/>
      <w:sz w:val="18"/>
      <w:szCs w:val="18"/>
    </w:rPr>
  </w:style>
  <w:style w:type="character" w:styleId="CommentReference">
    <w:name w:val="annotation reference"/>
    <w:basedOn w:val="DefaultParagraphFont"/>
    <w:semiHidden/>
    <w:rsid w:val="009F44FE"/>
    <w:rPr>
      <w:sz w:val="18"/>
    </w:rPr>
  </w:style>
  <w:style w:type="paragraph" w:styleId="CommentText">
    <w:name w:val="annotation text"/>
    <w:basedOn w:val="Normal"/>
    <w:semiHidden/>
    <w:rsid w:val="009F44FE"/>
    <w:rPr>
      <w:sz w:val="24"/>
      <w:szCs w:val="24"/>
    </w:rPr>
  </w:style>
  <w:style w:type="paragraph" w:styleId="CommentSubject">
    <w:name w:val="annotation subject"/>
    <w:basedOn w:val="CommentText"/>
    <w:next w:val="CommentText"/>
    <w:semiHidden/>
    <w:rsid w:val="009F44FE"/>
    <w:rPr>
      <w:sz w:val="20"/>
      <w:szCs w:val="20"/>
    </w:rPr>
  </w:style>
  <w:style w:type="paragraph" w:styleId="FootnoteText">
    <w:name w:val="footnote text"/>
    <w:basedOn w:val="Normal"/>
    <w:semiHidden/>
    <w:rsid w:val="00502DC4"/>
    <w:pPr>
      <w:spacing w:after="120"/>
    </w:pPr>
    <w:rPr>
      <w:spacing w:val="0"/>
      <w:sz w:val="18"/>
    </w:rPr>
  </w:style>
  <w:style w:type="character" w:styleId="FootnoteReference">
    <w:name w:val="footnote reference"/>
    <w:basedOn w:val="DefaultParagraphFont"/>
    <w:semiHidden/>
    <w:rsid w:val="00502DC4"/>
    <w:rPr>
      <w:vertAlign w:val="superscript"/>
    </w:rPr>
  </w:style>
  <w:style w:type="paragraph" w:styleId="BodyText">
    <w:name w:val="Body Text"/>
    <w:basedOn w:val="Normal"/>
    <w:rsid w:val="00BE4945"/>
    <w:pPr>
      <w:spacing w:before="120" w:after="120"/>
      <w:jc w:val="both"/>
    </w:pPr>
    <w:rPr>
      <w:spacing w:val="0"/>
    </w:rPr>
  </w:style>
  <w:style w:type="paragraph" w:customStyle="1" w:styleId="Default">
    <w:name w:val="Default"/>
    <w:rsid w:val="003069F9"/>
    <w:pPr>
      <w:autoSpaceDE w:val="0"/>
      <w:autoSpaceDN w:val="0"/>
      <w:adjustRightInd w:val="0"/>
    </w:pPr>
    <w:rPr>
      <w:rFonts w:ascii="Arial" w:hAnsi="Arial" w:cs="Arial"/>
      <w:color w:val="000000"/>
      <w:sz w:val="24"/>
      <w:szCs w:val="24"/>
      <w:lang w:val="en-US" w:eastAsia="en-US"/>
    </w:rPr>
  </w:style>
  <w:style w:type="paragraph" w:styleId="ListBullet">
    <w:name w:val="List Bullet"/>
    <w:basedOn w:val="Normal"/>
    <w:autoRedefine/>
    <w:rsid w:val="00F55988"/>
    <w:pPr>
      <w:numPr>
        <w:numId w:val="2"/>
      </w:numPr>
    </w:pPr>
    <w:rPr>
      <w:rFonts w:ascii="Times New Roman" w:hAnsi="Times New Roman"/>
      <w:spacing w:val="0"/>
      <w:sz w:val="24"/>
      <w:szCs w:val="24"/>
    </w:rPr>
  </w:style>
  <w:style w:type="paragraph" w:customStyle="1" w:styleId="normal12">
    <w:name w:val="normal12"/>
    <w:basedOn w:val="Normal"/>
    <w:rsid w:val="006E4383"/>
    <w:pPr>
      <w:spacing w:after="200" w:line="276" w:lineRule="auto"/>
    </w:pPr>
    <w:rPr>
      <w:rFonts w:eastAsia="SimSun"/>
      <w:spacing w:val="0"/>
      <w:sz w:val="24"/>
      <w:szCs w:val="22"/>
      <w:lang w:eastAsia="zh-CN" w:bidi="en-US"/>
    </w:rPr>
  </w:style>
  <w:style w:type="character" w:styleId="Emphasis">
    <w:name w:val="Emphasis"/>
    <w:basedOn w:val="DefaultParagraphFont"/>
    <w:qFormat/>
    <w:rsid w:val="00C625A3"/>
    <w:rPr>
      <w:i/>
      <w:iCs/>
    </w:rPr>
  </w:style>
  <w:style w:type="paragraph" w:styleId="ListBullet3">
    <w:name w:val="List Bullet 3"/>
    <w:basedOn w:val="Normal"/>
    <w:autoRedefine/>
    <w:rsid w:val="00101373"/>
    <w:pPr>
      <w:numPr>
        <w:numId w:val="3"/>
      </w:numPr>
    </w:pPr>
    <w:rPr>
      <w:i/>
    </w:rPr>
  </w:style>
  <w:style w:type="character" w:styleId="Strong">
    <w:name w:val="Strong"/>
    <w:basedOn w:val="DefaultParagraphFont"/>
    <w:qFormat/>
    <w:rsid w:val="00051E35"/>
    <w:rPr>
      <w:b/>
      <w:bCs/>
    </w:rPr>
  </w:style>
  <w:style w:type="paragraph" w:customStyle="1" w:styleId="NormalWeb9">
    <w:name w:val="Normal (Web)9"/>
    <w:basedOn w:val="Normal"/>
    <w:rsid w:val="00F929DE"/>
    <w:pPr>
      <w:spacing w:before="21" w:after="120"/>
    </w:pPr>
    <w:rPr>
      <w:rFonts w:ascii="Verdana" w:hAnsi="Verdana"/>
      <w:spacing w:val="0"/>
      <w:sz w:val="21"/>
      <w:szCs w:val="21"/>
    </w:rPr>
  </w:style>
  <w:style w:type="paragraph" w:styleId="NormalWeb">
    <w:name w:val="Normal (Web)"/>
    <w:basedOn w:val="Normal"/>
    <w:rsid w:val="00D97AF3"/>
    <w:pPr>
      <w:spacing w:before="100" w:beforeAutospacing="1" w:after="100" w:afterAutospacing="1"/>
    </w:pPr>
    <w:rPr>
      <w:rFonts w:ascii="Times New Roman" w:hAnsi="Times New Roman"/>
      <w:spacing w:val="0"/>
      <w:sz w:val="24"/>
      <w:szCs w:val="24"/>
    </w:rPr>
  </w:style>
  <w:style w:type="paragraph" w:customStyle="1" w:styleId="reqitalic">
    <w:name w:val="req italic"/>
    <w:basedOn w:val="req"/>
    <w:qFormat/>
    <w:rsid w:val="001C632A"/>
    <w:rPr>
      <w:i/>
    </w:rPr>
  </w:style>
  <w:style w:type="paragraph" w:styleId="ListParagraph">
    <w:name w:val="List Paragraph"/>
    <w:basedOn w:val="Normal"/>
    <w:uiPriority w:val="34"/>
    <w:qFormat/>
    <w:rsid w:val="00500B49"/>
    <w:pPr>
      <w:ind w:left="720"/>
      <w:contextualSpacing/>
    </w:pPr>
  </w:style>
  <w:style w:type="paragraph" w:customStyle="1" w:styleId="Legal1">
    <w:name w:val="Legal 1"/>
    <w:basedOn w:val="Normal"/>
    <w:rsid w:val="00ED3B3A"/>
    <w:pPr>
      <w:widowControl w:val="0"/>
      <w:numPr>
        <w:numId w:val="6"/>
      </w:numPr>
      <w:autoSpaceDE w:val="0"/>
      <w:autoSpaceDN w:val="0"/>
      <w:adjustRightInd w:val="0"/>
      <w:ind w:left="720" w:hanging="720"/>
      <w:outlineLvl w:val="0"/>
    </w:pPr>
    <w:rPr>
      <w:rFonts w:ascii="Times New Roman" w:hAnsi="Times New Roman"/>
      <w:spacing w:val="0"/>
      <w:szCs w:val="24"/>
    </w:rPr>
  </w:style>
  <w:style w:type="paragraph" w:customStyle="1" w:styleId="Legal2">
    <w:name w:val="Legal 2"/>
    <w:basedOn w:val="Normal"/>
    <w:rsid w:val="00ED3B3A"/>
    <w:pPr>
      <w:widowControl w:val="0"/>
      <w:numPr>
        <w:ilvl w:val="1"/>
        <w:numId w:val="6"/>
      </w:numPr>
      <w:autoSpaceDE w:val="0"/>
      <w:autoSpaceDN w:val="0"/>
      <w:adjustRightInd w:val="0"/>
      <w:ind w:left="720" w:hanging="720"/>
      <w:outlineLvl w:val="1"/>
    </w:pPr>
    <w:rPr>
      <w:rFonts w:ascii="Times New Roman" w:hAnsi="Times New Roman"/>
      <w:spacing w:val="0"/>
      <w:szCs w:val="24"/>
    </w:rPr>
  </w:style>
  <w:style w:type="paragraph" w:customStyle="1" w:styleId="Legal3">
    <w:name w:val="Legal 3"/>
    <w:basedOn w:val="Normal"/>
    <w:rsid w:val="00ED3B3A"/>
    <w:pPr>
      <w:widowControl w:val="0"/>
      <w:numPr>
        <w:ilvl w:val="2"/>
        <w:numId w:val="6"/>
      </w:numPr>
      <w:autoSpaceDE w:val="0"/>
      <w:autoSpaceDN w:val="0"/>
      <w:adjustRightInd w:val="0"/>
      <w:ind w:left="720" w:hanging="720"/>
      <w:outlineLvl w:val="2"/>
    </w:pPr>
    <w:rPr>
      <w:rFonts w:ascii="Times New Roman" w:hAnsi="Times New Roman"/>
      <w:spacing w:val="0"/>
      <w:szCs w:val="24"/>
    </w:rPr>
  </w:style>
  <w:style w:type="character" w:customStyle="1" w:styleId="BodyTextIndentChar">
    <w:name w:val="Body Text Indent Char"/>
    <w:basedOn w:val="DefaultParagraphFont"/>
    <w:link w:val="BodyTextIndent"/>
    <w:semiHidden/>
    <w:rsid w:val="00197704"/>
    <w:rPr>
      <w:sz w:val="24"/>
      <w:szCs w:val="24"/>
      <w:lang w:val="en-US" w:eastAsia="en-US"/>
    </w:rPr>
  </w:style>
  <w:style w:type="paragraph" w:styleId="BodyTextIndent">
    <w:name w:val="Body Text Indent"/>
    <w:aliases w:val="Main Text,Main Text1,Main Text2,Main Text11,Main Text3,Main Text4,Main Text5,Main Text6,Main Text7,Main Text8,Main Text9,Main Text10,Main Text12,Ma,Main Text13,Main Text14,Main Text15,Main Text16,Main Text17,Main Text18,Main Text19,Ma1"/>
    <w:basedOn w:val="Normal"/>
    <w:link w:val="BodyTextIndentChar"/>
    <w:semiHidden/>
    <w:rsid w:val="00197704"/>
    <w:pPr>
      <w:ind w:left="360"/>
    </w:pPr>
    <w:rPr>
      <w:rFonts w:ascii="Times New Roman" w:hAnsi="Times New Roman"/>
      <w:spacing w:val="0"/>
      <w:sz w:val="24"/>
      <w:szCs w:val="24"/>
    </w:rPr>
  </w:style>
  <w:style w:type="character" w:customStyle="1" w:styleId="BodyTextIndent2Char">
    <w:name w:val="Body Text Indent 2 Char"/>
    <w:basedOn w:val="DefaultParagraphFont"/>
    <w:link w:val="BodyTextIndent2"/>
    <w:semiHidden/>
    <w:rsid w:val="00197704"/>
    <w:rPr>
      <w:sz w:val="24"/>
      <w:szCs w:val="24"/>
      <w:lang w:val="en-US" w:eastAsia="en-US"/>
    </w:rPr>
  </w:style>
  <w:style w:type="paragraph" w:styleId="BodyTextIndent2">
    <w:name w:val="Body Text Indent 2"/>
    <w:basedOn w:val="Normal"/>
    <w:link w:val="BodyTextIndent2Char"/>
    <w:semiHidden/>
    <w:rsid w:val="00197704"/>
    <w:pPr>
      <w:ind w:left="720"/>
    </w:pPr>
    <w:rPr>
      <w:rFonts w:ascii="Times New Roman" w:hAnsi="Times New Roman"/>
      <w:spacing w:val="0"/>
      <w:sz w:val="24"/>
      <w:szCs w:val="24"/>
    </w:rPr>
  </w:style>
  <w:style w:type="character" w:customStyle="1" w:styleId="BodyTextIndent3Char">
    <w:name w:val="Body Text Indent 3 Char"/>
    <w:basedOn w:val="DefaultParagraphFont"/>
    <w:link w:val="BodyTextIndent3"/>
    <w:semiHidden/>
    <w:rsid w:val="00197704"/>
    <w:rPr>
      <w:sz w:val="24"/>
      <w:szCs w:val="24"/>
      <w:lang w:val="en-US" w:eastAsia="en-US"/>
    </w:rPr>
  </w:style>
  <w:style w:type="paragraph" w:styleId="BodyTextIndent3">
    <w:name w:val="Body Text Indent 3"/>
    <w:basedOn w:val="Normal"/>
    <w:link w:val="BodyTextIndent3Char"/>
    <w:semiHidden/>
    <w:rsid w:val="00197704"/>
    <w:pPr>
      <w:ind w:left="900"/>
    </w:pPr>
    <w:rPr>
      <w:rFonts w:ascii="Times New Roman" w:hAnsi="Times New Roman"/>
      <w:spacing w:val="0"/>
      <w:sz w:val="24"/>
      <w:szCs w:val="24"/>
    </w:rPr>
  </w:style>
  <w:style w:type="character" w:customStyle="1" w:styleId="BodyText2Char">
    <w:name w:val="Body Text 2 Char"/>
    <w:basedOn w:val="DefaultParagraphFont"/>
    <w:link w:val="BodyText2"/>
    <w:semiHidden/>
    <w:rsid w:val="00197704"/>
    <w:rPr>
      <w:sz w:val="16"/>
      <w:szCs w:val="24"/>
      <w:lang w:val="en-US" w:eastAsia="en-US"/>
    </w:rPr>
  </w:style>
  <w:style w:type="paragraph" w:styleId="BodyText2">
    <w:name w:val="Body Text 2"/>
    <w:basedOn w:val="Normal"/>
    <w:link w:val="BodyText2Char"/>
    <w:semiHidden/>
    <w:rsid w:val="00197704"/>
    <w:rPr>
      <w:rFonts w:ascii="Times New Roman" w:hAnsi="Times New Roman"/>
      <w:spacing w:val="0"/>
      <w:sz w:val="16"/>
      <w:szCs w:val="24"/>
    </w:rPr>
  </w:style>
  <w:style w:type="character" w:customStyle="1" w:styleId="BodyText3Char">
    <w:name w:val="Body Text 3 Char"/>
    <w:basedOn w:val="DefaultParagraphFont"/>
    <w:link w:val="BodyText3"/>
    <w:semiHidden/>
    <w:rsid w:val="00197704"/>
    <w:rPr>
      <w:szCs w:val="24"/>
      <w:lang w:val="en-US" w:eastAsia="en-US"/>
    </w:rPr>
  </w:style>
  <w:style w:type="paragraph" w:styleId="BodyText3">
    <w:name w:val="Body Text 3"/>
    <w:basedOn w:val="Normal"/>
    <w:link w:val="BodyText3Char"/>
    <w:semiHidden/>
    <w:rsid w:val="00197704"/>
    <w:rPr>
      <w:rFonts w:ascii="Times New Roman" w:hAnsi="Times New Roman"/>
      <w:spacing w:val="0"/>
      <w:szCs w:val="24"/>
    </w:rPr>
  </w:style>
  <w:style w:type="paragraph" w:customStyle="1" w:styleId="CoverTitle">
    <w:name w:val="Cover Title"/>
    <w:basedOn w:val="Normal"/>
    <w:rsid w:val="00197704"/>
    <w:pPr>
      <w:ind w:left="1980"/>
    </w:pPr>
    <w:rPr>
      <w:rFonts w:ascii="Times New Roman" w:hAnsi="Times New Roman" w:cs="Arial Unicode MS"/>
      <w:spacing w:val="0"/>
      <w:sz w:val="28"/>
      <w:szCs w:val="24"/>
    </w:rPr>
  </w:style>
  <w:style w:type="paragraph" w:styleId="Title">
    <w:name w:val="Title"/>
    <w:basedOn w:val="Normal"/>
    <w:link w:val="TitleChar"/>
    <w:qFormat/>
    <w:rsid w:val="00197704"/>
    <w:pPr>
      <w:outlineLvl w:val="0"/>
    </w:pPr>
    <w:rPr>
      <w:rFonts w:ascii="Times New Roman" w:hAnsi="Times New Roman" w:cs="Arial"/>
      <w:b/>
      <w:bCs/>
      <w:spacing w:val="0"/>
      <w:kern w:val="28"/>
      <w:sz w:val="24"/>
      <w:szCs w:val="32"/>
    </w:rPr>
  </w:style>
  <w:style w:type="character" w:customStyle="1" w:styleId="TitleChar">
    <w:name w:val="Title Char"/>
    <w:basedOn w:val="DefaultParagraphFont"/>
    <w:link w:val="Title"/>
    <w:rsid w:val="00197704"/>
    <w:rPr>
      <w:rFonts w:cs="Arial"/>
      <w:b/>
      <w:bCs/>
      <w:kern w:val="28"/>
      <w:sz w:val="24"/>
      <w:szCs w:val="32"/>
      <w:lang w:val="en-US" w:eastAsia="en-US"/>
    </w:rPr>
  </w:style>
  <w:style w:type="paragraph" w:customStyle="1" w:styleId="specialheaderstuff">
    <w:name w:val="specialheaderstuff"/>
    <w:basedOn w:val="Title"/>
    <w:rsid w:val="00197704"/>
    <w:rPr>
      <w:b w:val="0"/>
      <w:iCs/>
      <w:sz w:val="16"/>
    </w:rPr>
  </w:style>
  <w:style w:type="paragraph" w:customStyle="1" w:styleId="Textbody">
    <w:name w:val="Text body"/>
    <w:basedOn w:val="Normal"/>
    <w:rsid w:val="00197704"/>
    <w:pPr>
      <w:suppressAutoHyphens/>
      <w:overflowPunct w:val="0"/>
      <w:autoSpaceDE w:val="0"/>
      <w:autoSpaceDN w:val="0"/>
      <w:adjustRightInd w:val="0"/>
      <w:jc w:val="both"/>
      <w:textAlignment w:val="baseline"/>
    </w:pPr>
    <w:rPr>
      <w:rFonts w:ascii="Times New Roman" w:hAnsi="Times New Roman"/>
      <w:noProof/>
      <w:spacing w:val="0"/>
      <w:sz w:val="22"/>
    </w:rPr>
  </w:style>
  <w:style w:type="character" w:customStyle="1" w:styleId="contentbody1">
    <w:name w:val="contentbody1"/>
    <w:rsid w:val="00197704"/>
    <w:rPr>
      <w:rFonts w:ascii="Verdana" w:hAnsi="Verdana" w:hint="default"/>
      <w:color w:val="003366"/>
      <w:sz w:val="16"/>
      <w:szCs w:val="16"/>
    </w:rPr>
  </w:style>
  <w:style w:type="character" w:customStyle="1" w:styleId="cmdn">
    <w:name w:val="cmdn"/>
    <w:basedOn w:val="DefaultParagraphFont"/>
    <w:rsid w:val="00197704"/>
  </w:style>
  <w:style w:type="paragraph" w:customStyle="1" w:styleId="tableinheader">
    <w:name w:val="tableinheader"/>
    <w:basedOn w:val="Normal"/>
    <w:rsid w:val="00197704"/>
    <w:pPr>
      <w:jc w:val="right"/>
    </w:pPr>
    <w:rPr>
      <w:rFonts w:ascii="Times New Roman" w:hAnsi="Times New Roman"/>
      <w:iCs/>
      <w:spacing w:val="0"/>
      <w:szCs w:val="24"/>
    </w:rPr>
  </w:style>
  <w:style w:type="paragraph" w:customStyle="1" w:styleId="wc">
    <w:name w:val="wc"/>
    <w:basedOn w:val="Normal"/>
    <w:rsid w:val="00197704"/>
    <w:pPr>
      <w:spacing w:line="384" w:lineRule="auto"/>
      <w:ind w:left="420" w:hanging="420"/>
    </w:pPr>
    <w:rPr>
      <w:rFonts w:ascii="Times" w:hAnsi="Times" w:cs="Arial"/>
      <w:color w:val="000000"/>
      <w:spacing w:val="0"/>
      <w:sz w:val="24"/>
      <w:szCs w:val="24"/>
    </w:rPr>
  </w:style>
  <w:style w:type="paragraph" w:customStyle="1" w:styleId="tablecolumn">
    <w:name w:val="table column"/>
    <w:basedOn w:val="Normal"/>
    <w:rsid w:val="00197704"/>
    <w:pPr>
      <w:numPr>
        <w:numId w:val="20"/>
      </w:numPr>
    </w:pPr>
    <w:rPr>
      <w:rFonts w:ascii="Times New Roman" w:hAnsi="Times New Roman"/>
      <w:spacing w:val="0"/>
      <w:sz w:val="24"/>
      <w:szCs w:val="24"/>
    </w:rPr>
  </w:style>
  <w:style w:type="character" w:customStyle="1" w:styleId="DocumentMapChar">
    <w:name w:val="Document Map Char"/>
    <w:basedOn w:val="DefaultParagraphFont"/>
    <w:link w:val="DocumentMap"/>
    <w:semiHidden/>
    <w:rsid w:val="00197704"/>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197704"/>
    <w:pPr>
      <w:shd w:val="clear" w:color="auto" w:fill="000080"/>
    </w:pPr>
    <w:rPr>
      <w:rFonts w:ascii="Tahoma" w:hAnsi="Tahoma" w:cs="Tahoma"/>
      <w:spacing w:val="0"/>
      <w:sz w:val="24"/>
      <w:szCs w:val="24"/>
    </w:rPr>
  </w:style>
  <w:style w:type="paragraph" w:customStyle="1" w:styleId="Requirementnumberref">
    <w:name w:val="Requirement number ref"/>
    <w:basedOn w:val="BodyText"/>
    <w:next w:val="BodyText"/>
    <w:rsid w:val="00197704"/>
    <w:pPr>
      <w:spacing w:before="0" w:after="0"/>
    </w:pPr>
    <w:rPr>
      <w:rFonts w:ascii="Times New Roman" w:hAnsi="Times New Roman"/>
      <w:b/>
      <w:bCs/>
      <w:sz w:val="18"/>
      <w:szCs w:val="18"/>
    </w:rPr>
  </w:style>
  <w:style w:type="paragraph" w:customStyle="1" w:styleId="caption2">
    <w:name w:val="caption2"/>
    <w:basedOn w:val="Caption"/>
    <w:rsid w:val="00197704"/>
    <w:pPr>
      <w:spacing w:before="0" w:after="0"/>
      <w:jc w:val="center"/>
    </w:pPr>
    <w:rPr>
      <w:rFonts w:ascii="Times New Roman" w:hAnsi="Times New Roman"/>
      <w:b/>
      <w:bCs/>
      <w:i w:val="0"/>
      <w:spacing w:val="0"/>
    </w:rPr>
  </w:style>
  <w:style w:type="character" w:customStyle="1" w:styleId="CaptionChar">
    <w:name w:val="Caption Char"/>
    <w:rsid w:val="00197704"/>
    <w:rPr>
      <w:b/>
      <w:bCs/>
      <w:lang w:val="en-US" w:eastAsia="en-US" w:bidi="ar-SA"/>
    </w:rPr>
  </w:style>
  <w:style w:type="character" w:customStyle="1" w:styleId="caption2Char">
    <w:name w:val="caption2 Char"/>
    <w:basedOn w:val="CaptionChar"/>
    <w:rsid w:val="00197704"/>
    <w:rPr>
      <w:b/>
      <w:bCs/>
      <w:lang w:val="en-US" w:eastAsia="en-US" w:bidi="ar-SA"/>
    </w:rPr>
  </w:style>
  <w:style w:type="paragraph" w:customStyle="1" w:styleId="CaptionText">
    <w:name w:val="Caption Text"/>
    <w:basedOn w:val="Caption"/>
    <w:next w:val="BodyText"/>
    <w:rsid w:val="00197704"/>
    <w:pPr>
      <w:spacing w:before="0" w:after="0"/>
      <w:jc w:val="center"/>
    </w:pPr>
    <w:rPr>
      <w:rFonts w:ascii="Times New Roman" w:hAnsi="Times New Roman"/>
      <w:i w:val="0"/>
      <w:iCs/>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pacing w:val="-3"/>
      <w:lang w:val="en-US" w:eastAsia="en-US"/>
    </w:rPr>
  </w:style>
  <w:style w:type="paragraph" w:styleId="Heading1">
    <w:name w:val="heading 1"/>
    <w:basedOn w:val="Normal"/>
    <w:next w:val="ret1"/>
    <w:qFormat/>
    <w:pPr>
      <w:numPr>
        <w:numId w:val="1"/>
      </w:numPr>
      <w:spacing w:before="480" w:after="120"/>
      <w:outlineLvl w:val="0"/>
    </w:pPr>
    <w:rPr>
      <w:b/>
      <w:caps/>
      <w:sz w:val="28"/>
    </w:rPr>
  </w:style>
  <w:style w:type="paragraph" w:styleId="Heading2">
    <w:name w:val="heading 2"/>
    <w:basedOn w:val="Normal"/>
    <w:next w:val="ret1"/>
    <w:qFormat/>
    <w:pPr>
      <w:numPr>
        <w:ilvl w:val="1"/>
        <w:numId w:val="1"/>
      </w:numPr>
      <w:spacing w:before="360" w:after="120"/>
      <w:outlineLvl w:val="1"/>
    </w:pPr>
    <w:rPr>
      <w:b/>
      <w:smallCaps/>
      <w:sz w:val="24"/>
    </w:rPr>
  </w:style>
  <w:style w:type="paragraph" w:styleId="Heading3">
    <w:name w:val="heading 3"/>
    <w:basedOn w:val="Normal"/>
    <w:next w:val="ret1"/>
    <w:link w:val="Heading3Char"/>
    <w:qFormat/>
    <w:pPr>
      <w:numPr>
        <w:ilvl w:val="2"/>
        <w:numId w:val="1"/>
      </w:numPr>
      <w:spacing w:before="240"/>
      <w:outlineLvl w:val="2"/>
    </w:pPr>
    <w:rPr>
      <w:b/>
      <w:iCs/>
    </w:rPr>
  </w:style>
  <w:style w:type="paragraph" w:styleId="Heading4">
    <w:name w:val="heading 4"/>
    <w:basedOn w:val="Normal"/>
    <w:next w:val="ret1"/>
    <w:qFormat/>
    <w:pPr>
      <w:numPr>
        <w:ilvl w:val="3"/>
        <w:numId w:val="1"/>
      </w:numPr>
      <w:spacing w:before="240"/>
      <w:jc w:val="both"/>
      <w:outlineLvl w:val="3"/>
    </w:pPr>
    <w:rPr>
      <w:bCs/>
    </w:rPr>
  </w:style>
  <w:style w:type="paragraph" w:styleId="Heading5">
    <w:name w:val="heading 5"/>
    <w:basedOn w:val="Heading4"/>
    <w:next w:val="ret1"/>
    <w:qFormat/>
    <w:pPr>
      <w:numPr>
        <w:ilvl w:val="4"/>
      </w:numPr>
      <w:outlineLvl w:val="4"/>
    </w:pPr>
    <w:rPr>
      <w:b/>
      <w:bCs w:val="0"/>
    </w:rPr>
  </w:style>
  <w:style w:type="paragraph" w:styleId="Heading6">
    <w:name w:val="heading 6"/>
    <w:basedOn w:val="Heading4"/>
    <w:next w:val="ret1"/>
    <w:qFormat/>
    <w:pPr>
      <w:numPr>
        <w:ilvl w:val="5"/>
      </w:numPr>
      <w:outlineLvl w:val="5"/>
    </w:pPr>
  </w:style>
  <w:style w:type="paragraph" w:styleId="Heading7">
    <w:name w:val="heading 7"/>
    <w:basedOn w:val="Heading4"/>
    <w:next w:val="ret1"/>
    <w:qFormat/>
    <w:pPr>
      <w:numPr>
        <w:ilvl w:val="6"/>
      </w:numPr>
      <w:outlineLvl w:val="6"/>
    </w:pPr>
    <w:rPr>
      <w:i/>
    </w:rPr>
  </w:style>
  <w:style w:type="paragraph" w:styleId="Heading8">
    <w:name w:val="heading 8"/>
    <w:basedOn w:val="Heading4"/>
    <w:next w:val="ret1"/>
    <w:qFormat/>
    <w:pPr>
      <w:numPr>
        <w:ilvl w:val="7"/>
      </w:numPr>
      <w:outlineLvl w:val="7"/>
    </w:pPr>
    <w:rPr>
      <w:i/>
    </w:rPr>
  </w:style>
  <w:style w:type="paragraph" w:styleId="Heading9">
    <w:name w:val="heading 9"/>
    <w:basedOn w:val="Heading4"/>
    <w:next w:val="ret1"/>
    <w:qFormat/>
    <w:pPr>
      <w:numPr>
        <w:ilvl w:val="8"/>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1">
    <w:name w:val="ret1"/>
    <w:basedOn w:val="Normal"/>
    <w:link w:val="ret1Char"/>
    <w:rsid w:val="00D76BD0"/>
    <w:pPr>
      <w:spacing w:before="120"/>
      <w:ind w:left="850"/>
      <w:jc w:val="both"/>
    </w:pPr>
  </w:style>
  <w:style w:type="character" w:customStyle="1" w:styleId="ret1Char">
    <w:name w:val="ret1 Char"/>
    <w:basedOn w:val="DefaultParagraphFont"/>
    <w:link w:val="ret1"/>
    <w:rsid w:val="00D76BD0"/>
    <w:rPr>
      <w:rFonts w:ascii="Arial" w:hAnsi="Arial"/>
      <w:spacing w:val="-3"/>
      <w:lang w:val="en-US" w:eastAsia="en-US" w:bidi="ar-SA"/>
    </w:rPr>
  </w:style>
  <w:style w:type="character" w:customStyle="1" w:styleId="Heading3Char">
    <w:name w:val="Heading 3 Char"/>
    <w:basedOn w:val="DefaultParagraphFont"/>
    <w:link w:val="Heading3"/>
    <w:rsid w:val="00B73C7E"/>
    <w:rPr>
      <w:rFonts w:ascii="Arial" w:hAnsi="Arial"/>
      <w:b/>
      <w:iCs/>
      <w:spacing w:val="-3"/>
      <w:lang w:val="en-US" w:eastAsia="en-US"/>
    </w:rPr>
  </w:style>
  <w:style w:type="paragraph" w:styleId="Footer">
    <w:name w:val="footer"/>
    <w:basedOn w:val="Normal"/>
    <w:pPr>
      <w:tabs>
        <w:tab w:val="center" w:pos="4536"/>
        <w:tab w:val="right" w:pos="9072"/>
      </w:tabs>
    </w:pPr>
  </w:style>
  <w:style w:type="paragraph" w:styleId="TOC2">
    <w:name w:val="toc 2"/>
    <w:basedOn w:val="Normal"/>
    <w:next w:val="Normal"/>
    <w:uiPriority w:val="39"/>
    <w:pPr>
      <w:tabs>
        <w:tab w:val="right" w:leader="dot" w:pos="9355"/>
      </w:tabs>
      <w:spacing w:before="60"/>
      <w:ind w:left="221"/>
    </w:pPr>
  </w:style>
  <w:style w:type="paragraph" w:styleId="TOC1">
    <w:name w:val="toc 1"/>
    <w:basedOn w:val="Normal"/>
    <w:next w:val="Normal"/>
    <w:uiPriority w:val="39"/>
    <w:pPr>
      <w:tabs>
        <w:tab w:val="right" w:pos="9355"/>
      </w:tabs>
      <w:spacing w:before="160"/>
    </w:pPr>
    <w:rPr>
      <w:b/>
      <w:caps/>
      <w:u w:val="single"/>
    </w:rPr>
  </w:style>
  <w:style w:type="paragraph" w:styleId="TOC3">
    <w:name w:val="toc 3"/>
    <w:basedOn w:val="Normal"/>
    <w:next w:val="Normal"/>
    <w:uiPriority w:val="39"/>
    <w:pPr>
      <w:tabs>
        <w:tab w:val="right" w:leader="dot" w:pos="9355"/>
      </w:tabs>
      <w:spacing w:before="20" w:after="20"/>
      <w:ind w:left="442"/>
    </w:pPr>
  </w:style>
  <w:style w:type="paragraph" w:customStyle="1" w:styleId="ret2">
    <w:name w:val="ret2"/>
    <w:basedOn w:val="Normal"/>
    <w:pPr>
      <w:spacing w:after="120"/>
      <w:ind w:left="1418" w:hanging="426"/>
    </w:pPr>
  </w:style>
  <w:style w:type="paragraph" w:styleId="TOC4">
    <w:name w:val="toc 4"/>
    <w:basedOn w:val="Normal"/>
    <w:next w:val="Normal"/>
    <w:uiPriority w:val="39"/>
    <w:pPr>
      <w:tabs>
        <w:tab w:val="right" w:pos="9355"/>
      </w:tabs>
      <w:ind w:left="660"/>
    </w:pPr>
  </w:style>
  <w:style w:type="paragraph" w:styleId="TOC5">
    <w:name w:val="toc 5"/>
    <w:basedOn w:val="Normal"/>
    <w:next w:val="Normal"/>
    <w:uiPriority w:val="39"/>
    <w:pPr>
      <w:tabs>
        <w:tab w:val="right" w:pos="9355"/>
      </w:tabs>
      <w:ind w:left="880"/>
    </w:pPr>
  </w:style>
  <w:style w:type="paragraph" w:styleId="TOC6">
    <w:name w:val="toc 6"/>
    <w:basedOn w:val="Normal"/>
    <w:next w:val="Normal"/>
    <w:uiPriority w:val="39"/>
    <w:pPr>
      <w:tabs>
        <w:tab w:val="right" w:pos="9355"/>
      </w:tabs>
      <w:ind w:left="1100"/>
    </w:pPr>
  </w:style>
  <w:style w:type="paragraph" w:styleId="TOC7">
    <w:name w:val="toc 7"/>
    <w:basedOn w:val="Normal"/>
    <w:next w:val="Normal"/>
    <w:uiPriority w:val="39"/>
    <w:pPr>
      <w:tabs>
        <w:tab w:val="right" w:pos="9355"/>
      </w:tabs>
      <w:ind w:left="1320"/>
    </w:pPr>
  </w:style>
  <w:style w:type="paragraph" w:styleId="TOC8">
    <w:name w:val="toc 8"/>
    <w:basedOn w:val="Normal"/>
    <w:next w:val="Normal"/>
    <w:uiPriority w:val="39"/>
    <w:pPr>
      <w:tabs>
        <w:tab w:val="right" w:pos="9355"/>
      </w:tabs>
      <w:ind w:left="1540"/>
    </w:pPr>
  </w:style>
  <w:style w:type="paragraph" w:styleId="TOC9">
    <w:name w:val="toc 9"/>
    <w:basedOn w:val="Normal"/>
    <w:next w:val="Normal"/>
    <w:uiPriority w:val="39"/>
    <w:pPr>
      <w:tabs>
        <w:tab w:val="right" w:pos="9355"/>
      </w:tabs>
      <w:ind w:left="1760"/>
    </w:pPr>
  </w:style>
  <w:style w:type="paragraph" w:customStyle="1" w:styleId="ret3">
    <w:name w:val="ret3"/>
    <w:basedOn w:val="ret2"/>
  </w:style>
  <w:style w:type="paragraph" w:customStyle="1" w:styleId="ret4">
    <w:name w:val="ret4"/>
    <w:basedOn w:val="Normal"/>
    <w:pPr>
      <w:ind w:left="1418"/>
    </w:pPr>
  </w:style>
  <w:style w:type="paragraph" w:customStyle="1" w:styleId="ssencadre">
    <w:name w:val="ssencadre"/>
    <w:basedOn w:val="Normal"/>
    <w:pPr>
      <w:jc w:val="center"/>
    </w:pPr>
    <w:rPr>
      <w:b/>
      <w:caps/>
      <w:sz w:val="24"/>
    </w:rPr>
  </w:style>
  <w:style w:type="paragraph" w:customStyle="1" w:styleId="ret5">
    <w:name w:val="ret5"/>
    <w:basedOn w:val="ret4"/>
    <w:pPr>
      <w:spacing w:after="120"/>
      <w:ind w:left="1843" w:hanging="425"/>
    </w:pPr>
  </w:style>
  <w:style w:type="paragraph" w:customStyle="1" w:styleId="ret6">
    <w:name w:val="ret6"/>
    <w:basedOn w:val="ret5"/>
    <w:pPr>
      <w:ind w:hanging="424"/>
    </w:pPr>
  </w:style>
  <w:style w:type="paragraph" w:customStyle="1" w:styleId="ret7">
    <w:name w:val="ret7"/>
    <w:basedOn w:val="Heading4"/>
    <w:next w:val="ret1"/>
    <w:pPr>
      <w:spacing w:before="0"/>
      <w:ind w:left="1843"/>
      <w:outlineLvl w:val="9"/>
    </w:pPr>
    <w:rPr>
      <w:i/>
    </w:rPr>
  </w:style>
  <w:style w:type="paragraph" w:customStyle="1" w:styleId="ret8">
    <w:name w:val="ret8"/>
    <w:basedOn w:val="ret6"/>
    <w:pPr>
      <w:ind w:left="2127" w:hanging="426"/>
    </w:pPr>
  </w:style>
  <w:style w:type="paragraph" w:customStyle="1" w:styleId="ret9">
    <w:name w:val="ret9"/>
    <w:basedOn w:val="ret3"/>
    <w:pPr>
      <w:ind w:left="2127"/>
    </w:pPr>
  </w:style>
  <w:style w:type="paragraph" w:customStyle="1" w:styleId="changerecord">
    <w:name w:val="changerecord"/>
    <w:basedOn w:val="Normal"/>
    <w:pPr>
      <w:tabs>
        <w:tab w:val="left" w:pos="1134"/>
        <w:tab w:val="right" w:leader="dot" w:pos="7088"/>
        <w:tab w:val="left" w:pos="7371"/>
        <w:tab w:val="left" w:pos="8222"/>
      </w:tabs>
      <w:spacing w:after="480"/>
      <w:jc w:val="center"/>
    </w:pPr>
    <w:rPr>
      <w:spacing w:val="160"/>
      <w:sz w:val="28"/>
    </w:rPr>
  </w:style>
  <w:style w:type="paragraph" w:customStyle="1" w:styleId="contents">
    <w:name w:val="contents"/>
    <w:basedOn w:val="Normal"/>
    <w:pPr>
      <w:tabs>
        <w:tab w:val="left" w:pos="1134"/>
        <w:tab w:val="right" w:leader="dot" w:pos="7088"/>
        <w:tab w:val="left" w:pos="7371"/>
        <w:tab w:val="left" w:pos="8222"/>
      </w:tabs>
      <w:spacing w:before="240" w:after="120"/>
      <w:ind w:left="3402" w:hanging="3402"/>
      <w:jc w:val="center"/>
    </w:pPr>
    <w:rPr>
      <w:spacing w:val="160"/>
      <w:kern w:val="24"/>
      <w:sz w:val="28"/>
      <w:lang w:val="fr-FR"/>
    </w:rPr>
  </w:style>
  <w:style w:type="paragraph" w:customStyle="1" w:styleId="MajorTitle">
    <w:name w:val="Major Title"/>
    <w:basedOn w:val="Normal"/>
    <w:next w:val="Normal"/>
    <w:pPr>
      <w:spacing w:before="480" w:after="120"/>
      <w:jc w:val="center"/>
    </w:pPr>
    <w:rPr>
      <w:b/>
      <w:bCs/>
      <w:smallCaps/>
      <w:sz w:val="44"/>
    </w:rPr>
  </w:style>
  <w:style w:type="paragraph" w:customStyle="1" w:styleId="MinorTitle">
    <w:name w:val="Minor Title"/>
    <w:basedOn w:val="MajorTitle"/>
    <w:next w:val="Normal"/>
    <w:pPr>
      <w:spacing w:before="240"/>
    </w:pPr>
    <w:rPr>
      <w:smallCaps w:val="0"/>
      <w:sz w:val="32"/>
    </w:rPr>
  </w:style>
  <w:style w:type="paragraph" w:styleId="Header">
    <w:name w:val="header"/>
    <w:basedOn w:val="Normal"/>
    <w:pPr>
      <w:tabs>
        <w:tab w:val="center" w:pos="4536"/>
        <w:tab w:val="right" w:pos="9072"/>
      </w:tabs>
    </w:pPr>
  </w:style>
  <w:style w:type="paragraph" w:styleId="Caption">
    <w:name w:val="caption"/>
    <w:basedOn w:val="Normal"/>
    <w:next w:val="Normal"/>
    <w:qFormat/>
    <w:pPr>
      <w:spacing w:before="120" w:after="120"/>
    </w:pPr>
    <w:rPr>
      <w:i/>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TableofFigures">
    <w:name w:val="table of figures"/>
    <w:basedOn w:val="Normal"/>
    <w:next w:val="Normal"/>
    <w:uiPriority w:val="99"/>
    <w:pPr>
      <w:ind w:left="480" w:hanging="480"/>
    </w:pPr>
  </w:style>
  <w:style w:type="paragraph" w:customStyle="1" w:styleId="DateIssued">
    <w:name w:val="DateIssued"/>
    <w:basedOn w:val="Normal"/>
    <w:pPr>
      <w:jc w:val="center"/>
    </w:pPr>
    <w:rPr>
      <w:bCs/>
      <w:sz w:val="28"/>
    </w:rPr>
  </w:style>
  <w:style w:type="paragraph" w:customStyle="1" w:styleId="req">
    <w:name w:val="req"/>
    <w:basedOn w:val="ret1"/>
    <w:link w:val="reqChar"/>
    <w:rsid w:val="00D76BD0"/>
  </w:style>
  <w:style w:type="character" w:customStyle="1" w:styleId="reqChar">
    <w:name w:val="req Char"/>
    <w:basedOn w:val="ret1Char"/>
    <w:link w:val="req"/>
    <w:rsid w:val="00D76BD0"/>
    <w:rPr>
      <w:rFonts w:ascii="Arial" w:hAnsi="Arial"/>
      <w:spacing w:val="-3"/>
      <w:lang w:val="en-US" w:eastAsia="en-US" w:bidi="ar-SA"/>
    </w:rPr>
  </w:style>
  <w:style w:type="paragraph" w:customStyle="1" w:styleId="Styleret1Red">
    <w:name w:val="Style ret1 + Red"/>
    <w:basedOn w:val="ret1"/>
    <w:next w:val="ret1"/>
    <w:link w:val="Styleret1RedChar"/>
    <w:rsid w:val="00206ACA"/>
    <w:rPr>
      <w:color w:val="FF0000"/>
    </w:rPr>
  </w:style>
  <w:style w:type="character" w:customStyle="1" w:styleId="Styleret1RedChar">
    <w:name w:val="Style ret1 + Red Char"/>
    <w:basedOn w:val="ret1Char"/>
    <w:link w:val="Styleret1Red"/>
    <w:rsid w:val="00206ACA"/>
    <w:rPr>
      <w:rFonts w:ascii="Arial" w:hAnsi="Arial"/>
      <w:color w:val="FF0000"/>
      <w:spacing w:val="-3"/>
      <w:lang w:val="en-US" w:eastAsia="en-US" w:bidi="ar-SA"/>
    </w:rPr>
  </w:style>
  <w:style w:type="character" w:styleId="FollowedHyperlink">
    <w:name w:val="FollowedHyperlink"/>
    <w:basedOn w:val="DefaultParagraphFont"/>
    <w:rsid w:val="00292367"/>
    <w:rPr>
      <w:color w:val="800080"/>
      <w:u w:val="single"/>
    </w:rPr>
  </w:style>
  <w:style w:type="table" w:styleId="TableGrid">
    <w:name w:val="Table Grid"/>
    <w:basedOn w:val="TableNormal"/>
    <w:rsid w:val="00B73C7E"/>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7715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semiHidden/>
    <w:rsid w:val="009F44FE"/>
    <w:rPr>
      <w:rFonts w:ascii="Lucida Grande" w:hAnsi="Lucida Grande"/>
      <w:sz w:val="18"/>
      <w:szCs w:val="18"/>
    </w:rPr>
  </w:style>
  <w:style w:type="character" w:styleId="CommentReference">
    <w:name w:val="annotation reference"/>
    <w:basedOn w:val="DefaultParagraphFont"/>
    <w:semiHidden/>
    <w:rsid w:val="009F44FE"/>
    <w:rPr>
      <w:sz w:val="18"/>
    </w:rPr>
  </w:style>
  <w:style w:type="paragraph" w:styleId="CommentText">
    <w:name w:val="annotation text"/>
    <w:basedOn w:val="Normal"/>
    <w:semiHidden/>
    <w:rsid w:val="009F44FE"/>
    <w:rPr>
      <w:sz w:val="24"/>
      <w:szCs w:val="24"/>
    </w:rPr>
  </w:style>
  <w:style w:type="paragraph" w:styleId="CommentSubject">
    <w:name w:val="annotation subject"/>
    <w:basedOn w:val="CommentText"/>
    <w:next w:val="CommentText"/>
    <w:semiHidden/>
    <w:rsid w:val="009F44FE"/>
    <w:rPr>
      <w:sz w:val="20"/>
      <w:szCs w:val="20"/>
    </w:rPr>
  </w:style>
  <w:style w:type="paragraph" w:styleId="FootnoteText">
    <w:name w:val="footnote text"/>
    <w:basedOn w:val="Normal"/>
    <w:semiHidden/>
    <w:rsid w:val="00502DC4"/>
    <w:pPr>
      <w:spacing w:after="120"/>
    </w:pPr>
    <w:rPr>
      <w:spacing w:val="0"/>
      <w:sz w:val="18"/>
    </w:rPr>
  </w:style>
  <w:style w:type="character" w:styleId="FootnoteReference">
    <w:name w:val="footnote reference"/>
    <w:basedOn w:val="DefaultParagraphFont"/>
    <w:semiHidden/>
    <w:rsid w:val="00502DC4"/>
    <w:rPr>
      <w:vertAlign w:val="superscript"/>
    </w:rPr>
  </w:style>
  <w:style w:type="paragraph" w:styleId="BodyText">
    <w:name w:val="Body Text"/>
    <w:basedOn w:val="Normal"/>
    <w:rsid w:val="00BE4945"/>
    <w:pPr>
      <w:spacing w:before="120" w:after="120"/>
      <w:jc w:val="both"/>
    </w:pPr>
    <w:rPr>
      <w:spacing w:val="0"/>
    </w:rPr>
  </w:style>
  <w:style w:type="paragraph" w:customStyle="1" w:styleId="Default">
    <w:name w:val="Default"/>
    <w:rsid w:val="003069F9"/>
    <w:pPr>
      <w:autoSpaceDE w:val="0"/>
      <w:autoSpaceDN w:val="0"/>
      <w:adjustRightInd w:val="0"/>
    </w:pPr>
    <w:rPr>
      <w:rFonts w:ascii="Arial" w:hAnsi="Arial" w:cs="Arial"/>
      <w:color w:val="000000"/>
      <w:sz w:val="24"/>
      <w:szCs w:val="24"/>
      <w:lang w:val="en-US" w:eastAsia="en-US"/>
    </w:rPr>
  </w:style>
  <w:style w:type="paragraph" w:styleId="ListBullet">
    <w:name w:val="List Bullet"/>
    <w:basedOn w:val="Normal"/>
    <w:autoRedefine/>
    <w:rsid w:val="00F55988"/>
    <w:pPr>
      <w:numPr>
        <w:numId w:val="2"/>
      </w:numPr>
    </w:pPr>
    <w:rPr>
      <w:rFonts w:ascii="Times New Roman" w:hAnsi="Times New Roman"/>
      <w:spacing w:val="0"/>
      <w:sz w:val="24"/>
      <w:szCs w:val="24"/>
    </w:rPr>
  </w:style>
  <w:style w:type="paragraph" w:customStyle="1" w:styleId="normal12">
    <w:name w:val="normal12"/>
    <w:basedOn w:val="Normal"/>
    <w:rsid w:val="006E4383"/>
    <w:pPr>
      <w:spacing w:after="200" w:line="276" w:lineRule="auto"/>
    </w:pPr>
    <w:rPr>
      <w:rFonts w:eastAsia="SimSun"/>
      <w:spacing w:val="0"/>
      <w:sz w:val="24"/>
      <w:szCs w:val="22"/>
      <w:lang w:eastAsia="zh-CN" w:bidi="en-US"/>
    </w:rPr>
  </w:style>
  <w:style w:type="character" w:styleId="Emphasis">
    <w:name w:val="Emphasis"/>
    <w:basedOn w:val="DefaultParagraphFont"/>
    <w:qFormat/>
    <w:rsid w:val="00C625A3"/>
    <w:rPr>
      <w:i/>
      <w:iCs/>
    </w:rPr>
  </w:style>
  <w:style w:type="paragraph" w:styleId="ListBullet3">
    <w:name w:val="List Bullet 3"/>
    <w:basedOn w:val="Normal"/>
    <w:autoRedefine/>
    <w:rsid w:val="00101373"/>
    <w:pPr>
      <w:numPr>
        <w:numId w:val="3"/>
      </w:numPr>
    </w:pPr>
    <w:rPr>
      <w:i/>
    </w:rPr>
  </w:style>
  <w:style w:type="character" w:styleId="Strong">
    <w:name w:val="Strong"/>
    <w:basedOn w:val="DefaultParagraphFont"/>
    <w:qFormat/>
    <w:rsid w:val="00051E35"/>
    <w:rPr>
      <w:b/>
      <w:bCs/>
    </w:rPr>
  </w:style>
  <w:style w:type="paragraph" w:customStyle="1" w:styleId="NormalWeb9">
    <w:name w:val="Normal (Web)9"/>
    <w:basedOn w:val="Normal"/>
    <w:rsid w:val="00F929DE"/>
    <w:pPr>
      <w:spacing w:before="21" w:after="120"/>
    </w:pPr>
    <w:rPr>
      <w:rFonts w:ascii="Verdana" w:hAnsi="Verdana"/>
      <w:spacing w:val="0"/>
      <w:sz w:val="21"/>
      <w:szCs w:val="21"/>
    </w:rPr>
  </w:style>
  <w:style w:type="paragraph" w:styleId="NormalWeb">
    <w:name w:val="Normal (Web)"/>
    <w:basedOn w:val="Normal"/>
    <w:rsid w:val="00D97AF3"/>
    <w:pPr>
      <w:spacing w:before="100" w:beforeAutospacing="1" w:after="100" w:afterAutospacing="1"/>
    </w:pPr>
    <w:rPr>
      <w:rFonts w:ascii="Times New Roman" w:hAnsi="Times New Roman"/>
      <w:spacing w:val="0"/>
      <w:sz w:val="24"/>
      <w:szCs w:val="24"/>
    </w:rPr>
  </w:style>
  <w:style w:type="paragraph" w:customStyle="1" w:styleId="reqitalic">
    <w:name w:val="req italic"/>
    <w:basedOn w:val="req"/>
    <w:qFormat/>
    <w:rsid w:val="001C632A"/>
    <w:rPr>
      <w:i/>
    </w:rPr>
  </w:style>
  <w:style w:type="paragraph" w:styleId="ListParagraph">
    <w:name w:val="List Paragraph"/>
    <w:basedOn w:val="Normal"/>
    <w:uiPriority w:val="34"/>
    <w:qFormat/>
    <w:rsid w:val="00500B49"/>
    <w:pPr>
      <w:ind w:left="720"/>
      <w:contextualSpacing/>
    </w:pPr>
  </w:style>
  <w:style w:type="paragraph" w:customStyle="1" w:styleId="Legal1">
    <w:name w:val="Legal 1"/>
    <w:basedOn w:val="Normal"/>
    <w:rsid w:val="00ED3B3A"/>
    <w:pPr>
      <w:widowControl w:val="0"/>
      <w:numPr>
        <w:numId w:val="6"/>
      </w:numPr>
      <w:autoSpaceDE w:val="0"/>
      <w:autoSpaceDN w:val="0"/>
      <w:adjustRightInd w:val="0"/>
      <w:ind w:left="720" w:hanging="720"/>
      <w:outlineLvl w:val="0"/>
    </w:pPr>
    <w:rPr>
      <w:rFonts w:ascii="Times New Roman" w:hAnsi="Times New Roman"/>
      <w:spacing w:val="0"/>
      <w:szCs w:val="24"/>
    </w:rPr>
  </w:style>
  <w:style w:type="paragraph" w:customStyle="1" w:styleId="Legal2">
    <w:name w:val="Legal 2"/>
    <w:basedOn w:val="Normal"/>
    <w:rsid w:val="00ED3B3A"/>
    <w:pPr>
      <w:widowControl w:val="0"/>
      <w:numPr>
        <w:ilvl w:val="1"/>
        <w:numId w:val="6"/>
      </w:numPr>
      <w:autoSpaceDE w:val="0"/>
      <w:autoSpaceDN w:val="0"/>
      <w:adjustRightInd w:val="0"/>
      <w:ind w:left="720" w:hanging="720"/>
      <w:outlineLvl w:val="1"/>
    </w:pPr>
    <w:rPr>
      <w:rFonts w:ascii="Times New Roman" w:hAnsi="Times New Roman"/>
      <w:spacing w:val="0"/>
      <w:szCs w:val="24"/>
    </w:rPr>
  </w:style>
  <w:style w:type="paragraph" w:customStyle="1" w:styleId="Legal3">
    <w:name w:val="Legal 3"/>
    <w:basedOn w:val="Normal"/>
    <w:rsid w:val="00ED3B3A"/>
    <w:pPr>
      <w:widowControl w:val="0"/>
      <w:numPr>
        <w:ilvl w:val="2"/>
        <w:numId w:val="6"/>
      </w:numPr>
      <w:autoSpaceDE w:val="0"/>
      <w:autoSpaceDN w:val="0"/>
      <w:adjustRightInd w:val="0"/>
      <w:ind w:left="720" w:hanging="720"/>
      <w:outlineLvl w:val="2"/>
    </w:pPr>
    <w:rPr>
      <w:rFonts w:ascii="Times New Roman" w:hAnsi="Times New Roman"/>
      <w:spacing w:val="0"/>
      <w:szCs w:val="24"/>
    </w:rPr>
  </w:style>
  <w:style w:type="character" w:customStyle="1" w:styleId="BodyTextIndentChar">
    <w:name w:val="Body Text Indent Char"/>
    <w:basedOn w:val="DefaultParagraphFont"/>
    <w:link w:val="BodyTextIndent"/>
    <w:semiHidden/>
    <w:rsid w:val="00197704"/>
    <w:rPr>
      <w:sz w:val="24"/>
      <w:szCs w:val="24"/>
      <w:lang w:val="en-US" w:eastAsia="en-US"/>
    </w:rPr>
  </w:style>
  <w:style w:type="paragraph" w:styleId="BodyTextIndent">
    <w:name w:val="Body Text Indent"/>
    <w:aliases w:val="Main Text,Main Text1,Main Text2,Main Text11,Main Text3,Main Text4,Main Text5,Main Text6,Main Text7,Main Text8,Main Text9,Main Text10,Main Text12,Ma,Main Text13,Main Text14,Main Text15,Main Text16,Main Text17,Main Text18,Main Text19,Ma1"/>
    <w:basedOn w:val="Normal"/>
    <w:link w:val="BodyTextIndentChar"/>
    <w:semiHidden/>
    <w:rsid w:val="00197704"/>
    <w:pPr>
      <w:ind w:left="360"/>
    </w:pPr>
    <w:rPr>
      <w:rFonts w:ascii="Times New Roman" w:hAnsi="Times New Roman"/>
      <w:spacing w:val="0"/>
      <w:sz w:val="24"/>
      <w:szCs w:val="24"/>
    </w:rPr>
  </w:style>
  <w:style w:type="character" w:customStyle="1" w:styleId="BodyTextIndent2Char">
    <w:name w:val="Body Text Indent 2 Char"/>
    <w:basedOn w:val="DefaultParagraphFont"/>
    <w:link w:val="BodyTextIndent2"/>
    <w:semiHidden/>
    <w:rsid w:val="00197704"/>
    <w:rPr>
      <w:sz w:val="24"/>
      <w:szCs w:val="24"/>
      <w:lang w:val="en-US" w:eastAsia="en-US"/>
    </w:rPr>
  </w:style>
  <w:style w:type="paragraph" w:styleId="BodyTextIndent2">
    <w:name w:val="Body Text Indent 2"/>
    <w:basedOn w:val="Normal"/>
    <w:link w:val="BodyTextIndent2Char"/>
    <w:semiHidden/>
    <w:rsid w:val="00197704"/>
    <w:pPr>
      <w:ind w:left="720"/>
    </w:pPr>
    <w:rPr>
      <w:rFonts w:ascii="Times New Roman" w:hAnsi="Times New Roman"/>
      <w:spacing w:val="0"/>
      <w:sz w:val="24"/>
      <w:szCs w:val="24"/>
    </w:rPr>
  </w:style>
  <w:style w:type="character" w:customStyle="1" w:styleId="BodyTextIndent3Char">
    <w:name w:val="Body Text Indent 3 Char"/>
    <w:basedOn w:val="DefaultParagraphFont"/>
    <w:link w:val="BodyTextIndent3"/>
    <w:semiHidden/>
    <w:rsid w:val="00197704"/>
    <w:rPr>
      <w:sz w:val="24"/>
      <w:szCs w:val="24"/>
      <w:lang w:val="en-US" w:eastAsia="en-US"/>
    </w:rPr>
  </w:style>
  <w:style w:type="paragraph" w:styleId="BodyTextIndent3">
    <w:name w:val="Body Text Indent 3"/>
    <w:basedOn w:val="Normal"/>
    <w:link w:val="BodyTextIndent3Char"/>
    <w:semiHidden/>
    <w:rsid w:val="00197704"/>
    <w:pPr>
      <w:ind w:left="900"/>
    </w:pPr>
    <w:rPr>
      <w:rFonts w:ascii="Times New Roman" w:hAnsi="Times New Roman"/>
      <w:spacing w:val="0"/>
      <w:sz w:val="24"/>
      <w:szCs w:val="24"/>
    </w:rPr>
  </w:style>
  <w:style w:type="character" w:customStyle="1" w:styleId="BodyText2Char">
    <w:name w:val="Body Text 2 Char"/>
    <w:basedOn w:val="DefaultParagraphFont"/>
    <w:link w:val="BodyText2"/>
    <w:semiHidden/>
    <w:rsid w:val="00197704"/>
    <w:rPr>
      <w:sz w:val="16"/>
      <w:szCs w:val="24"/>
      <w:lang w:val="en-US" w:eastAsia="en-US"/>
    </w:rPr>
  </w:style>
  <w:style w:type="paragraph" w:styleId="BodyText2">
    <w:name w:val="Body Text 2"/>
    <w:basedOn w:val="Normal"/>
    <w:link w:val="BodyText2Char"/>
    <w:semiHidden/>
    <w:rsid w:val="00197704"/>
    <w:rPr>
      <w:rFonts w:ascii="Times New Roman" w:hAnsi="Times New Roman"/>
      <w:spacing w:val="0"/>
      <w:sz w:val="16"/>
      <w:szCs w:val="24"/>
    </w:rPr>
  </w:style>
  <w:style w:type="character" w:customStyle="1" w:styleId="BodyText3Char">
    <w:name w:val="Body Text 3 Char"/>
    <w:basedOn w:val="DefaultParagraphFont"/>
    <w:link w:val="BodyText3"/>
    <w:semiHidden/>
    <w:rsid w:val="00197704"/>
    <w:rPr>
      <w:szCs w:val="24"/>
      <w:lang w:val="en-US" w:eastAsia="en-US"/>
    </w:rPr>
  </w:style>
  <w:style w:type="paragraph" w:styleId="BodyText3">
    <w:name w:val="Body Text 3"/>
    <w:basedOn w:val="Normal"/>
    <w:link w:val="BodyText3Char"/>
    <w:semiHidden/>
    <w:rsid w:val="00197704"/>
    <w:rPr>
      <w:rFonts w:ascii="Times New Roman" w:hAnsi="Times New Roman"/>
      <w:spacing w:val="0"/>
      <w:szCs w:val="24"/>
    </w:rPr>
  </w:style>
  <w:style w:type="paragraph" w:customStyle="1" w:styleId="CoverTitle">
    <w:name w:val="Cover Title"/>
    <w:basedOn w:val="Normal"/>
    <w:rsid w:val="00197704"/>
    <w:pPr>
      <w:ind w:left="1980"/>
    </w:pPr>
    <w:rPr>
      <w:rFonts w:ascii="Times New Roman" w:hAnsi="Times New Roman" w:cs="Arial Unicode MS"/>
      <w:spacing w:val="0"/>
      <w:sz w:val="28"/>
      <w:szCs w:val="24"/>
    </w:rPr>
  </w:style>
  <w:style w:type="paragraph" w:styleId="Title">
    <w:name w:val="Title"/>
    <w:basedOn w:val="Normal"/>
    <w:link w:val="TitleChar"/>
    <w:qFormat/>
    <w:rsid w:val="00197704"/>
    <w:pPr>
      <w:outlineLvl w:val="0"/>
    </w:pPr>
    <w:rPr>
      <w:rFonts w:ascii="Times New Roman" w:hAnsi="Times New Roman" w:cs="Arial"/>
      <w:b/>
      <w:bCs/>
      <w:spacing w:val="0"/>
      <w:kern w:val="28"/>
      <w:sz w:val="24"/>
      <w:szCs w:val="32"/>
    </w:rPr>
  </w:style>
  <w:style w:type="character" w:customStyle="1" w:styleId="TitleChar">
    <w:name w:val="Title Char"/>
    <w:basedOn w:val="DefaultParagraphFont"/>
    <w:link w:val="Title"/>
    <w:rsid w:val="00197704"/>
    <w:rPr>
      <w:rFonts w:cs="Arial"/>
      <w:b/>
      <w:bCs/>
      <w:kern w:val="28"/>
      <w:sz w:val="24"/>
      <w:szCs w:val="32"/>
      <w:lang w:val="en-US" w:eastAsia="en-US"/>
    </w:rPr>
  </w:style>
  <w:style w:type="paragraph" w:customStyle="1" w:styleId="specialheaderstuff">
    <w:name w:val="specialheaderstuff"/>
    <w:basedOn w:val="Title"/>
    <w:rsid w:val="00197704"/>
    <w:rPr>
      <w:b w:val="0"/>
      <w:iCs/>
      <w:sz w:val="16"/>
    </w:rPr>
  </w:style>
  <w:style w:type="paragraph" w:customStyle="1" w:styleId="Textbody">
    <w:name w:val="Text body"/>
    <w:basedOn w:val="Normal"/>
    <w:rsid w:val="00197704"/>
    <w:pPr>
      <w:suppressAutoHyphens/>
      <w:overflowPunct w:val="0"/>
      <w:autoSpaceDE w:val="0"/>
      <w:autoSpaceDN w:val="0"/>
      <w:adjustRightInd w:val="0"/>
      <w:jc w:val="both"/>
      <w:textAlignment w:val="baseline"/>
    </w:pPr>
    <w:rPr>
      <w:rFonts w:ascii="Times New Roman" w:hAnsi="Times New Roman"/>
      <w:noProof/>
      <w:spacing w:val="0"/>
      <w:sz w:val="22"/>
    </w:rPr>
  </w:style>
  <w:style w:type="character" w:customStyle="1" w:styleId="contentbody1">
    <w:name w:val="contentbody1"/>
    <w:rsid w:val="00197704"/>
    <w:rPr>
      <w:rFonts w:ascii="Verdana" w:hAnsi="Verdana" w:hint="default"/>
      <w:color w:val="003366"/>
      <w:sz w:val="16"/>
      <w:szCs w:val="16"/>
    </w:rPr>
  </w:style>
  <w:style w:type="character" w:customStyle="1" w:styleId="cmdn">
    <w:name w:val="cmdn"/>
    <w:basedOn w:val="DefaultParagraphFont"/>
    <w:rsid w:val="00197704"/>
  </w:style>
  <w:style w:type="paragraph" w:customStyle="1" w:styleId="tableinheader">
    <w:name w:val="tableinheader"/>
    <w:basedOn w:val="Normal"/>
    <w:rsid w:val="00197704"/>
    <w:pPr>
      <w:jc w:val="right"/>
    </w:pPr>
    <w:rPr>
      <w:rFonts w:ascii="Times New Roman" w:hAnsi="Times New Roman"/>
      <w:iCs/>
      <w:spacing w:val="0"/>
      <w:szCs w:val="24"/>
    </w:rPr>
  </w:style>
  <w:style w:type="paragraph" w:customStyle="1" w:styleId="wc">
    <w:name w:val="wc"/>
    <w:basedOn w:val="Normal"/>
    <w:rsid w:val="00197704"/>
    <w:pPr>
      <w:spacing w:line="384" w:lineRule="auto"/>
      <w:ind w:left="420" w:hanging="420"/>
    </w:pPr>
    <w:rPr>
      <w:rFonts w:ascii="Times" w:hAnsi="Times" w:cs="Arial"/>
      <w:color w:val="000000"/>
      <w:spacing w:val="0"/>
      <w:sz w:val="24"/>
      <w:szCs w:val="24"/>
    </w:rPr>
  </w:style>
  <w:style w:type="paragraph" w:customStyle="1" w:styleId="tablecolumn">
    <w:name w:val="table column"/>
    <w:basedOn w:val="Normal"/>
    <w:rsid w:val="00197704"/>
    <w:pPr>
      <w:numPr>
        <w:numId w:val="20"/>
      </w:numPr>
    </w:pPr>
    <w:rPr>
      <w:rFonts w:ascii="Times New Roman" w:hAnsi="Times New Roman"/>
      <w:spacing w:val="0"/>
      <w:sz w:val="24"/>
      <w:szCs w:val="24"/>
    </w:rPr>
  </w:style>
  <w:style w:type="character" w:customStyle="1" w:styleId="DocumentMapChar">
    <w:name w:val="Document Map Char"/>
    <w:basedOn w:val="DefaultParagraphFont"/>
    <w:link w:val="DocumentMap"/>
    <w:semiHidden/>
    <w:rsid w:val="00197704"/>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197704"/>
    <w:pPr>
      <w:shd w:val="clear" w:color="auto" w:fill="000080"/>
    </w:pPr>
    <w:rPr>
      <w:rFonts w:ascii="Tahoma" w:hAnsi="Tahoma" w:cs="Tahoma"/>
      <w:spacing w:val="0"/>
      <w:sz w:val="24"/>
      <w:szCs w:val="24"/>
    </w:rPr>
  </w:style>
  <w:style w:type="paragraph" w:customStyle="1" w:styleId="Requirementnumberref">
    <w:name w:val="Requirement number ref"/>
    <w:basedOn w:val="BodyText"/>
    <w:next w:val="BodyText"/>
    <w:rsid w:val="00197704"/>
    <w:pPr>
      <w:spacing w:before="0" w:after="0"/>
    </w:pPr>
    <w:rPr>
      <w:rFonts w:ascii="Times New Roman" w:hAnsi="Times New Roman"/>
      <w:b/>
      <w:bCs/>
      <w:sz w:val="18"/>
      <w:szCs w:val="18"/>
    </w:rPr>
  </w:style>
  <w:style w:type="paragraph" w:customStyle="1" w:styleId="caption2">
    <w:name w:val="caption2"/>
    <w:basedOn w:val="Caption"/>
    <w:rsid w:val="00197704"/>
    <w:pPr>
      <w:spacing w:before="0" w:after="0"/>
      <w:jc w:val="center"/>
    </w:pPr>
    <w:rPr>
      <w:rFonts w:ascii="Times New Roman" w:hAnsi="Times New Roman"/>
      <w:b/>
      <w:bCs/>
      <w:i w:val="0"/>
      <w:spacing w:val="0"/>
    </w:rPr>
  </w:style>
  <w:style w:type="character" w:customStyle="1" w:styleId="CaptionChar">
    <w:name w:val="Caption Char"/>
    <w:rsid w:val="00197704"/>
    <w:rPr>
      <w:b/>
      <w:bCs/>
      <w:lang w:val="en-US" w:eastAsia="en-US" w:bidi="ar-SA"/>
    </w:rPr>
  </w:style>
  <w:style w:type="character" w:customStyle="1" w:styleId="caption2Char">
    <w:name w:val="caption2 Char"/>
    <w:basedOn w:val="CaptionChar"/>
    <w:rsid w:val="00197704"/>
    <w:rPr>
      <w:b/>
      <w:bCs/>
      <w:lang w:val="en-US" w:eastAsia="en-US" w:bidi="ar-SA"/>
    </w:rPr>
  </w:style>
  <w:style w:type="paragraph" w:customStyle="1" w:styleId="CaptionText">
    <w:name w:val="Caption Text"/>
    <w:basedOn w:val="Caption"/>
    <w:next w:val="BodyText"/>
    <w:rsid w:val="00197704"/>
    <w:pPr>
      <w:spacing w:before="0" w:after="0"/>
      <w:jc w:val="center"/>
    </w:pPr>
    <w:rPr>
      <w:rFonts w:ascii="Times New Roman" w:hAnsi="Times New Roman"/>
      <w:i w:val="0"/>
      <w:iCs/>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2642">
      <w:bodyDiv w:val="1"/>
      <w:marLeft w:val="0"/>
      <w:marRight w:val="0"/>
      <w:marTop w:val="0"/>
      <w:marBottom w:val="0"/>
      <w:divBdr>
        <w:top w:val="none" w:sz="0" w:space="0" w:color="auto"/>
        <w:left w:val="none" w:sz="0" w:space="0" w:color="auto"/>
        <w:bottom w:val="none" w:sz="0" w:space="0" w:color="auto"/>
        <w:right w:val="none" w:sz="0" w:space="0" w:color="auto"/>
      </w:divBdr>
    </w:div>
    <w:div w:id="1122725327">
      <w:bodyDiv w:val="1"/>
      <w:marLeft w:val="0"/>
      <w:marRight w:val="0"/>
      <w:marTop w:val="0"/>
      <w:marBottom w:val="0"/>
      <w:divBdr>
        <w:top w:val="none" w:sz="0" w:space="0" w:color="auto"/>
        <w:left w:val="none" w:sz="0" w:space="0" w:color="auto"/>
        <w:bottom w:val="none" w:sz="0" w:space="0" w:color="auto"/>
        <w:right w:val="none" w:sz="0" w:space="0" w:color="auto"/>
      </w:divBdr>
    </w:div>
    <w:div w:id="11290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ject.tmt.org:8080/docushare/dsweb/Get/Document-2688"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roject.tmt.org:8080/docushare/dsweb/Get/Document-7842" TargetMode="Externa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roject.tmt.org:8080/docushare/dsweb/Get/Document-26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proj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9E72-621E-4300-B4A7-145671A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proj_doc</Template>
  <TotalTime>0</TotalTime>
  <Pages>52</Pages>
  <Words>13976</Words>
  <Characters>79664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Functional and Performance Requirements Document</vt:lpstr>
    </vt:vector>
  </TitlesOfParts>
  <Company>NRC-HIA</Company>
  <LinksUpToDate>false</LinksUpToDate>
  <CharactersWithSpaces>93454</CharactersWithSpaces>
  <SharedDoc>false</SharedDoc>
  <HLinks>
    <vt:vector size="234" baseType="variant">
      <vt:variant>
        <vt:i4>458835</vt:i4>
      </vt:variant>
      <vt:variant>
        <vt:i4>507</vt:i4>
      </vt:variant>
      <vt:variant>
        <vt:i4>0</vt:i4>
      </vt:variant>
      <vt:variant>
        <vt:i4>5</vt:i4>
      </vt:variant>
      <vt:variant>
        <vt:lpwstr>http://project.tmt.org:8080/docushare/dsweb/Get/Document-1860/NFIRAOSErrorBudgetJPV090203.xls</vt:lpwstr>
      </vt:variant>
      <vt:variant>
        <vt:lpwstr/>
      </vt:variant>
      <vt:variant>
        <vt:i4>4653060</vt:i4>
      </vt:variant>
      <vt:variant>
        <vt:i4>390</vt:i4>
      </vt:variant>
      <vt:variant>
        <vt:i4>0</vt:i4>
      </vt:variant>
      <vt:variant>
        <vt:i4>5</vt:i4>
      </vt:variant>
      <vt:variant>
        <vt:lpwstr>https://docushare.tmt.org/docushare/dsweb/Get/Document-13949</vt:lpwstr>
      </vt:variant>
      <vt:variant>
        <vt:lpwstr/>
      </vt:variant>
      <vt:variant>
        <vt:i4>8323127</vt:i4>
      </vt:variant>
      <vt:variant>
        <vt:i4>387</vt:i4>
      </vt:variant>
      <vt:variant>
        <vt:i4>0</vt:i4>
      </vt:variant>
      <vt:variant>
        <vt:i4>5</vt:i4>
      </vt:variant>
      <vt:variant>
        <vt:lpwstr>https://docushare.tmt.org/docushare/dsweb/Get/Document-8415</vt:lpwstr>
      </vt:variant>
      <vt:variant>
        <vt:lpwstr/>
      </vt:variant>
      <vt:variant>
        <vt:i4>4194312</vt:i4>
      </vt:variant>
      <vt:variant>
        <vt:i4>384</vt:i4>
      </vt:variant>
      <vt:variant>
        <vt:i4>0</vt:i4>
      </vt:variant>
      <vt:variant>
        <vt:i4>5</vt:i4>
      </vt:variant>
      <vt:variant>
        <vt:lpwstr>https://docushare.tmt.org/docushare/dsweb/Get/Document-12790</vt:lpwstr>
      </vt:variant>
      <vt:variant>
        <vt:lpwstr/>
      </vt:variant>
      <vt:variant>
        <vt:i4>7995444</vt:i4>
      </vt:variant>
      <vt:variant>
        <vt:i4>381</vt:i4>
      </vt:variant>
      <vt:variant>
        <vt:i4>0</vt:i4>
      </vt:variant>
      <vt:variant>
        <vt:i4>5</vt:i4>
      </vt:variant>
      <vt:variant>
        <vt:lpwstr>https://docushare.tmt.org/docushare/dsweb/Get/Document-4780</vt:lpwstr>
      </vt:variant>
      <vt:variant>
        <vt:lpwstr/>
      </vt:variant>
      <vt:variant>
        <vt:i4>4521986</vt:i4>
      </vt:variant>
      <vt:variant>
        <vt:i4>378</vt:i4>
      </vt:variant>
      <vt:variant>
        <vt:i4>0</vt:i4>
      </vt:variant>
      <vt:variant>
        <vt:i4>5</vt:i4>
      </vt:variant>
      <vt:variant>
        <vt:lpwstr>https://docushare.tmt.org/docushare/dsweb/Get/Document-12230</vt:lpwstr>
      </vt:variant>
      <vt:variant>
        <vt:lpwstr/>
      </vt:variant>
      <vt:variant>
        <vt:i4>8126517</vt:i4>
      </vt:variant>
      <vt:variant>
        <vt:i4>375</vt:i4>
      </vt:variant>
      <vt:variant>
        <vt:i4>0</vt:i4>
      </vt:variant>
      <vt:variant>
        <vt:i4>5</vt:i4>
      </vt:variant>
      <vt:variant>
        <vt:lpwstr>https://docushare.tmt.org/docushare/dsweb/Get/Document-2689</vt:lpwstr>
      </vt:variant>
      <vt:variant>
        <vt:lpwstr/>
      </vt:variant>
      <vt:variant>
        <vt:i4>4390919</vt:i4>
      </vt:variant>
      <vt:variant>
        <vt:i4>372</vt:i4>
      </vt:variant>
      <vt:variant>
        <vt:i4>0</vt:i4>
      </vt:variant>
      <vt:variant>
        <vt:i4>5</vt:i4>
      </vt:variant>
      <vt:variant>
        <vt:lpwstr>https://docushare.tmt.org/docushare/dsweb/Get/Document-13470</vt:lpwstr>
      </vt:variant>
      <vt:variant>
        <vt:lpwstr/>
      </vt:variant>
      <vt:variant>
        <vt:i4>7733297</vt:i4>
      </vt:variant>
      <vt:variant>
        <vt:i4>369</vt:i4>
      </vt:variant>
      <vt:variant>
        <vt:i4>0</vt:i4>
      </vt:variant>
      <vt:variant>
        <vt:i4>5</vt:i4>
      </vt:variant>
      <vt:variant>
        <vt:lpwstr>https://docushare.tmt.org/docushare/dsweb/Get/Document-1213</vt:lpwstr>
      </vt:variant>
      <vt:variant>
        <vt:lpwstr/>
      </vt:variant>
      <vt:variant>
        <vt:i4>5505039</vt:i4>
      </vt:variant>
      <vt:variant>
        <vt:i4>366</vt:i4>
      </vt:variant>
      <vt:variant>
        <vt:i4>0</vt:i4>
      </vt:variant>
      <vt:variant>
        <vt:i4>5</vt:i4>
      </vt:variant>
      <vt:variant>
        <vt:lpwstr>https://docushare.tmt.org/docushare/dsweb/Get/Document-8458/</vt:lpwstr>
      </vt:variant>
      <vt:variant>
        <vt:lpwstr/>
      </vt:variant>
      <vt:variant>
        <vt:i4>4521989</vt:i4>
      </vt:variant>
      <vt:variant>
        <vt:i4>363</vt:i4>
      </vt:variant>
      <vt:variant>
        <vt:i4>0</vt:i4>
      </vt:variant>
      <vt:variant>
        <vt:i4>5</vt:i4>
      </vt:variant>
      <vt:variant>
        <vt:lpwstr>https://docushare.tmt.org/docushare/dsweb/Get/Document-10062</vt:lpwstr>
      </vt:variant>
      <vt:variant>
        <vt:lpwstr/>
      </vt:variant>
      <vt:variant>
        <vt:i4>8257588</vt:i4>
      </vt:variant>
      <vt:variant>
        <vt:i4>360</vt:i4>
      </vt:variant>
      <vt:variant>
        <vt:i4>0</vt:i4>
      </vt:variant>
      <vt:variant>
        <vt:i4>5</vt:i4>
      </vt:variant>
      <vt:variant>
        <vt:lpwstr>https://docushare.tmt.org/docushare/dsweb/Get/Document-9718</vt:lpwstr>
      </vt:variant>
      <vt:variant>
        <vt:lpwstr/>
      </vt:variant>
      <vt:variant>
        <vt:i4>7798839</vt:i4>
      </vt:variant>
      <vt:variant>
        <vt:i4>357</vt:i4>
      </vt:variant>
      <vt:variant>
        <vt:i4>0</vt:i4>
      </vt:variant>
      <vt:variant>
        <vt:i4>5</vt:i4>
      </vt:variant>
      <vt:variant>
        <vt:lpwstr>https://docushare.tmt.org/docushare/dsweb/Get/Document-9489</vt:lpwstr>
      </vt:variant>
      <vt:variant>
        <vt:lpwstr/>
      </vt:variant>
      <vt:variant>
        <vt:i4>4653056</vt:i4>
      </vt:variant>
      <vt:variant>
        <vt:i4>354</vt:i4>
      </vt:variant>
      <vt:variant>
        <vt:i4>0</vt:i4>
      </vt:variant>
      <vt:variant>
        <vt:i4>5</vt:i4>
      </vt:variant>
      <vt:variant>
        <vt:lpwstr>https://docushare.tmt.org/docushare/dsweb/Get/Document-10030</vt:lpwstr>
      </vt:variant>
      <vt:variant>
        <vt:lpwstr/>
      </vt:variant>
      <vt:variant>
        <vt:i4>7864374</vt:i4>
      </vt:variant>
      <vt:variant>
        <vt:i4>351</vt:i4>
      </vt:variant>
      <vt:variant>
        <vt:i4>0</vt:i4>
      </vt:variant>
      <vt:variant>
        <vt:i4>5</vt:i4>
      </vt:variant>
      <vt:variant>
        <vt:lpwstr>https://docushare.tmt.org/docushare/dsweb/Get/Document-9576</vt:lpwstr>
      </vt:variant>
      <vt:variant>
        <vt:lpwstr/>
      </vt:variant>
      <vt:variant>
        <vt:i4>6029403</vt:i4>
      </vt:variant>
      <vt:variant>
        <vt:i4>348</vt:i4>
      </vt:variant>
      <vt:variant>
        <vt:i4>0</vt:i4>
      </vt:variant>
      <vt:variant>
        <vt:i4>5</vt:i4>
      </vt:variant>
      <vt:variant>
        <vt:lpwstr>http://project.tmt.org:8080/docushare/dsweb/Get/Document-1786</vt:lpwstr>
      </vt:variant>
      <vt:variant>
        <vt:lpwstr/>
      </vt:variant>
      <vt:variant>
        <vt:i4>5242974</vt:i4>
      </vt:variant>
      <vt:variant>
        <vt:i4>345</vt:i4>
      </vt:variant>
      <vt:variant>
        <vt:i4>0</vt:i4>
      </vt:variant>
      <vt:variant>
        <vt:i4>5</vt:i4>
      </vt:variant>
      <vt:variant>
        <vt:lpwstr>http://project.tmt.org:8080/docushare/dsweb/Get/Document-5208</vt:lpwstr>
      </vt:variant>
      <vt:variant>
        <vt:lpwstr/>
      </vt:variant>
      <vt:variant>
        <vt:i4>5832792</vt:i4>
      </vt:variant>
      <vt:variant>
        <vt:i4>342</vt:i4>
      </vt:variant>
      <vt:variant>
        <vt:i4>0</vt:i4>
      </vt:variant>
      <vt:variant>
        <vt:i4>5</vt:i4>
      </vt:variant>
      <vt:variant>
        <vt:lpwstr>http://project.tmt.org:8080/docushare/dsweb/Get/Document-5492</vt:lpwstr>
      </vt:variant>
      <vt:variant>
        <vt:lpwstr/>
      </vt:variant>
      <vt:variant>
        <vt:i4>458835</vt:i4>
      </vt:variant>
      <vt:variant>
        <vt:i4>339</vt:i4>
      </vt:variant>
      <vt:variant>
        <vt:i4>0</vt:i4>
      </vt:variant>
      <vt:variant>
        <vt:i4>5</vt:i4>
      </vt:variant>
      <vt:variant>
        <vt:lpwstr>http://project.tmt.org:8080/docushare/dsweb/Get/Document-1860/NFIRAOSErrorBudgetJPV090203.xls</vt:lpwstr>
      </vt:variant>
      <vt:variant>
        <vt:lpwstr/>
      </vt:variant>
      <vt:variant>
        <vt:i4>6226010</vt:i4>
      </vt:variant>
      <vt:variant>
        <vt:i4>336</vt:i4>
      </vt:variant>
      <vt:variant>
        <vt:i4>0</vt:i4>
      </vt:variant>
      <vt:variant>
        <vt:i4>5</vt:i4>
      </vt:variant>
      <vt:variant>
        <vt:lpwstr>http://project.tmt.org:8080/docushare/dsweb/Get/Document-2689</vt:lpwstr>
      </vt:variant>
      <vt:variant>
        <vt:lpwstr/>
      </vt:variant>
      <vt:variant>
        <vt:i4>6226010</vt:i4>
      </vt:variant>
      <vt:variant>
        <vt:i4>333</vt:i4>
      </vt:variant>
      <vt:variant>
        <vt:i4>0</vt:i4>
      </vt:variant>
      <vt:variant>
        <vt:i4>5</vt:i4>
      </vt:variant>
      <vt:variant>
        <vt:lpwstr>http://project.tmt.org:8080/docushare/dsweb/Get/Document-2688</vt:lpwstr>
      </vt:variant>
      <vt:variant>
        <vt:lpwstr/>
      </vt:variant>
      <vt:variant>
        <vt:i4>5636180</vt:i4>
      </vt:variant>
      <vt:variant>
        <vt:i4>330</vt:i4>
      </vt:variant>
      <vt:variant>
        <vt:i4>0</vt:i4>
      </vt:variant>
      <vt:variant>
        <vt:i4>5</vt:i4>
      </vt:variant>
      <vt:variant>
        <vt:lpwstr>http://project.tmt.org:8080/docushare/dsweb/Get/Document-7842</vt:lpwstr>
      </vt:variant>
      <vt:variant>
        <vt:lpwstr/>
      </vt:variant>
      <vt:variant>
        <vt:i4>1835068</vt:i4>
      </vt:variant>
      <vt:variant>
        <vt:i4>320</vt:i4>
      </vt:variant>
      <vt:variant>
        <vt:i4>0</vt:i4>
      </vt:variant>
      <vt:variant>
        <vt:i4>5</vt:i4>
      </vt:variant>
      <vt:variant>
        <vt:lpwstr/>
      </vt:variant>
      <vt:variant>
        <vt:lpwstr>_Toc283992489</vt:lpwstr>
      </vt:variant>
      <vt:variant>
        <vt:i4>1835068</vt:i4>
      </vt:variant>
      <vt:variant>
        <vt:i4>314</vt:i4>
      </vt:variant>
      <vt:variant>
        <vt:i4>0</vt:i4>
      </vt:variant>
      <vt:variant>
        <vt:i4>5</vt:i4>
      </vt:variant>
      <vt:variant>
        <vt:lpwstr/>
      </vt:variant>
      <vt:variant>
        <vt:lpwstr>_Toc283992488</vt:lpwstr>
      </vt:variant>
      <vt:variant>
        <vt:i4>1835068</vt:i4>
      </vt:variant>
      <vt:variant>
        <vt:i4>308</vt:i4>
      </vt:variant>
      <vt:variant>
        <vt:i4>0</vt:i4>
      </vt:variant>
      <vt:variant>
        <vt:i4>5</vt:i4>
      </vt:variant>
      <vt:variant>
        <vt:lpwstr/>
      </vt:variant>
      <vt:variant>
        <vt:lpwstr>_Toc283992487</vt:lpwstr>
      </vt:variant>
      <vt:variant>
        <vt:i4>1835068</vt:i4>
      </vt:variant>
      <vt:variant>
        <vt:i4>302</vt:i4>
      </vt:variant>
      <vt:variant>
        <vt:i4>0</vt:i4>
      </vt:variant>
      <vt:variant>
        <vt:i4>5</vt:i4>
      </vt:variant>
      <vt:variant>
        <vt:lpwstr/>
      </vt:variant>
      <vt:variant>
        <vt:lpwstr>_Toc283992486</vt:lpwstr>
      </vt:variant>
      <vt:variant>
        <vt:i4>1835068</vt:i4>
      </vt:variant>
      <vt:variant>
        <vt:i4>296</vt:i4>
      </vt:variant>
      <vt:variant>
        <vt:i4>0</vt:i4>
      </vt:variant>
      <vt:variant>
        <vt:i4>5</vt:i4>
      </vt:variant>
      <vt:variant>
        <vt:lpwstr/>
      </vt:variant>
      <vt:variant>
        <vt:lpwstr>_Toc283992485</vt:lpwstr>
      </vt:variant>
      <vt:variant>
        <vt:i4>1835068</vt:i4>
      </vt:variant>
      <vt:variant>
        <vt:i4>290</vt:i4>
      </vt:variant>
      <vt:variant>
        <vt:i4>0</vt:i4>
      </vt:variant>
      <vt:variant>
        <vt:i4>5</vt:i4>
      </vt:variant>
      <vt:variant>
        <vt:lpwstr/>
      </vt:variant>
      <vt:variant>
        <vt:lpwstr>_Toc283992484</vt:lpwstr>
      </vt:variant>
      <vt:variant>
        <vt:i4>1835068</vt:i4>
      </vt:variant>
      <vt:variant>
        <vt:i4>284</vt:i4>
      </vt:variant>
      <vt:variant>
        <vt:i4>0</vt:i4>
      </vt:variant>
      <vt:variant>
        <vt:i4>5</vt:i4>
      </vt:variant>
      <vt:variant>
        <vt:lpwstr/>
      </vt:variant>
      <vt:variant>
        <vt:lpwstr>_Toc283992483</vt:lpwstr>
      </vt:variant>
      <vt:variant>
        <vt:i4>1835068</vt:i4>
      </vt:variant>
      <vt:variant>
        <vt:i4>278</vt:i4>
      </vt:variant>
      <vt:variant>
        <vt:i4>0</vt:i4>
      </vt:variant>
      <vt:variant>
        <vt:i4>5</vt:i4>
      </vt:variant>
      <vt:variant>
        <vt:lpwstr/>
      </vt:variant>
      <vt:variant>
        <vt:lpwstr>_Toc283992482</vt:lpwstr>
      </vt:variant>
      <vt:variant>
        <vt:i4>1835068</vt:i4>
      </vt:variant>
      <vt:variant>
        <vt:i4>272</vt:i4>
      </vt:variant>
      <vt:variant>
        <vt:i4>0</vt:i4>
      </vt:variant>
      <vt:variant>
        <vt:i4>5</vt:i4>
      </vt:variant>
      <vt:variant>
        <vt:lpwstr/>
      </vt:variant>
      <vt:variant>
        <vt:lpwstr>_Toc283992481</vt:lpwstr>
      </vt:variant>
      <vt:variant>
        <vt:i4>1835068</vt:i4>
      </vt:variant>
      <vt:variant>
        <vt:i4>266</vt:i4>
      </vt:variant>
      <vt:variant>
        <vt:i4>0</vt:i4>
      </vt:variant>
      <vt:variant>
        <vt:i4>5</vt:i4>
      </vt:variant>
      <vt:variant>
        <vt:lpwstr/>
      </vt:variant>
      <vt:variant>
        <vt:lpwstr>_Toc283992480</vt:lpwstr>
      </vt:variant>
      <vt:variant>
        <vt:i4>1245244</vt:i4>
      </vt:variant>
      <vt:variant>
        <vt:i4>260</vt:i4>
      </vt:variant>
      <vt:variant>
        <vt:i4>0</vt:i4>
      </vt:variant>
      <vt:variant>
        <vt:i4>5</vt:i4>
      </vt:variant>
      <vt:variant>
        <vt:lpwstr/>
      </vt:variant>
      <vt:variant>
        <vt:lpwstr>_Toc283992479</vt:lpwstr>
      </vt:variant>
      <vt:variant>
        <vt:i4>1245244</vt:i4>
      </vt:variant>
      <vt:variant>
        <vt:i4>251</vt:i4>
      </vt:variant>
      <vt:variant>
        <vt:i4>0</vt:i4>
      </vt:variant>
      <vt:variant>
        <vt:i4>5</vt:i4>
      </vt:variant>
      <vt:variant>
        <vt:lpwstr/>
      </vt:variant>
      <vt:variant>
        <vt:lpwstr>_Toc283992478</vt:lpwstr>
      </vt:variant>
      <vt:variant>
        <vt:i4>1245244</vt:i4>
      </vt:variant>
      <vt:variant>
        <vt:i4>245</vt:i4>
      </vt:variant>
      <vt:variant>
        <vt:i4>0</vt:i4>
      </vt:variant>
      <vt:variant>
        <vt:i4>5</vt:i4>
      </vt:variant>
      <vt:variant>
        <vt:lpwstr/>
      </vt:variant>
      <vt:variant>
        <vt:lpwstr>_Toc283992477</vt:lpwstr>
      </vt:variant>
      <vt:variant>
        <vt:i4>1245244</vt:i4>
      </vt:variant>
      <vt:variant>
        <vt:i4>239</vt:i4>
      </vt:variant>
      <vt:variant>
        <vt:i4>0</vt:i4>
      </vt:variant>
      <vt:variant>
        <vt:i4>5</vt:i4>
      </vt:variant>
      <vt:variant>
        <vt:lpwstr/>
      </vt:variant>
      <vt:variant>
        <vt:lpwstr>_Toc283992476</vt:lpwstr>
      </vt:variant>
      <vt:variant>
        <vt:i4>1245244</vt:i4>
      </vt:variant>
      <vt:variant>
        <vt:i4>233</vt:i4>
      </vt:variant>
      <vt:variant>
        <vt:i4>0</vt:i4>
      </vt:variant>
      <vt:variant>
        <vt:i4>5</vt:i4>
      </vt:variant>
      <vt:variant>
        <vt:lpwstr/>
      </vt:variant>
      <vt:variant>
        <vt:lpwstr>_Toc283992475</vt:lpwstr>
      </vt:variant>
      <vt:variant>
        <vt:i4>1245244</vt:i4>
      </vt:variant>
      <vt:variant>
        <vt:i4>227</vt:i4>
      </vt:variant>
      <vt:variant>
        <vt:i4>0</vt:i4>
      </vt:variant>
      <vt:variant>
        <vt:i4>5</vt:i4>
      </vt:variant>
      <vt:variant>
        <vt:lpwstr/>
      </vt:variant>
      <vt:variant>
        <vt:lpwstr>_Toc283992474</vt:lpwstr>
      </vt:variant>
      <vt:variant>
        <vt:i4>1245244</vt:i4>
      </vt:variant>
      <vt:variant>
        <vt:i4>221</vt:i4>
      </vt:variant>
      <vt:variant>
        <vt:i4>0</vt:i4>
      </vt:variant>
      <vt:variant>
        <vt:i4>5</vt:i4>
      </vt:variant>
      <vt:variant>
        <vt:lpwstr/>
      </vt:variant>
      <vt:variant>
        <vt:lpwstr>_Toc283992473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and Performance Requirements Document</dc:title>
  <dc:creator>Bob Weber</dc:creator>
  <cp:keywords>Version 1.4</cp:keywords>
  <cp:lastModifiedBy>Bob Weber</cp:lastModifiedBy>
  <cp:revision>2</cp:revision>
  <cp:lastPrinted>2011-01-28T17:07:00Z</cp:lastPrinted>
  <dcterms:created xsi:type="dcterms:W3CDTF">2013-01-29T19:39:00Z</dcterms:created>
  <dcterms:modified xsi:type="dcterms:W3CDTF">2013-01-29T19:39:00Z</dcterms:modified>
  <cp:category>Requirements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